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65462" w:rsidRPr="001721AE" w:rsidRDefault="00765462" w:rsidP="00C53B68">
      <w:pPr>
        <w:spacing w:line="204" w:lineRule="auto"/>
        <w:jc w:val="center"/>
        <w:rPr>
          <w:rFonts w:cs="Traditional Arabic"/>
          <w:b/>
          <w:bCs/>
          <w:color w:val="0070C0"/>
          <w:sz w:val="88"/>
          <w:szCs w:val="88"/>
          <w:rtl/>
        </w:rPr>
      </w:pPr>
      <w:r w:rsidRPr="001721AE">
        <w:rPr>
          <w:rFonts w:cs="Traditional Arabic" w:hint="cs"/>
          <w:b/>
          <w:bCs/>
          <w:color w:val="0070C0"/>
          <w:sz w:val="88"/>
          <w:szCs w:val="88"/>
          <w:rtl/>
        </w:rPr>
        <w:t>الدَّلائلُ الشَّرْعيَّةُ</w:t>
      </w:r>
    </w:p>
    <w:p w:rsidR="00765462" w:rsidRPr="001721AE" w:rsidRDefault="00765462" w:rsidP="00C53B68">
      <w:pPr>
        <w:spacing w:line="204" w:lineRule="auto"/>
        <w:jc w:val="center"/>
        <w:rPr>
          <w:rFonts w:cs="Traditional Arabic"/>
          <w:b/>
          <w:bCs/>
          <w:color w:val="0070C0"/>
          <w:sz w:val="62"/>
          <w:szCs w:val="62"/>
          <w:rtl/>
        </w:rPr>
      </w:pPr>
      <w:r w:rsidRPr="001721AE">
        <w:rPr>
          <w:rFonts w:cs="Traditional Arabic" w:hint="cs"/>
          <w:b/>
          <w:bCs/>
          <w:color w:val="0070C0"/>
          <w:sz w:val="62"/>
          <w:szCs w:val="62"/>
          <w:rtl/>
        </w:rPr>
        <w:t>على تحريمِ مُوافقةِ اليهودِ والنصارى</w:t>
      </w:r>
    </w:p>
    <w:p w:rsidR="00765462" w:rsidRPr="001721AE" w:rsidRDefault="00765462" w:rsidP="00C53B68">
      <w:pPr>
        <w:spacing w:line="204" w:lineRule="auto"/>
        <w:jc w:val="center"/>
        <w:rPr>
          <w:rFonts w:cs="Traditional Arabic"/>
          <w:b/>
          <w:bCs/>
          <w:color w:val="0070C0"/>
          <w:sz w:val="62"/>
          <w:szCs w:val="62"/>
          <w:rtl/>
        </w:rPr>
      </w:pPr>
      <w:r w:rsidRPr="001721AE">
        <w:rPr>
          <w:rFonts w:cs="Traditional Arabic" w:hint="cs"/>
          <w:b/>
          <w:bCs/>
          <w:color w:val="0070C0"/>
          <w:sz w:val="62"/>
          <w:szCs w:val="62"/>
          <w:rtl/>
        </w:rPr>
        <w:t>في العُطلةِ الأسبوعيَّةِ</w:t>
      </w:r>
    </w:p>
    <w:p w:rsidR="00765462" w:rsidRPr="001721AE" w:rsidRDefault="00765462" w:rsidP="00765462">
      <w:pPr>
        <w:jc w:val="center"/>
        <w:rPr>
          <w:rFonts w:cs="Traditional Arabic"/>
          <w:b/>
          <w:bCs/>
          <w:sz w:val="38"/>
          <w:szCs w:val="38"/>
          <w:rtl/>
        </w:rPr>
      </w:pPr>
    </w:p>
    <w:p w:rsidR="00765462" w:rsidRPr="001721AE" w:rsidRDefault="00765462" w:rsidP="00765462">
      <w:pPr>
        <w:jc w:val="center"/>
        <w:rPr>
          <w:rFonts w:cs="Traditional Arabic"/>
          <w:b/>
          <w:bCs/>
          <w:sz w:val="38"/>
          <w:szCs w:val="38"/>
          <w:rtl/>
        </w:rPr>
      </w:pPr>
      <w:r w:rsidRPr="001721AE">
        <w:rPr>
          <w:rFonts w:cs="Traditional Arabic" w:hint="cs"/>
          <w:b/>
          <w:bCs/>
          <w:sz w:val="38"/>
          <w:szCs w:val="38"/>
          <w:rtl/>
        </w:rPr>
        <w:t>تقديم</w:t>
      </w:r>
    </w:p>
    <w:p w:rsidR="00765462" w:rsidRPr="001721AE" w:rsidRDefault="00D073A0" w:rsidP="00765462">
      <w:pPr>
        <w:jc w:val="center"/>
        <w:rPr>
          <w:rFonts w:cs="Traditional Arabic"/>
          <w:b/>
          <w:bCs/>
          <w:sz w:val="38"/>
          <w:szCs w:val="38"/>
          <w:rtl/>
        </w:rPr>
      </w:pPr>
      <w:r>
        <w:rPr>
          <w:rFonts w:cs="Traditional Arabic" w:hint="cs"/>
          <w:b/>
          <w:bCs/>
          <w:sz w:val="38"/>
          <w:szCs w:val="38"/>
          <w:rtl/>
        </w:rPr>
        <w:t>صاحب السماحة الشيخ</w:t>
      </w:r>
      <w:r w:rsidR="00765462" w:rsidRPr="001721AE">
        <w:rPr>
          <w:rFonts w:cs="Traditional Arabic" w:hint="cs"/>
          <w:b/>
          <w:bCs/>
          <w:sz w:val="38"/>
          <w:szCs w:val="38"/>
          <w:rtl/>
        </w:rPr>
        <w:t>/ صالح بن فوزان الفوزان</w:t>
      </w:r>
    </w:p>
    <w:p w:rsidR="00765462" w:rsidRPr="001721AE" w:rsidRDefault="00765462" w:rsidP="00765462">
      <w:pPr>
        <w:jc w:val="center"/>
        <w:rPr>
          <w:rFonts w:cs="Traditional Arabic"/>
          <w:b/>
          <w:bCs/>
          <w:sz w:val="34"/>
          <w:szCs w:val="34"/>
          <w:rtl/>
        </w:rPr>
      </w:pPr>
      <w:r w:rsidRPr="001721AE">
        <w:rPr>
          <w:rFonts w:cs="Traditional Arabic" w:hint="cs"/>
          <w:b/>
          <w:bCs/>
          <w:sz w:val="34"/>
          <w:szCs w:val="34"/>
          <w:rtl/>
        </w:rPr>
        <w:t>عضو اللجنة الدائمة للإفتاء</w:t>
      </w:r>
      <w:r>
        <w:rPr>
          <w:rFonts w:cs="Traditional Arabic" w:hint="cs"/>
          <w:b/>
          <w:bCs/>
          <w:sz w:val="34"/>
          <w:szCs w:val="34"/>
          <w:rtl/>
        </w:rPr>
        <w:t xml:space="preserve">، </w:t>
      </w:r>
      <w:r w:rsidRPr="001721AE">
        <w:rPr>
          <w:rFonts w:cs="Traditional Arabic" w:hint="cs"/>
          <w:b/>
          <w:bCs/>
          <w:sz w:val="34"/>
          <w:szCs w:val="34"/>
          <w:rtl/>
        </w:rPr>
        <w:t>وعضو هيئة كبار العلماء</w:t>
      </w:r>
    </w:p>
    <w:p w:rsidR="00765462" w:rsidRPr="001721AE" w:rsidRDefault="00D073A0" w:rsidP="00765462">
      <w:pPr>
        <w:jc w:val="center"/>
        <w:rPr>
          <w:rFonts w:cs="Traditional Arabic"/>
          <w:b/>
          <w:bCs/>
          <w:sz w:val="38"/>
          <w:szCs w:val="38"/>
          <w:rtl/>
        </w:rPr>
      </w:pPr>
      <w:r>
        <w:rPr>
          <w:rFonts w:cs="Traditional Arabic" w:hint="cs"/>
          <w:b/>
          <w:bCs/>
          <w:sz w:val="38"/>
          <w:szCs w:val="38"/>
          <w:rtl/>
        </w:rPr>
        <w:t>صاحب السماحة الشيخ/ عبد العزيز بن عبد</w:t>
      </w:r>
      <w:r w:rsidR="00765462" w:rsidRPr="001721AE">
        <w:rPr>
          <w:rFonts w:cs="Traditional Arabic" w:hint="cs"/>
          <w:b/>
          <w:bCs/>
          <w:sz w:val="38"/>
          <w:szCs w:val="38"/>
          <w:rtl/>
        </w:rPr>
        <w:t>الله الراجحي</w:t>
      </w:r>
    </w:p>
    <w:p w:rsidR="00765462" w:rsidRPr="001721AE" w:rsidRDefault="00765462" w:rsidP="00765462">
      <w:pPr>
        <w:jc w:val="center"/>
        <w:rPr>
          <w:rFonts w:cs="Traditional Arabic"/>
          <w:b/>
          <w:bCs/>
          <w:sz w:val="34"/>
          <w:szCs w:val="34"/>
          <w:rtl/>
        </w:rPr>
      </w:pPr>
      <w:r w:rsidRPr="001721AE">
        <w:rPr>
          <w:rFonts w:cs="Traditional Arabic" w:hint="cs"/>
          <w:b/>
          <w:bCs/>
          <w:sz w:val="34"/>
          <w:szCs w:val="34"/>
          <w:rtl/>
        </w:rPr>
        <w:t>الأستاذ المشارك بجامعة الإمام محمد بن سعود الإسلامية</w:t>
      </w:r>
    </w:p>
    <w:p w:rsidR="00765462" w:rsidRPr="001721AE" w:rsidRDefault="00765462" w:rsidP="00765462">
      <w:pPr>
        <w:jc w:val="center"/>
        <w:rPr>
          <w:rFonts w:cs="Traditional Arabic"/>
          <w:b/>
          <w:bCs/>
          <w:sz w:val="20"/>
          <w:szCs w:val="20"/>
          <w:rtl/>
        </w:rPr>
      </w:pPr>
    </w:p>
    <w:p w:rsidR="00765462" w:rsidRPr="001721AE" w:rsidRDefault="00765462" w:rsidP="00765462">
      <w:pPr>
        <w:jc w:val="center"/>
        <w:rPr>
          <w:rFonts w:cs="Traditional Arabic"/>
          <w:b/>
          <w:bCs/>
          <w:sz w:val="20"/>
          <w:szCs w:val="20"/>
          <w:rtl/>
        </w:rPr>
      </w:pPr>
    </w:p>
    <w:p w:rsidR="00765462" w:rsidRPr="001721AE" w:rsidRDefault="00765462" w:rsidP="00765462">
      <w:pPr>
        <w:jc w:val="center"/>
        <w:rPr>
          <w:rFonts w:cs="Traditional Arabic"/>
          <w:b/>
          <w:bCs/>
          <w:sz w:val="38"/>
          <w:szCs w:val="38"/>
          <w:rtl/>
        </w:rPr>
      </w:pPr>
      <w:r w:rsidRPr="00D073A0">
        <w:rPr>
          <w:rFonts w:cs="Traditional Arabic" w:hint="cs"/>
          <w:b/>
          <w:bCs/>
          <w:sz w:val="44"/>
          <w:szCs w:val="44"/>
          <w:rtl/>
        </w:rPr>
        <w:t>تأليف</w:t>
      </w:r>
    </w:p>
    <w:p w:rsidR="00765462" w:rsidRPr="001721AE" w:rsidRDefault="00765462" w:rsidP="00765462">
      <w:pPr>
        <w:jc w:val="center"/>
        <w:rPr>
          <w:rFonts w:ascii="Mcs Quran" w:hAnsi="Mcs Quran" w:cs="Traditional Arabic"/>
          <w:b/>
          <w:bCs/>
          <w:sz w:val="38"/>
          <w:szCs w:val="38"/>
          <w:rtl/>
        </w:rPr>
      </w:pPr>
      <w:r w:rsidRPr="001721AE">
        <w:rPr>
          <w:rFonts w:ascii="Mcs Quran" w:hAnsi="Mcs Quran" w:cs="Traditional Arabic"/>
          <w:b/>
          <w:bCs/>
          <w:sz w:val="38"/>
          <w:szCs w:val="38"/>
          <w:rtl/>
        </w:rPr>
        <w:t>عبد الرحمن بن سع</w:t>
      </w:r>
      <w:r w:rsidRPr="001721AE">
        <w:rPr>
          <w:rFonts w:ascii="Mcs Quran" w:hAnsi="Mcs Quran" w:cs="Traditional Arabic" w:hint="cs"/>
          <w:b/>
          <w:bCs/>
          <w:sz w:val="38"/>
          <w:szCs w:val="38"/>
          <w:rtl/>
        </w:rPr>
        <w:t xml:space="preserve">د </w:t>
      </w:r>
      <w:r w:rsidRPr="001721AE">
        <w:rPr>
          <w:rFonts w:ascii="Mcs Quran" w:hAnsi="Mcs Quran" w:cs="Traditional Arabic"/>
          <w:b/>
          <w:bCs/>
          <w:sz w:val="38"/>
          <w:szCs w:val="38"/>
          <w:rtl/>
        </w:rPr>
        <w:t>الشثري</w:t>
      </w:r>
    </w:p>
    <w:p w:rsidR="00765462" w:rsidRPr="001721AE" w:rsidRDefault="00765462" w:rsidP="00765462">
      <w:pPr>
        <w:jc w:val="center"/>
        <w:rPr>
          <w:rFonts w:cs="Traditional Arabic"/>
          <w:b/>
          <w:bCs/>
          <w:sz w:val="32"/>
          <w:szCs w:val="32"/>
          <w:rtl/>
        </w:rPr>
      </w:pPr>
      <w:r w:rsidRPr="001721AE">
        <w:rPr>
          <w:rFonts w:cs="Traditional Arabic" w:hint="cs"/>
          <w:b/>
          <w:bCs/>
          <w:sz w:val="32"/>
          <w:szCs w:val="32"/>
          <w:rtl/>
        </w:rPr>
        <w:t>غَفَرَ اللهُ لَهُ ولوالديه وَذريَّتهِ وزوجه ومشايخه وجميع المسلمين</w:t>
      </w:r>
    </w:p>
    <w:p w:rsidR="00765462" w:rsidRPr="001721AE" w:rsidRDefault="00765462" w:rsidP="00765462">
      <w:pPr>
        <w:rPr>
          <w:rFonts w:cs="Traditional Arabic"/>
          <w:b/>
          <w:bCs/>
          <w:sz w:val="10"/>
          <w:szCs w:val="10"/>
          <w:rtl/>
        </w:rPr>
      </w:pPr>
    </w:p>
    <w:p w:rsidR="00765462" w:rsidRPr="001721AE" w:rsidRDefault="00505735" w:rsidP="00765462">
      <w:pPr>
        <w:jc w:val="lowKashida"/>
        <w:rPr>
          <w:rFonts w:cs="Traditional Arabic"/>
          <w:sz w:val="32"/>
          <w:szCs w:val="32"/>
          <w:rtl/>
        </w:rPr>
      </w:pPr>
      <w:r w:rsidRPr="00505735">
        <w:rPr>
          <w:rFonts w:cs="Traditional Arabic"/>
          <w:noProof/>
          <w:sz w:val="22"/>
          <w:szCs w:val="22"/>
          <w:rtl/>
        </w:rPr>
        <w:lastRenderedPageBreak/>
        <w:pict>
          <v:oval id="_x0000_s1027" style="position:absolute;left:0;text-align:left;margin-left:313.25pt;margin-top:-3.7pt;width:24.4pt;height:25.35pt;z-index:251658240">
            <v:fill opacity="0"/>
            <v:textbox style="mso-next-textbox:#_x0000_s1027">
              <w:txbxContent>
                <w:p w:rsidR="00C53B68" w:rsidRPr="00D073A0" w:rsidRDefault="00C53B68" w:rsidP="00C53B68">
                  <w:pPr>
                    <w:jc w:val="center"/>
                    <w:rPr>
                      <w:rFonts w:cs="Traditional Arabic"/>
                      <w:b/>
                      <w:bCs/>
                      <w:sz w:val="28"/>
                      <w:szCs w:val="28"/>
                      <w:vertAlign w:val="superscript"/>
                    </w:rPr>
                  </w:pPr>
                  <w:r w:rsidRPr="00D073A0">
                    <w:rPr>
                      <w:rFonts w:cs="Traditional Arabic" w:hint="cs"/>
                      <w:b/>
                      <w:bCs/>
                      <w:sz w:val="28"/>
                      <w:szCs w:val="28"/>
                      <w:vertAlign w:val="superscript"/>
                      <w:rtl/>
                    </w:rPr>
                    <w:t>ح</w:t>
                  </w:r>
                </w:p>
              </w:txbxContent>
            </v:textbox>
          </v:oval>
        </w:pict>
      </w:r>
      <w:r w:rsidR="00765462" w:rsidRPr="001721AE">
        <w:rPr>
          <w:rFonts w:cs="Traditional Arabic" w:hint="cs"/>
          <w:sz w:val="28"/>
          <w:szCs w:val="28"/>
          <w:rtl/>
        </w:rPr>
        <w:t xml:space="preserve"> </w:t>
      </w:r>
      <w:r w:rsidR="00765462" w:rsidRPr="001721AE">
        <w:rPr>
          <w:rFonts w:cs="Traditional Arabic" w:hint="cs"/>
          <w:rtl/>
        </w:rPr>
        <w:t>عبد الرحمن بن سعد بن علي الشثري</w:t>
      </w:r>
    </w:p>
    <w:p w:rsidR="00765462" w:rsidRPr="001721AE" w:rsidRDefault="00765462" w:rsidP="00765462">
      <w:pPr>
        <w:jc w:val="lowKashida"/>
        <w:rPr>
          <w:rFonts w:cs="Traditional Arabic"/>
          <w:b/>
          <w:bCs/>
          <w:i/>
          <w:iCs/>
          <w:sz w:val="28"/>
          <w:szCs w:val="28"/>
          <w:rtl/>
        </w:rPr>
      </w:pPr>
      <w:r w:rsidRPr="001721AE">
        <w:rPr>
          <w:rFonts w:cs="Traditional Arabic" w:hint="cs"/>
          <w:sz w:val="28"/>
          <w:szCs w:val="28"/>
          <w:rtl/>
        </w:rPr>
        <w:t xml:space="preserve"> </w:t>
      </w:r>
      <w:r w:rsidRPr="001721AE">
        <w:rPr>
          <w:rFonts w:cs="Traditional Arabic" w:hint="cs"/>
          <w:b/>
          <w:bCs/>
          <w:i/>
          <w:iCs/>
          <w:sz w:val="28"/>
          <w:szCs w:val="28"/>
          <w:rtl/>
        </w:rPr>
        <w:t>فهرسة مكتبة الملك فهد الوطنية أثناء النشر</w:t>
      </w:r>
    </w:p>
    <w:p w:rsidR="00765462" w:rsidRPr="001721AE" w:rsidRDefault="00765462" w:rsidP="00765462">
      <w:pPr>
        <w:jc w:val="lowKashida"/>
        <w:rPr>
          <w:rFonts w:cs="Traditional Arabic"/>
          <w:sz w:val="6"/>
          <w:szCs w:val="6"/>
          <w:rtl/>
        </w:rPr>
      </w:pPr>
    </w:p>
    <w:p w:rsidR="00765462" w:rsidRPr="001721AE" w:rsidRDefault="00C53B68" w:rsidP="00765462">
      <w:pPr>
        <w:jc w:val="lowKashida"/>
        <w:rPr>
          <w:rFonts w:cs="Traditional Arabic"/>
          <w:sz w:val="22"/>
          <w:szCs w:val="22"/>
          <w:rtl/>
        </w:rPr>
      </w:pPr>
      <w:r>
        <w:rPr>
          <w:rFonts w:cs="Traditional Arabic" w:hint="cs"/>
          <w:sz w:val="22"/>
          <w:szCs w:val="22"/>
          <w:rtl/>
        </w:rPr>
        <w:t xml:space="preserve"> </w:t>
      </w:r>
      <w:r w:rsidR="00765462" w:rsidRPr="001721AE">
        <w:rPr>
          <w:rFonts w:cs="Traditional Arabic" w:hint="cs"/>
          <w:sz w:val="22"/>
          <w:szCs w:val="22"/>
          <w:rtl/>
        </w:rPr>
        <w:t>الشثري</w:t>
      </w:r>
      <w:r w:rsidR="00765462">
        <w:rPr>
          <w:rFonts w:cs="Traditional Arabic" w:hint="cs"/>
          <w:sz w:val="22"/>
          <w:szCs w:val="22"/>
          <w:rtl/>
        </w:rPr>
        <w:t xml:space="preserve">، </w:t>
      </w:r>
      <w:r w:rsidR="00765462" w:rsidRPr="001721AE">
        <w:rPr>
          <w:rFonts w:cs="Traditional Arabic" w:hint="cs"/>
          <w:sz w:val="22"/>
          <w:szCs w:val="22"/>
          <w:rtl/>
        </w:rPr>
        <w:t>عبد الرحمن بن سعد بن علي</w:t>
      </w:r>
    </w:p>
    <w:p w:rsidR="00765462" w:rsidRPr="001721AE" w:rsidRDefault="00765462" w:rsidP="00765462">
      <w:pPr>
        <w:jc w:val="lowKashida"/>
        <w:rPr>
          <w:rFonts w:cs="Traditional Arabic"/>
          <w:sz w:val="22"/>
          <w:szCs w:val="22"/>
          <w:rtl/>
        </w:rPr>
      </w:pPr>
      <w:r w:rsidRPr="001721AE">
        <w:rPr>
          <w:rFonts w:cs="Traditional Arabic" w:hint="cs"/>
          <w:sz w:val="22"/>
          <w:szCs w:val="22"/>
          <w:rtl/>
        </w:rPr>
        <w:t xml:space="preserve">الدلائل الشرعية على تحريم موافقة اليهود والنصارى في </w:t>
      </w:r>
    </w:p>
    <w:p w:rsidR="00765462" w:rsidRPr="001721AE" w:rsidRDefault="00765462" w:rsidP="00765462">
      <w:pPr>
        <w:jc w:val="lowKashida"/>
        <w:rPr>
          <w:rFonts w:cs="Traditional Arabic"/>
          <w:sz w:val="22"/>
          <w:szCs w:val="22"/>
          <w:rtl/>
        </w:rPr>
      </w:pPr>
      <w:r w:rsidRPr="001721AE">
        <w:rPr>
          <w:rFonts w:cs="Traditional Arabic" w:hint="cs"/>
          <w:sz w:val="22"/>
          <w:szCs w:val="22"/>
          <w:rtl/>
        </w:rPr>
        <w:t xml:space="preserve">العطلة الأسبوعية / عبد الرحمن بن سعد بن علي الشثري </w:t>
      </w:r>
      <w:r w:rsidRPr="001721AE">
        <w:rPr>
          <w:rFonts w:cs="Traditional Arabic"/>
          <w:sz w:val="22"/>
          <w:szCs w:val="22"/>
          <w:rtl/>
        </w:rPr>
        <w:t>–</w:t>
      </w:r>
      <w:r w:rsidRPr="001721AE">
        <w:rPr>
          <w:rFonts w:cs="Traditional Arabic" w:hint="cs"/>
          <w:sz w:val="22"/>
          <w:szCs w:val="22"/>
          <w:rtl/>
        </w:rPr>
        <w:t xml:space="preserve"> الرياض</w:t>
      </w:r>
    </w:p>
    <w:p w:rsidR="00765462" w:rsidRPr="001721AE" w:rsidRDefault="00765462" w:rsidP="00765462">
      <w:pPr>
        <w:jc w:val="lowKashida"/>
        <w:rPr>
          <w:rFonts w:cs="Traditional Arabic"/>
          <w:sz w:val="22"/>
          <w:szCs w:val="22"/>
          <w:rtl/>
        </w:rPr>
      </w:pPr>
      <w:r w:rsidRPr="001721AE">
        <w:rPr>
          <w:rFonts w:cs="Traditional Arabic" w:hint="cs"/>
          <w:sz w:val="22"/>
          <w:szCs w:val="22"/>
          <w:rtl/>
        </w:rPr>
        <w:t>1428  ص 98</w:t>
      </w:r>
      <w:r>
        <w:rPr>
          <w:rFonts w:cs="Traditional Arabic" w:hint="cs"/>
          <w:sz w:val="22"/>
          <w:szCs w:val="22"/>
          <w:rtl/>
        </w:rPr>
        <w:t xml:space="preserve">، </w:t>
      </w:r>
      <w:r w:rsidRPr="001721AE">
        <w:rPr>
          <w:rFonts w:cs="Traditional Arabic" w:hint="cs"/>
          <w:sz w:val="22"/>
          <w:szCs w:val="22"/>
          <w:rtl/>
        </w:rPr>
        <w:t>س</w:t>
      </w:r>
    </w:p>
    <w:p w:rsidR="00765462" w:rsidRPr="001721AE" w:rsidRDefault="00765462" w:rsidP="00765462">
      <w:pPr>
        <w:jc w:val="lowKashida"/>
        <w:rPr>
          <w:rFonts w:cs="Traditional Arabic"/>
          <w:sz w:val="22"/>
          <w:szCs w:val="22"/>
          <w:rtl/>
        </w:rPr>
      </w:pPr>
      <w:r w:rsidRPr="001721AE">
        <w:rPr>
          <w:rFonts w:cs="Traditional Arabic" w:hint="cs"/>
          <w:sz w:val="22"/>
          <w:szCs w:val="22"/>
          <w:rtl/>
        </w:rPr>
        <w:t>ردمك</w:t>
      </w:r>
      <w:r>
        <w:rPr>
          <w:rFonts w:cs="Traditional Arabic" w:hint="cs"/>
          <w:sz w:val="22"/>
          <w:szCs w:val="22"/>
          <w:rtl/>
        </w:rPr>
        <w:t xml:space="preserve">: </w:t>
      </w:r>
      <w:r w:rsidRPr="001721AE">
        <w:rPr>
          <w:rFonts w:cs="Traditional Arabic" w:hint="cs"/>
          <w:sz w:val="22"/>
          <w:szCs w:val="22"/>
          <w:rtl/>
        </w:rPr>
        <w:t>1-409-57-9960</w:t>
      </w:r>
    </w:p>
    <w:p w:rsidR="00765462" w:rsidRPr="001721AE" w:rsidRDefault="00765462" w:rsidP="00765462">
      <w:pPr>
        <w:jc w:val="lowKashida"/>
        <w:rPr>
          <w:rFonts w:cs="Traditional Arabic"/>
          <w:sz w:val="6"/>
          <w:szCs w:val="6"/>
          <w:rtl/>
        </w:rPr>
      </w:pPr>
    </w:p>
    <w:p w:rsidR="00765462" w:rsidRPr="001721AE" w:rsidRDefault="00765462" w:rsidP="00765462">
      <w:pPr>
        <w:jc w:val="lowKashida"/>
        <w:rPr>
          <w:rFonts w:cs="Traditional Arabic"/>
          <w:sz w:val="22"/>
          <w:szCs w:val="22"/>
          <w:rtl/>
        </w:rPr>
      </w:pPr>
      <w:r w:rsidRPr="001721AE">
        <w:rPr>
          <w:rFonts w:cs="Traditional Arabic" w:hint="cs"/>
          <w:sz w:val="22"/>
          <w:szCs w:val="22"/>
          <w:rtl/>
        </w:rPr>
        <w:t>1- البدع في الإسلام   2 - الحلال والحرام    أ</w:t>
      </w:r>
      <w:r>
        <w:rPr>
          <w:rFonts w:cs="Traditional Arabic" w:hint="cs"/>
          <w:sz w:val="22"/>
          <w:szCs w:val="22"/>
          <w:rtl/>
        </w:rPr>
        <w:t>.</w:t>
      </w:r>
      <w:r w:rsidRPr="001721AE">
        <w:rPr>
          <w:rFonts w:cs="Traditional Arabic" w:hint="cs"/>
          <w:sz w:val="22"/>
          <w:szCs w:val="22"/>
          <w:rtl/>
        </w:rPr>
        <w:t xml:space="preserve"> العنوان</w:t>
      </w:r>
    </w:p>
    <w:p w:rsidR="00765462" w:rsidRPr="001721AE" w:rsidRDefault="00765462" w:rsidP="00765462">
      <w:pPr>
        <w:jc w:val="lowKashida"/>
        <w:rPr>
          <w:rFonts w:cs="Traditional Arabic"/>
          <w:sz w:val="22"/>
          <w:szCs w:val="22"/>
          <w:rtl/>
        </w:rPr>
      </w:pPr>
      <w:r w:rsidRPr="001721AE">
        <w:rPr>
          <w:rFonts w:cs="Traditional Arabic" w:hint="cs"/>
          <w:sz w:val="22"/>
          <w:szCs w:val="22"/>
          <w:rtl/>
        </w:rPr>
        <w:t>ديوي 212,31642/1428</w:t>
      </w:r>
    </w:p>
    <w:p w:rsidR="00765462" w:rsidRPr="001721AE" w:rsidRDefault="00765462" w:rsidP="00765462">
      <w:pPr>
        <w:rPr>
          <w:rFonts w:cs="Traditional Arabic"/>
          <w:sz w:val="28"/>
          <w:szCs w:val="28"/>
          <w:rtl/>
        </w:rPr>
      </w:pPr>
    </w:p>
    <w:p w:rsidR="00765462" w:rsidRPr="001721AE" w:rsidRDefault="00765462" w:rsidP="00765462">
      <w:pPr>
        <w:jc w:val="center"/>
        <w:rPr>
          <w:rFonts w:cs="Traditional Arabic"/>
          <w:sz w:val="28"/>
          <w:szCs w:val="28"/>
          <w:rtl/>
        </w:rPr>
      </w:pPr>
      <w:r w:rsidRPr="001721AE">
        <w:rPr>
          <w:rFonts w:cs="Traditional Arabic" w:hint="cs"/>
          <w:sz w:val="28"/>
          <w:szCs w:val="28"/>
          <w:rtl/>
        </w:rPr>
        <w:t>حقوق الطبع مفتوحة وقفاً وبيعاً</w:t>
      </w:r>
    </w:p>
    <w:p w:rsidR="00765462" w:rsidRPr="001721AE" w:rsidRDefault="00765462" w:rsidP="00765462">
      <w:pPr>
        <w:jc w:val="center"/>
        <w:rPr>
          <w:rFonts w:cs="Traditional Arabic"/>
          <w:sz w:val="32"/>
          <w:szCs w:val="32"/>
          <w:rtl/>
        </w:rPr>
      </w:pPr>
    </w:p>
    <w:p w:rsidR="00765462" w:rsidRPr="001721AE" w:rsidRDefault="00765462" w:rsidP="00765462">
      <w:pPr>
        <w:jc w:val="center"/>
        <w:rPr>
          <w:rFonts w:cs="Traditional Arabic"/>
          <w:sz w:val="28"/>
          <w:szCs w:val="28"/>
          <w:rtl/>
        </w:rPr>
      </w:pPr>
      <w:r w:rsidRPr="001721AE">
        <w:rPr>
          <w:rFonts w:cs="Traditional Arabic" w:hint="cs"/>
          <w:sz w:val="28"/>
          <w:szCs w:val="28"/>
          <w:rtl/>
        </w:rPr>
        <w:t>الطبعة الأولى</w:t>
      </w:r>
    </w:p>
    <w:p w:rsidR="00765462" w:rsidRPr="001721AE" w:rsidRDefault="00765462" w:rsidP="00765462">
      <w:pPr>
        <w:jc w:val="center"/>
        <w:rPr>
          <w:rFonts w:cs="Traditional Arabic"/>
          <w:sz w:val="28"/>
          <w:szCs w:val="28"/>
          <w:rtl/>
        </w:rPr>
      </w:pPr>
      <w:r w:rsidRPr="001721AE">
        <w:rPr>
          <w:rFonts w:cs="Traditional Arabic" w:hint="cs"/>
          <w:sz w:val="28"/>
          <w:szCs w:val="28"/>
          <w:rtl/>
        </w:rPr>
        <w:t>شهر ربيع الآخر 1428</w:t>
      </w:r>
    </w:p>
    <w:p w:rsidR="00765462" w:rsidRPr="001721AE" w:rsidRDefault="00765462" w:rsidP="00765462">
      <w:pPr>
        <w:jc w:val="center"/>
        <w:rPr>
          <w:rFonts w:cs="Traditional Arabic"/>
          <w:sz w:val="32"/>
          <w:szCs w:val="32"/>
          <w:rtl/>
        </w:rPr>
      </w:pPr>
    </w:p>
    <w:p w:rsidR="00765462" w:rsidRPr="001721AE" w:rsidRDefault="00765462" w:rsidP="00765462">
      <w:pPr>
        <w:rPr>
          <w:rFonts w:cs="Traditional Arabic"/>
          <w:sz w:val="28"/>
          <w:szCs w:val="28"/>
          <w:rtl/>
        </w:rPr>
      </w:pPr>
      <w:r w:rsidRPr="001721AE">
        <w:rPr>
          <w:rFonts w:cs="Traditional Arabic" w:hint="cs"/>
          <w:sz w:val="28"/>
          <w:szCs w:val="28"/>
          <w:rtl/>
        </w:rPr>
        <w:t>مكتبة الرضوان للنشر والتوزيع</w:t>
      </w:r>
    </w:p>
    <w:p w:rsidR="00765462" w:rsidRPr="001721AE" w:rsidRDefault="00765462" w:rsidP="00765462">
      <w:pPr>
        <w:rPr>
          <w:rFonts w:cs="Traditional Arabic"/>
          <w:sz w:val="16"/>
          <w:szCs w:val="16"/>
          <w:rtl/>
        </w:rPr>
      </w:pPr>
      <w:r w:rsidRPr="001721AE">
        <w:rPr>
          <w:rFonts w:cs="Traditional Arabic" w:hint="cs"/>
          <w:sz w:val="16"/>
          <w:szCs w:val="16"/>
          <w:rtl/>
        </w:rPr>
        <w:t>ــــــــــــــــــــــــــــــــــــــــــــــــــــــــــــــ</w:t>
      </w:r>
    </w:p>
    <w:p w:rsidR="00765462" w:rsidRPr="001721AE" w:rsidRDefault="00765462" w:rsidP="00765462">
      <w:pPr>
        <w:jc w:val="center"/>
        <w:rPr>
          <w:rFonts w:cs="Traditional Arabic"/>
          <w:rtl/>
        </w:rPr>
      </w:pPr>
      <w:r w:rsidRPr="001721AE">
        <w:rPr>
          <w:rFonts w:cs="Traditional Arabic"/>
        </w:rPr>
        <w:t>5</w:t>
      </w:r>
      <w:r w:rsidRPr="001721AE">
        <w:rPr>
          <w:rFonts w:cs="Traditional Arabic" w:hint="cs"/>
          <w:rtl/>
        </w:rPr>
        <w:t xml:space="preserve"> شارع الفقي </w:t>
      </w:r>
      <w:r w:rsidRPr="001721AE">
        <w:rPr>
          <w:rFonts w:cs="Traditional Arabic"/>
          <w:rtl/>
        </w:rPr>
        <w:t>–</w:t>
      </w:r>
      <w:r w:rsidRPr="001721AE">
        <w:rPr>
          <w:rFonts w:cs="Traditional Arabic" w:hint="cs"/>
          <w:rtl/>
        </w:rPr>
        <w:t xml:space="preserve"> كوم حمادة </w:t>
      </w:r>
      <w:r w:rsidRPr="001721AE">
        <w:rPr>
          <w:rFonts w:cs="Traditional Arabic"/>
          <w:rtl/>
        </w:rPr>
        <w:t>–</w:t>
      </w:r>
      <w:r w:rsidRPr="001721AE">
        <w:rPr>
          <w:rFonts w:cs="Traditional Arabic" w:hint="cs"/>
          <w:rtl/>
        </w:rPr>
        <w:t xml:space="preserve"> البحيرة </w:t>
      </w:r>
      <w:r w:rsidRPr="001721AE">
        <w:rPr>
          <w:rFonts w:cs="Traditional Arabic"/>
          <w:rtl/>
        </w:rPr>
        <w:t>–</w:t>
      </w:r>
      <w:r w:rsidRPr="001721AE">
        <w:rPr>
          <w:rFonts w:cs="Traditional Arabic" w:hint="cs"/>
          <w:rtl/>
        </w:rPr>
        <w:t xml:space="preserve"> الرمز البريدي</w:t>
      </w:r>
      <w:r>
        <w:rPr>
          <w:rFonts w:cs="Traditional Arabic" w:hint="cs"/>
          <w:rtl/>
        </w:rPr>
        <w:t xml:space="preserve">: </w:t>
      </w:r>
      <w:r w:rsidRPr="001721AE">
        <w:rPr>
          <w:rFonts w:cs="Traditional Arabic" w:hint="cs"/>
          <w:rtl/>
        </w:rPr>
        <w:t>22821 مصر</w:t>
      </w:r>
    </w:p>
    <w:p w:rsidR="00765462" w:rsidRPr="001721AE" w:rsidRDefault="00765462" w:rsidP="00765462">
      <w:pPr>
        <w:jc w:val="center"/>
        <w:rPr>
          <w:rFonts w:cs="Traditional Arabic"/>
          <w:rtl/>
        </w:rPr>
      </w:pPr>
      <w:r w:rsidRPr="001721AE">
        <w:rPr>
          <w:rFonts w:cs="Traditional Arabic" w:hint="cs"/>
          <w:rtl/>
        </w:rPr>
        <w:t>هاتف</w:t>
      </w:r>
      <w:r>
        <w:rPr>
          <w:rFonts w:cs="Traditional Arabic" w:hint="cs"/>
          <w:rtl/>
        </w:rPr>
        <w:t xml:space="preserve">: </w:t>
      </w:r>
      <w:r w:rsidRPr="001721AE">
        <w:rPr>
          <w:rFonts w:cs="Traditional Arabic" w:hint="cs"/>
          <w:rtl/>
        </w:rPr>
        <w:t>0020103932810 فاكس</w:t>
      </w:r>
      <w:r>
        <w:rPr>
          <w:rFonts w:cs="Traditional Arabic" w:hint="cs"/>
          <w:rtl/>
        </w:rPr>
        <w:t xml:space="preserve">: </w:t>
      </w:r>
      <w:r w:rsidRPr="001721AE">
        <w:rPr>
          <w:rFonts w:cs="Traditional Arabic" w:hint="cs"/>
          <w:rtl/>
        </w:rPr>
        <w:t>0020453695600</w:t>
      </w:r>
    </w:p>
    <w:p w:rsidR="00765462" w:rsidRPr="001721AE" w:rsidRDefault="00765462" w:rsidP="00765462">
      <w:pPr>
        <w:jc w:val="center"/>
        <w:rPr>
          <w:rFonts w:cs="Traditional Arabic"/>
          <w:rtl/>
        </w:rPr>
      </w:pPr>
      <w:r w:rsidRPr="001721AE">
        <w:rPr>
          <w:rFonts w:cs="Traditional Arabic" w:hint="cs"/>
          <w:rtl/>
        </w:rPr>
        <w:t xml:space="preserve">موقع المكتبة </w:t>
      </w:r>
      <w:r w:rsidRPr="001721AE">
        <w:rPr>
          <w:rFonts w:cs="Traditional Arabic" w:hint="cs"/>
          <w:color w:val="000000"/>
          <w:rtl/>
        </w:rPr>
        <w:t>على شبكة الانترنت</w:t>
      </w:r>
      <w:r>
        <w:rPr>
          <w:rFonts w:cs="Traditional Arabic" w:hint="cs"/>
          <w:color w:val="000000"/>
          <w:rtl/>
        </w:rPr>
        <w:t xml:space="preserve">: </w:t>
      </w:r>
      <w:hyperlink r:id="rId7" w:history="1">
        <w:r w:rsidRPr="001721AE">
          <w:rPr>
            <w:rStyle w:val="Hyperlink"/>
            <w:rFonts w:cs="Traditional Arabic"/>
            <w:color w:val="000000"/>
          </w:rPr>
          <w:t>WWW.radwn.com</w:t>
        </w:r>
      </w:hyperlink>
    </w:p>
    <w:p w:rsidR="00765462" w:rsidRPr="001721AE" w:rsidRDefault="00765462" w:rsidP="00765462">
      <w:pPr>
        <w:jc w:val="center"/>
        <w:rPr>
          <w:rFonts w:cs="Traditional Arabic"/>
        </w:rPr>
      </w:pPr>
      <w:r w:rsidRPr="001721AE">
        <w:rPr>
          <w:rFonts w:cs="Traditional Arabic" w:hint="cs"/>
          <w:rtl/>
        </w:rPr>
        <w:t>البريد الالكتروني</w:t>
      </w:r>
      <w:r>
        <w:rPr>
          <w:rFonts w:cs="Traditional Arabic" w:hint="cs"/>
          <w:rtl/>
        </w:rPr>
        <w:t xml:space="preserve">: </w:t>
      </w:r>
      <w:r w:rsidRPr="001721AE">
        <w:rPr>
          <w:rFonts w:cs="Traditional Arabic"/>
        </w:rPr>
        <w:t>ccnasser.hotmail.com</w:t>
      </w:r>
    </w:p>
    <w:p w:rsidR="00765462" w:rsidRPr="00FF4B48" w:rsidRDefault="00765462" w:rsidP="00765462">
      <w:pPr>
        <w:jc w:val="center"/>
        <w:rPr>
          <w:rFonts w:cs="Traditional Arabic"/>
          <w:b/>
          <w:bCs/>
          <w:sz w:val="32"/>
          <w:szCs w:val="32"/>
          <w:rtl/>
        </w:rPr>
      </w:pPr>
      <w:r>
        <w:rPr>
          <w:rFonts w:cs="Traditional Arabic"/>
          <w:sz w:val="32"/>
          <w:szCs w:val="32"/>
          <w:rtl/>
        </w:rPr>
        <w:br w:type="page"/>
      </w:r>
      <w:r w:rsidRPr="00FF4B48">
        <w:rPr>
          <w:rFonts w:cs="Traditional Arabic" w:hint="cs"/>
          <w:b/>
          <w:bCs/>
          <w:sz w:val="32"/>
          <w:szCs w:val="32"/>
          <w:rtl/>
        </w:rPr>
        <w:lastRenderedPageBreak/>
        <w:t>بسم الله الرحمن الرحيم</w:t>
      </w:r>
    </w:p>
    <w:p w:rsidR="00765462" w:rsidRPr="00FF4B48" w:rsidRDefault="00765462" w:rsidP="00765462">
      <w:pPr>
        <w:jc w:val="center"/>
        <w:rPr>
          <w:rFonts w:cs="Traditional Arabic"/>
          <w:b/>
          <w:bCs/>
          <w:sz w:val="6"/>
          <w:szCs w:val="6"/>
          <w:rtl/>
        </w:rPr>
      </w:pPr>
    </w:p>
    <w:p w:rsidR="00765462" w:rsidRPr="00FF4B48" w:rsidRDefault="00765462" w:rsidP="00765462">
      <w:pPr>
        <w:jc w:val="center"/>
        <w:rPr>
          <w:rFonts w:cs="Traditional Arabic"/>
          <w:b/>
          <w:bCs/>
          <w:sz w:val="32"/>
          <w:szCs w:val="32"/>
          <w:rtl/>
        </w:rPr>
      </w:pPr>
      <w:r w:rsidRPr="00FF4B48">
        <w:rPr>
          <w:rFonts w:cs="Traditional Arabic" w:hint="cs"/>
          <w:b/>
          <w:bCs/>
          <w:sz w:val="32"/>
          <w:szCs w:val="32"/>
          <w:rtl/>
        </w:rPr>
        <w:t>تقديم</w:t>
      </w:r>
    </w:p>
    <w:p w:rsidR="00765462" w:rsidRPr="001721AE" w:rsidRDefault="00765462" w:rsidP="00765462">
      <w:pPr>
        <w:jc w:val="center"/>
        <w:rPr>
          <w:rFonts w:cs="Traditional Arabic"/>
          <w:sz w:val="32"/>
          <w:szCs w:val="32"/>
          <w:rtl/>
        </w:rPr>
      </w:pPr>
      <w:r w:rsidRPr="001721AE">
        <w:rPr>
          <w:rFonts w:cs="Traditional Arabic" w:hint="cs"/>
          <w:sz w:val="32"/>
          <w:szCs w:val="32"/>
          <w:rtl/>
        </w:rPr>
        <w:t>صاحب السماحة الشيخ / صالح بن فوزان الفوزان</w:t>
      </w:r>
    </w:p>
    <w:p w:rsidR="00765462" w:rsidRPr="001721AE" w:rsidRDefault="00765462" w:rsidP="00765462">
      <w:pPr>
        <w:jc w:val="center"/>
        <w:rPr>
          <w:rFonts w:cs="Traditional Arabic"/>
          <w:sz w:val="6"/>
          <w:szCs w:val="6"/>
          <w:rtl/>
        </w:rPr>
      </w:pP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الحمدُ لله</w:t>
      </w:r>
      <w:r>
        <w:rPr>
          <w:rFonts w:cs="Traditional Arabic" w:hint="cs"/>
          <w:color w:val="000000"/>
          <w:sz w:val="32"/>
          <w:szCs w:val="32"/>
          <w:rtl/>
        </w:rPr>
        <w:t xml:space="preserve">، </w:t>
      </w:r>
      <w:r w:rsidRPr="001721AE">
        <w:rPr>
          <w:rFonts w:cs="Traditional Arabic" w:hint="cs"/>
          <w:color w:val="000000"/>
          <w:sz w:val="32"/>
          <w:szCs w:val="32"/>
          <w:rtl/>
        </w:rPr>
        <w:t>والصلاةُ والسلامُ على رسولِ الله</w:t>
      </w:r>
      <w:r>
        <w:rPr>
          <w:rFonts w:cs="Traditional Arabic" w:hint="cs"/>
          <w:color w:val="000000"/>
          <w:sz w:val="32"/>
          <w:szCs w:val="32"/>
          <w:rtl/>
        </w:rPr>
        <w:t xml:space="preserve">، </w:t>
      </w:r>
      <w:r w:rsidRPr="001721AE">
        <w:rPr>
          <w:rFonts w:cs="Traditional Arabic" w:hint="cs"/>
          <w:color w:val="000000"/>
          <w:sz w:val="32"/>
          <w:szCs w:val="32"/>
          <w:rtl/>
        </w:rPr>
        <w:t>نبيّنا محمدٍ وآله وأصحابه ومَن والاه</w:t>
      </w:r>
      <w:r>
        <w:rPr>
          <w:rFonts w:cs="Traditional Arabic" w:hint="cs"/>
          <w:color w:val="000000"/>
          <w:sz w:val="32"/>
          <w:szCs w:val="32"/>
          <w:rtl/>
        </w:rPr>
        <w:t xml:space="preserve">، </w:t>
      </w:r>
      <w:r w:rsidRPr="001721AE">
        <w:rPr>
          <w:rFonts w:cs="Traditional Arabic" w:hint="cs"/>
          <w:b/>
          <w:bCs/>
          <w:color w:val="000000"/>
          <w:sz w:val="32"/>
          <w:szCs w:val="32"/>
          <w:rtl/>
        </w:rPr>
        <w:t>وبعد</w:t>
      </w:r>
      <w:r>
        <w:rPr>
          <w:rFonts w:cs="Traditional Arabic" w:hint="cs"/>
          <w:b/>
          <w:bCs/>
          <w:color w:val="000000"/>
          <w:sz w:val="32"/>
          <w:szCs w:val="32"/>
          <w:rtl/>
        </w:rPr>
        <w:t xml:space="preserve">: </w:t>
      </w:r>
      <w:r w:rsidRPr="001721AE">
        <w:rPr>
          <w:rFonts w:cs="Traditional Arabic" w:hint="cs"/>
          <w:color w:val="000000"/>
          <w:sz w:val="32"/>
          <w:szCs w:val="32"/>
          <w:rtl/>
        </w:rPr>
        <w:t>فقد اطلعتُ على الرسالةِ التي كَتبَها الشيخُ عبد الرحمن بن سعد الشثري بعنوان</w:t>
      </w:r>
      <w:r>
        <w:rPr>
          <w:rFonts w:cs="Traditional Arabic" w:hint="cs"/>
          <w:color w:val="000000"/>
          <w:sz w:val="32"/>
          <w:szCs w:val="32"/>
          <w:rtl/>
        </w:rPr>
        <w:t>: (</w:t>
      </w:r>
      <w:r w:rsidRPr="001721AE">
        <w:rPr>
          <w:rFonts w:cs="Traditional Arabic" w:hint="cs"/>
          <w:color w:val="000000"/>
          <w:sz w:val="32"/>
          <w:szCs w:val="32"/>
          <w:rtl/>
        </w:rPr>
        <w:t>الدلائل الشرعيَّة على حُرمة موافقةِ اليهود والنصارى في العطلة الأسبوعية</w:t>
      </w:r>
      <w:r>
        <w:rPr>
          <w:rFonts w:cs="Traditional Arabic" w:hint="cs"/>
          <w:color w:val="000000"/>
          <w:sz w:val="32"/>
          <w:szCs w:val="32"/>
          <w:rtl/>
        </w:rPr>
        <w:t>)</w:t>
      </w:r>
      <w:r w:rsidRPr="001721AE">
        <w:rPr>
          <w:rFonts w:cs="Traditional Arabic" w:hint="cs"/>
          <w:color w:val="000000"/>
          <w:sz w:val="32"/>
          <w:szCs w:val="32"/>
          <w:rtl/>
        </w:rPr>
        <w:t xml:space="preserve"> </w:t>
      </w:r>
      <w:r w:rsidRPr="001721AE">
        <w:rPr>
          <w:rFonts w:cs="Traditional Arabic" w:hint="cs"/>
          <w:b/>
          <w:bCs/>
          <w:color w:val="000000"/>
          <w:sz w:val="32"/>
          <w:szCs w:val="32"/>
          <w:rtl/>
        </w:rPr>
        <w:t xml:space="preserve">فوجدتها </w:t>
      </w:r>
      <w:r w:rsidRPr="001721AE">
        <w:rPr>
          <w:rFonts w:cs="Traditional Arabic" w:hint="cs"/>
          <w:color w:val="000000"/>
          <w:sz w:val="32"/>
          <w:szCs w:val="32"/>
          <w:rtl/>
        </w:rPr>
        <w:t>- ولله الحمد -</w:t>
      </w:r>
      <w:r w:rsidRPr="001721AE">
        <w:rPr>
          <w:rFonts w:cs="Traditional Arabic" w:hint="cs"/>
          <w:b/>
          <w:bCs/>
          <w:color w:val="000000"/>
          <w:sz w:val="32"/>
          <w:szCs w:val="32"/>
          <w:rtl/>
        </w:rPr>
        <w:t xml:space="preserve"> رسالةً جيِّدة في موضوعها مُؤيَّدة بالأدلة الشرعية</w:t>
      </w:r>
      <w:r>
        <w:rPr>
          <w:rFonts w:cs="Traditional Arabic" w:hint="cs"/>
          <w:b/>
          <w:bCs/>
          <w:color w:val="000000"/>
          <w:sz w:val="32"/>
          <w:szCs w:val="32"/>
          <w:rtl/>
        </w:rPr>
        <w:t xml:space="preserve">، </w:t>
      </w:r>
      <w:r w:rsidRPr="001721AE">
        <w:rPr>
          <w:rFonts w:cs="Traditional Arabic" w:hint="cs"/>
          <w:b/>
          <w:bCs/>
          <w:color w:val="000000"/>
          <w:sz w:val="32"/>
          <w:szCs w:val="32"/>
          <w:rtl/>
        </w:rPr>
        <w:t>وأقوال المحققين من أهل العلم في مسألة مهمَّة</w:t>
      </w:r>
      <w:r>
        <w:rPr>
          <w:rFonts w:cs="Traditional Arabic" w:hint="cs"/>
          <w:b/>
          <w:bCs/>
          <w:color w:val="000000"/>
          <w:sz w:val="32"/>
          <w:szCs w:val="32"/>
          <w:rtl/>
        </w:rPr>
        <w:t xml:space="preserve">، </w:t>
      </w:r>
      <w:r w:rsidRPr="001721AE">
        <w:rPr>
          <w:rFonts w:cs="Traditional Arabic" w:hint="cs"/>
          <w:color w:val="000000"/>
          <w:sz w:val="32"/>
          <w:szCs w:val="32"/>
          <w:rtl/>
        </w:rPr>
        <w:t>فجزاه الله خيراً ونفعَ بما كتب</w:t>
      </w:r>
      <w:r>
        <w:rPr>
          <w:rFonts w:cs="Traditional Arabic" w:hint="cs"/>
          <w:color w:val="000000"/>
          <w:sz w:val="32"/>
          <w:szCs w:val="32"/>
          <w:rtl/>
        </w:rPr>
        <w:t xml:space="preserve">، </w:t>
      </w:r>
      <w:r w:rsidRPr="001721AE">
        <w:rPr>
          <w:rFonts w:cs="Traditional Arabic" w:hint="cs"/>
          <w:b/>
          <w:bCs/>
          <w:color w:val="000000"/>
          <w:sz w:val="32"/>
          <w:szCs w:val="32"/>
          <w:rtl/>
        </w:rPr>
        <w:t>وهدى اللهُ مَن يُحاولُ تبريرَ هذا المزلقِ الخطيرِ الذي هو من أعظم أنواع التشبُّه بالمغضوب عليهم والضالين</w:t>
      </w:r>
      <w:r w:rsidRPr="001721AE">
        <w:rPr>
          <w:rFonts w:cs="Traditional Arabic" w:hint="cs"/>
          <w:color w:val="000000"/>
          <w:sz w:val="32"/>
          <w:szCs w:val="32"/>
          <w:rtl/>
        </w:rPr>
        <w:t xml:space="preserve"> مما حذَّرنا منه نبيُّنا </w:t>
      </w:r>
      <w:r>
        <w:rPr>
          <w:rFonts w:ascii="Lotus Linotype" w:hAnsi="Lotus Linotype" w:cs="Traditional Arabic"/>
          <w:noProof/>
          <w:position w:val="-6"/>
          <w:sz w:val="36"/>
          <w:szCs w:val="36"/>
        </w:rPr>
        <w:drawing>
          <wp:inline distT="0" distB="0" distL="0" distR="0">
            <wp:extent cx="216535" cy="216535"/>
            <wp:effectExtent l="19050" t="0" r="0" b="0"/>
            <wp:docPr id="1" name="صورة 1"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LA-A"/>
                    <pic:cNvPicPr>
                      <a:picLocks noChangeAspect="1" noChangeArrowheads="1"/>
                    </pic:cNvPicPr>
                  </pic:nvPicPr>
                  <pic:blipFill>
                    <a:blip r:embed="rId8" cstate="print"/>
                    <a:srcRect/>
                    <a:stretch>
                      <a:fillRect/>
                    </a:stretch>
                  </pic:blipFill>
                  <pic:spPr bwMode="auto">
                    <a:xfrm>
                      <a:off x="0" y="0"/>
                      <a:ext cx="216535" cy="216535"/>
                    </a:xfrm>
                    <a:prstGeom prst="rect">
                      <a:avLst/>
                    </a:prstGeom>
                    <a:noFill/>
                    <a:ln w="9525">
                      <a:noFill/>
                      <a:miter lim="800000"/>
                      <a:headEnd/>
                      <a:tailEnd/>
                    </a:ln>
                  </pic:spPr>
                </pic:pic>
              </a:graphicData>
            </a:graphic>
          </wp:inline>
        </w:drawing>
      </w:r>
      <w:r w:rsidRPr="001721AE">
        <w:rPr>
          <w:rFonts w:cs="Traditional Arabic" w:hint="cs"/>
          <w:color w:val="000000"/>
          <w:sz w:val="32"/>
          <w:szCs w:val="32"/>
          <w:rtl/>
        </w:rPr>
        <w:t xml:space="preserve"> غاية التحذير بقوله</w:t>
      </w:r>
      <w:r>
        <w:rPr>
          <w:rFonts w:cs="Traditional Arabic" w:hint="cs"/>
          <w:color w:val="000000"/>
          <w:sz w:val="32"/>
          <w:szCs w:val="32"/>
          <w:rtl/>
        </w:rPr>
        <w:t>: (</w:t>
      </w:r>
      <w:r w:rsidRPr="001721AE">
        <w:rPr>
          <w:rFonts w:cs="Traditional Arabic" w:hint="cs"/>
          <w:b/>
          <w:bCs/>
          <w:color w:val="000000"/>
          <w:sz w:val="32"/>
          <w:szCs w:val="32"/>
          <w:rtl/>
        </w:rPr>
        <w:t>مَن تشبَّه بقومٍ فهو منهم</w:t>
      </w:r>
      <w:r>
        <w:rPr>
          <w:rFonts w:cs="Traditional Arabic" w:hint="cs"/>
          <w:b/>
          <w:bCs/>
          <w:color w:val="000000"/>
          <w:sz w:val="32"/>
          <w:szCs w:val="32"/>
          <w:rtl/>
        </w:rPr>
        <w:t>)</w:t>
      </w:r>
      <w:r>
        <w:rPr>
          <w:rFonts w:cs="Traditional Arabic" w:hint="cs"/>
          <w:color w:val="000000"/>
          <w:sz w:val="32"/>
          <w:szCs w:val="32"/>
          <w:rtl/>
        </w:rPr>
        <w:t xml:space="preserve">، </w:t>
      </w:r>
      <w:r w:rsidRPr="001721AE">
        <w:rPr>
          <w:rFonts w:cs="Traditional Arabic" w:hint="cs"/>
          <w:color w:val="000000"/>
          <w:sz w:val="32"/>
          <w:szCs w:val="32"/>
          <w:rtl/>
        </w:rPr>
        <w:t>وقوله</w:t>
      </w:r>
      <w:r>
        <w:rPr>
          <w:rFonts w:cs="Traditional Arabic" w:hint="cs"/>
          <w:color w:val="000000"/>
          <w:sz w:val="32"/>
          <w:szCs w:val="32"/>
          <w:rtl/>
        </w:rPr>
        <w:t>: (</w:t>
      </w:r>
      <w:r w:rsidRPr="001721AE">
        <w:rPr>
          <w:rFonts w:cs="Traditional Arabic" w:hint="cs"/>
          <w:b/>
          <w:bCs/>
          <w:color w:val="000000"/>
          <w:sz w:val="32"/>
          <w:szCs w:val="32"/>
          <w:rtl/>
        </w:rPr>
        <w:t>لا تشبهوا باليهود والنصارى</w:t>
      </w:r>
      <w:r>
        <w:rPr>
          <w:rFonts w:cs="Traditional Arabic" w:hint="cs"/>
          <w:color w:val="000000"/>
          <w:sz w:val="32"/>
          <w:szCs w:val="32"/>
          <w:rtl/>
        </w:rPr>
        <w:t>).</w:t>
      </w:r>
    </w:p>
    <w:p w:rsidR="00765462" w:rsidRPr="001721AE" w:rsidRDefault="00765462" w:rsidP="00765462">
      <w:pPr>
        <w:jc w:val="lowKashida"/>
        <w:rPr>
          <w:rFonts w:cs="Traditional Arabic"/>
          <w:b/>
          <w:bCs/>
          <w:color w:val="000000"/>
          <w:sz w:val="32"/>
          <w:szCs w:val="32"/>
          <w:rtl/>
        </w:rPr>
      </w:pPr>
      <w:r w:rsidRPr="001721AE">
        <w:rPr>
          <w:rFonts w:cs="Traditional Arabic" w:hint="cs"/>
          <w:color w:val="000000"/>
          <w:sz w:val="32"/>
          <w:szCs w:val="32"/>
          <w:rtl/>
        </w:rPr>
        <w:t>وليسَ عندَ مَن يُحاولُ مُوافقتهم في العطلة الأسبوعية إلاَّ النظرة الماديَّة ولم يَنظر إلى الخسارة الدينيَّة في ذلك</w:t>
      </w:r>
      <w:r>
        <w:rPr>
          <w:rFonts w:cs="Traditional Arabic" w:hint="cs"/>
          <w:color w:val="000000"/>
          <w:sz w:val="32"/>
          <w:szCs w:val="32"/>
          <w:rtl/>
        </w:rPr>
        <w:t xml:space="preserve">، </w:t>
      </w:r>
      <w:r w:rsidRPr="001721AE">
        <w:rPr>
          <w:rFonts w:cs="Traditional Arabic" w:hint="cs"/>
          <w:b/>
          <w:bCs/>
          <w:color w:val="000000"/>
          <w:sz w:val="32"/>
          <w:szCs w:val="32"/>
          <w:rtl/>
        </w:rPr>
        <w:t>فلعلَّ مَن لُبِّسَ عليه الأمر أن يتراجعَ بعد هذا البيان الواضح</w:t>
      </w:r>
      <w:r>
        <w:rPr>
          <w:rFonts w:cs="Traditional Arabic" w:hint="cs"/>
          <w:color w:val="000000"/>
          <w:sz w:val="32"/>
          <w:szCs w:val="32"/>
          <w:rtl/>
        </w:rPr>
        <w:t xml:space="preserve">، </w:t>
      </w:r>
      <w:r w:rsidRPr="001721AE">
        <w:rPr>
          <w:rFonts w:cs="Traditional Arabic" w:hint="cs"/>
          <w:color w:val="000000"/>
          <w:sz w:val="32"/>
          <w:szCs w:val="32"/>
          <w:rtl/>
        </w:rPr>
        <w:t>والحمد لله ربِّ العالمين</w:t>
      </w:r>
      <w:r>
        <w:rPr>
          <w:rFonts w:cs="Traditional Arabic" w:hint="cs"/>
          <w:color w:val="000000"/>
          <w:sz w:val="32"/>
          <w:szCs w:val="32"/>
          <w:rtl/>
        </w:rPr>
        <w:t>.</w:t>
      </w:r>
      <w:r w:rsidRPr="001721AE">
        <w:rPr>
          <w:rFonts w:cs="Traditional Arabic" w:hint="cs"/>
          <w:b/>
          <w:bCs/>
          <w:color w:val="000000"/>
          <w:sz w:val="32"/>
          <w:szCs w:val="32"/>
          <w:rtl/>
        </w:rPr>
        <w:t xml:space="preserve"> </w:t>
      </w:r>
    </w:p>
    <w:p w:rsidR="00765462" w:rsidRPr="001721AE" w:rsidRDefault="00765462" w:rsidP="00765462">
      <w:pPr>
        <w:jc w:val="center"/>
        <w:rPr>
          <w:rFonts w:cs="Traditional Arabic"/>
          <w:color w:val="000000"/>
          <w:sz w:val="32"/>
          <w:szCs w:val="32"/>
          <w:rtl/>
        </w:rPr>
      </w:pPr>
      <w:r w:rsidRPr="001721AE">
        <w:rPr>
          <w:rFonts w:cs="Traditional Arabic" w:hint="cs"/>
          <w:b/>
          <w:bCs/>
          <w:color w:val="000000"/>
          <w:sz w:val="32"/>
          <w:szCs w:val="32"/>
          <w:rtl/>
        </w:rPr>
        <w:t>كَتبَ ذلك</w:t>
      </w:r>
      <w:r w:rsidRPr="001721AE">
        <w:rPr>
          <w:rFonts w:cs="Traditional Arabic" w:hint="cs"/>
          <w:color w:val="000000"/>
          <w:sz w:val="32"/>
          <w:szCs w:val="32"/>
          <w:rtl/>
        </w:rPr>
        <w:t xml:space="preserve"> / صالح بن فوزان الفوزان </w:t>
      </w:r>
    </w:p>
    <w:p w:rsidR="00765462" w:rsidRPr="001721AE" w:rsidRDefault="00765462" w:rsidP="00765462">
      <w:pPr>
        <w:jc w:val="center"/>
        <w:rPr>
          <w:rFonts w:cs="Traditional Arabic"/>
          <w:color w:val="000000"/>
          <w:sz w:val="32"/>
          <w:szCs w:val="32"/>
          <w:rtl/>
        </w:rPr>
      </w:pPr>
      <w:r w:rsidRPr="001721AE">
        <w:rPr>
          <w:rFonts w:cs="Traditional Arabic" w:hint="cs"/>
          <w:color w:val="000000"/>
          <w:sz w:val="32"/>
          <w:szCs w:val="32"/>
          <w:rtl/>
        </w:rPr>
        <w:t>عضو هيئة كبار العلماء 27/2/1428هـ</w:t>
      </w:r>
    </w:p>
    <w:p w:rsidR="00765462" w:rsidRPr="001721AE" w:rsidRDefault="00765462" w:rsidP="00765462">
      <w:pPr>
        <w:jc w:val="lowKashida"/>
        <w:rPr>
          <w:rFonts w:cs="Traditional Arabic"/>
          <w:sz w:val="2"/>
          <w:szCs w:val="2"/>
          <w:rtl/>
        </w:rPr>
      </w:pPr>
    </w:p>
    <w:p w:rsidR="00765462" w:rsidRPr="001721AE" w:rsidRDefault="00765462" w:rsidP="00765462">
      <w:pPr>
        <w:jc w:val="center"/>
        <w:rPr>
          <w:rFonts w:cs="Traditional Arabic"/>
          <w:sz w:val="32"/>
          <w:szCs w:val="32"/>
          <w:rtl/>
        </w:rPr>
      </w:pPr>
      <w:r w:rsidRPr="001721AE">
        <w:rPr>
          <w:rFonts w:cs="Traditional Arabic" w:hint="cs"/>
          <w:sz w:val="32"/>
          <w:szCs w:val="32"/>
          <w:rtl/>
        </w:rPr>
        <w:lastRenderedPageBreak/>
        <w:t>بسم الله الرحمن الرحيم</w:t>
      </w:r>
    </w:p>
    <w:p w:rsidR="00765462" w:rsidRPr="001721AE" w:rsidRDefault="00765462" w:rsidP="00765462">
      <w:pPr>
        <w:jc w:val="center"/>
        <w:rPr>
          <w:rFonts w:cs="Traditional Arabic"/>
          <w:sz w:val="6"/>
          <w:szCs w:val="6"/>
          <w:rtl/>
        </w:rPr>
      </w:pPr>
    </w:p>
    <w:p w:rsidR="00765462" w:rsidRPr="001721AE" w:rsidRDefault="00765462" w:rsidP="00765462">
      <w:pPr>
        <w:jc w:val="center"/>
        <w:rPr>
          <w:rFonts w:cs="Traditional Arabic"/>
          <w:sz w:val="32"/>
          <w:szCs w:val="32"/>
          <w:rtl/>
        </w:rPr>
      </w:pPr>
      <w:r w:rsidRPr="001721AE">
        <w:rPr>
          <w:rFonts w:cs="Traditional Arabic" w:hint="cs"/>
          <w:sz w:val="32"/>
          <w:szCs w:val="32"/>
          <w:rtl/>
        </w:rPr>
        <w:t>تقديم</w:t>
      </w:r>
    </w:p>
    <w:p w:rsidR="00765462" w:rsidRPr="001721AE" w:rsidRDefault="00765462" w:rsidP="00765462">
      <w:pPr>
        <w:jc w:val="center"/>
        <w:rPr>
          <w:rFonts w:cs="Traditional Arabic"/>
          <w:sz w:val="32"/>
          <w:szCs w:val="32"/>
          <w:rtl/>
        </w:rPr>
      </w:pPr>
      <w:r w:rsidRPr="001721AE">
        <w:rPr>
          <w:rFonts w:cs="Traditional Arabic" w:hint="cs"/>
          <w:sz w:val="32"/>
          <w:szCs w:val="32"/>
          <w:rtl/>
        </w:rPr>
        <w:t>صاحب السماحة الشيخ / عبد العزيز بن عبد الله الراجحي</w:t>
      </w:r>
    </w:p>
    <w:p w:rsidR="00765462" w:rsidRPr="001721AE" w:rsidRDefault="00765462" w:rsidP="00765462">
      <w:pPr>
        <w:jc w:val="center"/>
        <w:rPr>
          <w:rFonts w:cs="Traditional Arabic"/>
          <w:sz w:val="10"/>
          <w:szCs w:val="10"/>
          <w:rtl/>
        </w:rPr>
      </w:pPr>
    </w:p>
    <w:p w:rsidR="00765462" w:rsidRPr="001721AE" w:rsidRDefault="00765462" w:rsidP="00765462">
      <w:pPr>
        <w:jc w:val="lowKashida"/>
        <w:rPr>
          <w:rFonts w:cs="Traditional Arabic"/>
          <w:sz w:val="32"/>
          <w:szCs w:val="32"/>
          <w:rtl/>
        </w:rPr>
      </w:pPr>
      <w:r w:rsidRPr="001721AE">
        <w:rPr>
          <w:rFonts w:cs="Traditional Arabic" w:hint="cs"/>
          <w:sz w:val="32"/>
          <w:szCs w:val="32"/>
          <w:rtl/>
        </w:rPr>
        <w:t>الحمد لله رب العالمين</w:t>
      </w:r>
      <w:r>
        <w:rPr>
          <w:rFonts w:cs="Traditional Arabic" w:hint="cs"/>
          <w:sz w:val="32"/>
          <w:szCs w:val="32"/>
          <w:rtl/>
        </w:rPr>
        <w:t xml:space="preserve">، </w:t>
      </w:r>
      <w:r w:rsidRPr="001721AE">
        <w:rPr>
          <w:rFonts w:cs="Traditional Arabic" w:hint="cs"/>
          <w:sz w:val="32"/>
          <w:szCs w:val="32"/>
          <w:rtl/>
        </w:rPr>
        <w:t>والصلاة والسلام على نبينا محمد وعلى آله وصحبه والتابعين</w:t>
      </w:r>
      <w:r>
        <w:rPr>
          <w:rFonts w:cs="Traditional Arabic" w:hint="cs"/>
          <w:sz w:val="32"/>
          <w:szCs w:val="32"/>
          <w:rtl/>
        </w:rPr>
        <w:t xml:space="preserve">، </w:t>
      </w:r>
      <w:r w:rsidRPr="001721AE">
        <w:rPr>
          <w:rFonts w:cs="Traditional Arabic" w:hint="cs"/>
          <w:b/>
          <w:bCs/>
          <w:sz w:val="32"/>
          <w:szCs w:val="32"/>
          <w:rtl/>
        </w:rPr>
        <w:t>أما بعد</w:t>
      </w:r>
      <w:r>
        <w:rPr>
          <w:rFonts w:cs="Traditional Arabic" w:hint="cs"/>
          <w:b/>
          <w:bCs/>
          <w:sz w:val="32"/>
          <w:szCs w:val="32"/>
          <w:rtl/>
        </w:rPr>
        <w:t xml:space="preserve">: </w:t>
      </w:r>
      <w:r w:rsidRPr="001721AE">
        <w:rPr>
          <w:rFonts w:cs="Traditional Arabic" w:hint="cs"/>
          <w:sz w:val="32"/>
          <w:szCs w:val="32"/>
          <w:rtl/>
        </w:rPr>
        <w:t>فقد اطلعتُ على الرسالة الموسومة بـ</w:t>
      </w:r>
      <w:r>
        <w:rPr>
          <w:rFonts w:cs="Traditional Arabic" w:hint="cs"/>
          <w:sz w:val="32"/>
          <w:szCs w:val="32"/>
          <w:rtl/>
        </w:rPr>
        <w:t>(</w:t>
      </w:r>
      <w:r w:rsidRPr="001721AE">
        <w:rPr>
          <w:rFonts w:cs="Traditional Arabic" w:hint="cs"/>
          <w:sz w:val="32"/>
          <w:szCs w:val="32"/>
          <w:rtl/>
        </w:rPr>
        <w:t>الدلائل الشرعية على تحريم موافقة اليهود والنصارى في العطلة الأسبوعية</w:t>
      </w:r>
      <w:r>
        <w:rPr>
          <w:rFonts w:cs="Traditional Arabic" w:hint="cs"/>
          <w:sz w:val="32"/>
          <w:szCs w:val="32"/>
          <w:rtl/>
        </w:rPr>
        <w:t>)</w:t>
      </w:r>
      <w:r w:rsidRPr="001721AE">
        <w:rPr>
          <w:rFonts w:cs="Traditional Arabic" w:hint="cs"/>
          <w:sz w:val="32"/>
          <w:szCs w:val="32"/>
          <w:rtl/>
        </w:rPr>
        <w:t xml:space="preserve"> والتي كتبها فضيلة الشيخ عبد الرحمن بن سعد الشثري</w:t>
      </w:r>
      <w:r>
        <w:rPr>
          <w:rFonts w:cs="Traditional Arabic" w:hint="cs"/>
          <w:sz w:val="32"/>
          <w:szCs w:val="32"/>
          <w:rtl/>
        </w:rPr>
        <w:t xml:space="preserve">، </w:t>
      </w:r>
      <w:r w:rsidRPr="001721AE">
        <w:rPr>
          <w:rFonts w:cs="Traditional Arabic" w:hint="cs"/>
          <w:b/>
          <w:bCs/>
          <w:sz w:val="32"/>
          <w:szCs w:val="32"/>
          <w:rtl/>
        </w:rPr>
        <w:t>فألفيتها رسالة مفيدة في بابها</w:t>
      </w:r>
      <w:r>
        <w:rPr>
          <w:rFonts w:cs="Traditional Arabic" w:hint="cs"/>
          <w:sz w:val="32"/>
          <w:szCs w:val="32"/>
          <w:rtl/>
        </w:rPr>
        <w:t xml:space="preserve">، </w:t>
      </w:r>
      <w:r w:rsidRPr="001721AE">
        <w:rPr>
          <w:rFonts w:cs="Traditional Arabic" w:hint="cs"/>
          <w:b/>
          <w:bCs/>
          <w:sz w:val="32"/>
          <w:szCs w:val="32"/>
          <w:rtl/>
        </w:rPr>
        <w:t>جَمَعَ فيها المؤلف</w:t>
      </w:r>
      <w:r w:rsidRPr="001721AE">
        <w:rPr>
          <w:rFonts w:cs="Traditional Arabic" w:hint="cs"/>
          <w:sz w:val="32"/>
          <w:szCs w:val="32"/>
          <w:rtl/>
        </w:rPr>
        <w:t xml:space="preserve"> - وفقه الله - </w:t>
      </w:r>
      <w:r w:rsidRPr="001721AE">
        <w:rPr>
          <w:rFonts w:cs="Traditional Arabic" w:hint="cs"/>
          <w:b/>
          <w:bCs/>
          <w:sz w:val="32"/>
          <w:szCs w:val="32"/>
          <w:rtl/>
        </w:rPr>
        <w:t>الأدلة من كتاب الله وسنة رسوله</w:t>
      </w:r>
      <w:r w:rsidRPr="001721AE">
        <w:rPr>
          <w:rFonts w:cs="Traditional Arabic" w:hint="cs"/>
          <w:sz w:val="32"/>
          <w:szCs w:val="32"/>
          <w:rtl/>
        </w:rPr>
        <w:t xml:space="preserve"> </w:t>
      </w:r>
      <w:r>
        <w:rPr>
          <w:rFonts w:ascii="Lotus Linotype" w:hAnsi="Lotus Linotype" w:cs="Traditional Arabic"/>
          <w:noProof/>
          <w:position w:val="-6"/>
          <w:sz w:val="36"/>
          <w:szCs w:val="36"/>
        </w:rPr>
        <w:drawing>
          <wp:inline distT="0" distB="0" distL="0" distR="0">
            <wp:extent cx="216535" cy="216535"/>
            <wp:effectExtent l="19050" t="0" r="0" b="0"/>
            <wp:docPr id="2" name="صورة 2"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ALA-A"/>
                    <pic:cNvPicPr>
                      <a:picLocks noChangeAspect="1" noChangeArrowheads="1"/>
                    </pic:cNvPicPr>
                  </pic:nvPicPr>
                  <pic:blipFill>
                    <a:blip r:embed="rId8" cstate="print"/>
                    <a:srcRect/>
                    <a:stretch>
                      <a:fillRect/>
                    </a:stretch>
                  </pic:blipFill>
                  <pic:spPr bwMode="auto">
                    <a:xfrm>
                      <a:off x="0" y="0"/>
                      <a:ext cx="216535" cy="216535"/>
                    </a:xfrm>
                    <a:prstGeom prst="rect">
                      <a:avLst/>
                    </a:prstGeom>
                    <a:noFill/>
                    <a:ln w="9525">
                      <a:noFill/>
                      <a:miter lim="800000"/>
                      <a:headEnd/>
                      <a:tailEnd/>
                    </a:ln>
                  </pic:spPr>
                </pic:pic>
              </a:graphicData>
            </a:graphic>
          </wp:inline>
        </w:drawing>
      </w:r>
      <w:r>
        <w:rPr>
          <w:rFonts w:cs="Traditional Arabic" w:hint="cs"/>
          <w:sz w:val="32"/>
          <w:szCs w:val="32"/>
          <w:rtl/>
        </w:rPr>
        <w:t xml:space="preserve">، </w:t>
      </w:r>
      <w:r w:rsidRPr="001721AE">
        <w:rPr>
          <w:rFonts w:cs="Traditional Arabic" w:hint="cs"/>
          <w:b/>
          <w:bCs/>
          <w:sz w:val="32"/>
          <w:szCs w:val="32"/>
          <w:rtl/>
        </w:rPr>
        <w:t>وأقوال أهل العلم في تحريم موافقة اليهود والنصارى</w:t>
      </w:r>
      <w:r w:rsidRPr="001721AE">
        <w:rPr>
          <w:rFonts w:cs="Traditional Arabic" w:hint="cs"/>
          <w:sz w:val="32"/>
          <w:szCs w:val="32"/>
          <w:rtl/>
        </w:rPr>
        <w:t xml:space="preserve"> في أعيادهم </w:t>
      </w:r>
      <w:r w:rsidRPr="001721AE">
        <w:rPr>
          <w:rFonts w:cs="Traditional Arabic" w:hint="cs"/>
          <w:b/>
          <w:bCs/>
          <w:sz w:val="32"/>
          <w:szCs w:val="32"/>
          <w:rtl/>
        </w:rPr>
        <w:t>وعُطَلهم</w:t>
      </w:r>
      <w:r w:rsidRPr="001721AE">
        <w:rPr>
          <w:rFonts w:cs="Traditional Arabic" w:hint="cs"/>
          <w:sz w:val="32"/>
          <w:szCs w:val="32"/>
          <w:rtl/>
        </w:rPr>
        <w:t xml:space="preserve"> وأخلاقهم وعاداتهم وتقاليدهم</w:t>
      </w:r>
      <w:r>
        <w:rPr>
          <w:rFonts w:cs="Traditional Arabic" w:hint="cs"/>
          <w:sz w:val="32"/>
          <w:szCs w:val="32"/>
          <w:rtl/>
        </w:rPr>
        <w:t xml:space="preserve">، </w:t>
      </w:r>
      <w:r w:rsidRPr="001721AE">
        <w:rPr>
          <w:rFonts w:cs="Traditional Arabic" w:hint="cs"/>
          <w:sz w:val="32"/>
          <w:szCs w:val="32"/>
          <w:rtl/>
        </w:rPr>
        <w:t>ووجوب تميُّز المسلمين عن غيرهم</w:t>
      </w:r>
      <w:r>
        <w:rPr>
          <w:rFonts w:cs="Traditional Arabic" w:hint="cs"/>
          <w:sz w:val="32"/>
          <w:szCs w:val="32"/>
          <w:rtl/>
        </w:rPr>
        <w:t xml:space="preserve">، </w:t>
      </w:r>
      <w:r w:rsidRPr="001721AE">
        <w:rPr>
          <w:rFonts w:cs="Traditional Arabic" w:hint="cs"/>
          <w:sz w:val="32"/>
          <w:szCs w:val="32"/>
          <w:rtl/>
        </w:rPr>
        <w:t>واعتزازهم بدينهم وأخلاقهم</w:t>
      </w:r>
      <w:r>
        <w:rPr>
          <w:rFonts w:cs="Traditional Arabic" w:hint="cs"/>
          <w:sz w:val="32"/>
          <w:szCs w:val="32"/>
          <w:rtl/>
        </w:rPr>
        <w:t xml:space="preserve">، </w:t>
      </w:r>
      <w:r w:rsidRPr="001721AE">
        <w:rPr>
          <w:rFonts w:cs="Traditional Arabic" w:hint="cs"/>
          <w:b/>
          <w:bCs/>
          <w:sz w:val="32"/>
          <w:szCs w:val="32"/>
          <w:rtl/>
        </w:rPr>
        <w:t>وأرى أن نشرَ هذه الرسالة مفيدٌ جداً لعموم المسلمين</w:t>
      </w:r>
      <w:r>
        <w:rPr>
          <w:rFonts w:cs="Traditional Arabic" w:hint="cs"/>
          <w:sz w:val="32"/>
          <w:szCs w:val="32"/>
          <w:rtl/>
        </w:rPr>
        <w:t xml:space="preserve">، </w:t>
      </w:r>
      <w:r w:rsidRPr="001721AE">
        <w:rPr>
          <w:rFonts w:cs="Traditional Arabic" w:hint="cs"/>
          <w:sz w:val="32"/>
          <w:szCs w:val="32"/>
          <w:rtl/>
        </w:rPr>
        <w:t>وأسأل الله أن ينفع بها</w:t>
      </w:r>
      <w:r>
        <w:rPr>
          <w:rFonts w:cs="Traditional Arabic" w:hint="cs"/>
          <w:sz w:val="32"/>
          <w:szCs w:val="32"/>
          <w:rtl/>
        </w:rPr>
        <w:t xml:space="preserve">، </w:t>
      </w:r>
      <w:r w:rsidRPr="001721AE">
        <w:rPr>
          <w:rFonts w:cs="Traditional Arabic" w:hint="cs"/>
          <w:sz w:val="32"/>
          <w:szCs w:val="32"/>
          <w:rtl/>
        </w:rPr>
        <w:t>وأن يُثيب المؤلف ويجزيه خيراً</w:t>
      </w:r>
      <w:r>
        <w:rPr>
          <w:rFonts w:cs="Traditional Arabic" w:hint="cs"/>
          <w:sz w:val="32"/>
          <w:szCs w:val="32"/>
          <w:rtl/>
        </w:rPr>
        <w:t xml:space="preserve">، </w:t>
      </w:r>
      <w:r w:rsidRPr="001721AE">
        <w:rPr>
          <w:rFonts w:cs="Traditional Arabic" w:hint="cs"/>
          <w:sz w:val="32"/>
          <w:szCs w:val="32"/>
          <w:rtl/>
        </w:rPr>
        <w:t>وأن يجعلنا وإياه من أنصار الدين وحماته</w:t>
      </w:r>
      <w:r>
        <w:rPr>
          <w:rFonts w:cs="Traditional Arabic" w:hint="cs"/>
          <w:sz w:val="32"/>
          <w:szCs w:val="32"/>
          <w:rtl/>
        </w:rPr>
        <w:t xml:space="preserve">، </w:t>
      </w:r>
      <w:r w:rsidRPr="001721AE">
        <w:rPr>
          <w:rFonts w:cs="Traditional Arabic" w:hint="cs"/>
          <w:sz w:val="32"/>
          <w:szCs w:val="32"/>
          <w:rtl/>
        </w:rPr>
        <w:t>وأن يُبصِّر المسلمين في شريعة ربهم والاعتزاز بدينهم</w:t>
      </w:r>
      <w:r>
        <w:rPr>
          <w:rFonts w:cs="Traditional Arabic" w:hint="cs"/>
          <w:sz w:val="32"/>
          <w:szCs w:val="32"/>
          <w:rtl/>
        </w:rPr>
        <w:t xml:space="preserve">، </w:t>
      </w:r>
      <w:r w:rsidRPr="001721AE">
        <w:rPr>
          <w:rFonts w:cs="Traditional Arabic" w:hint="cs"/>
          <w:sz w:val="32"/>
          <w:szCs w:val="32"/>
          <w:rtl/>
        </w:rPr>
        <w:t>وأن يثبتنا جميعاً على دينه القويم</w:t>
      </w:r>
      <w:r>
        <w:rPr>
          <w:rFonts w:cs="Traditional Arabic" w:hint="cs"/>
          <w:sz w:val="32"/>
          <w:szCs w:val="32"/>
          <w:rtl/>
        </w:rPr>
        <w:t xml:space="preserve">، </w:t>
      </w:r>
      <w:r w:rsidRPr="001721AE">
        <w:rPr>
          <w:rFonts w:cs="Traditional Arabic" w:hint="cs"/>
          <w:sz w:val="32"/>
          <w:szCs w:val="32"/>
          <w:rtl/>
        </w:rPr>
        <w:t>إنه ولي ذلك والقادرُ عليه</w:t>
      </w:r>
      <w:r>
        <w:rPr>
          <w:rFonts w:cs="Traditional Arabic" w:hint="cs"/>
          <w:sz w:val="32"/>
          <w:szCs w:val="32"/>
          <w:rtl/>
        </w:rPr>
        <w:t xml:space="preserve">، </w:t>
      </w:r>
      <w:r w:rsidRPr="001721AE">
        <w:rPr>
          <w:rFonts w:cs="Traditional Arabic" w:hint="cs"/>
          <w:sz w:val="32"/>
          <w:szCs w:val="32"/>
          <w:rtl/>
        </w:rPr>
        <w:t>وصلى الله وسلم على عبد الله ورسوله نبينا محمد وعلى آله وصحبه وأتباعه بإحسان</w:t>
      </w:r>
      <w:r>
        <w:rPr>
          <w:rFonts w:cs="Traditional Arabic" w:hint="cs"/>
          <w:sz w:val="32"/>
          <w:szCs w:val="32"/>
          <w:rtl/>
        </w:rPr>
        <w:t>.</w:t>
      </w:r>
    </w:p>
    <w:p w:rsidR="00765462" w:rsidRPr="001721AE" w:rsidRDefault="00765462" w:rsidP="00765462">
      <w:pPr>
        <w:jc w:val="center"/>
        <w:rPr>
          <w:rFonts w:cs="Traditional Arabic"/>
          <w:b/>
          <w:bCs/>
          <w:sz w:val="32"/>
          <w:szCs w:val="32"/>
          <w:rtl/>
        </w:rPr>
      </w:pPr>
      <w:r w:rsidRPr="001721AE">
        <w:rPr>
          <w:rFonts w:cs="Traditional Arabic" w:hint="cs"/>
          <w:b/>
          <w:bCs/>
          <w:sz w:val="32"/>
          <w:szCs w:val="32"/>
          <w:rtl/>
        </w:rPr>
        <w:t xml:space="preserve">كتبه </w:t>
      </w:r>
      <w:r w:rsidRPr="001721AE">
        <w:rPr>
          <w:rFonts w:cs="Traditional Arabic" w:hint="cs"/>
          <w:sz w:val="32"/>
          <w:szCs w:val="32"/>
          <w:rtl/>
        </w:rPr>
        <w:t>/ عبد العزيز بن عبد الله الراجحي</w:t>
      </w:r>
    </w:p>
    <w:p w:rsidR="00765462" w:rsidRPr="003D5178" w:rsidRDefault="00765462" w:rsidP="00765462">
      <w:pPr>
        <w:jc w:val="center"/>
        <w:rPr>
          <w:rFonts w:cs="Traditional Arabic"/>
          <w:b/>
          <w:bCs/>
          <w:sz w:val="32"/>
          <w:szCs w:val="32"/>
          <w:rtl/>
        </w:rPr>
      </w:pPr>
      <w:r w:rsidRPr="003D5178">
        <w:rPr>
          <w:rFonts w:cs="Traditional Arabic" w:hint="cs"/>
          <w:b/>
          <w:bCs/>
          <w:sz w:val="32"/>
          <w:szCs w:val="32"/>
          <w:rtl/>
        </w:rPr>
        <w:lastRenderedPageBreak/>
        <w:t>بسم الله الرحمن الرحيم</w:t>
      </w:r>
    </w:p>
    <w:p w:rsidR="00765462" w:rsidRPr="001721AE" w:rsidRDefault="00765462" w:rsidP="00765462">
      <w:pPr>
        <w:jc w:val="lowKashida"/>
        <w:rPr>
          <w:rFonts w:cs="Traditional Arabic"/>
          <w:sz w:val="32"/>
          <w:szCs w:val="32"/>
          <w:rtl/>
        </w:rPr>
      </w:pPr>
      <w:r w:rsidRPr="001721AE">
        <w:rPr>
          <w:rFonts w:cs="Traditional Arabic" w:hint="cs"/>
          <w:sz w:val="32"/>
          <w:szCs w:val="32"/>
          <w:rtl/>
        </w:rPr>
        <w:t>الحمدُ لله ربِّ العالمين</w:t>
      </w:r>
      <w:r>
        <w:rPr>
          <w:rFonts w:cs="Traditional Arabic" w:hint="cs"/>
          <w:sz w:val="32"/>
          <w:szCs w:val="32"/>
          <w:rtl/>
        </w:rPr>
        <w:t xml:space="preserve">، </w:t>
      </w:r>
      <w:r w:rsidRPr="001721AE">
        <w:rPr>
          <w:rFonts w:cs="Traditional Arabic" w:hint="cs"/>
          <w:sz w:val="32"/>
          <w:szCs w:val="32"/>
          <w:rtl/>
        </w:rPr>
        <w:t>والصلاةُ والسلامُ على نبيِّنا محمدٍ</w:t>
      </w:r>
      <w:r>
        <w:rPr>
          <w:rFonts w:cs="Traditional Arabic" w:hint="cs"/>
          <w:sz w:val="32"/>
          <w:szCs w:val="32"/>
          <w:rtl/>
        </w:rPr>
        <w:t xml:space="preserve">، </w:t>
      </w:r>
      <w:r w:rsidRPr="001721AE">
        <w:rPr>
          <w:rFonts w:cs="Traditional Arabic" w:hint="cs"/>
          <w:sz w:val="32"/>
          <w:szCs w:val="32"/>
          <w:rtl/>
        </w:rPr>
        <w:t>وعلى آلهِ وصحبه أجمعين</w:t>
      </w:r>
      <w:r>
        <w:rPr>
          <w:rFonts w:cs="Traditional Arabic" w:hint="cs"/>
          <w:sz w:val="32"/>
          <w:szCs w:val="32"/>
          <w:rtl/>
        </w:rPr>
        <w:t xml:space="preserve">، </w:t>
      </w:r>
      <w:r w:rsidRPr="001721AE">
        <w:rPr>
          <w:rFonts w:ascii="AGA Arabesque" w:hAnsi="AGA Arabesque" w:cs="Traditional Arabic" w:hint="cs"/>
          <w:b/>
          <w:bCs/>
          <w:sz w:val="32"/>
          <w:szCs w:val="32"/>
          <w:rtl/>
        </w:rPr>
        <w:t>أمَّا بعدُ</w:t>
      </w:r>
      <w:r>
        <w:rPr>
          <w:rFonts w:ascii="AGA Arabesque" w:hAnsi="AGA Arabesque" w:cs="Traditional Arabic" w:hint="cs"/>
          <w:b/>
          <w:bCs/>
          <w:sz w:val="32"/>
          <w:szCs w:val="32"/>
          <w:rtl/>
        </w:rPr>
        <w:t xml:space="preserve">: </w:t>
      </w:r>
    </w:p>
    <w:p w:rsidR="00765462" w:rsidRPr="001721AE" w:rsidRDefault="00765462" w:rsidP="00765462">
      <w:pPr>
        <w:jc w:val="lowKashida"/>
        <w:rPr>
          <w:rFonts w:cs="Traditional Arabic"/>
          <w:sz w:val="32"/>
          <w:szCs w:val="32"/>
          <w:rtl/>
        </w:rPr>
      </w:pPr>
      <w:r w:rsidRPr="001721AE">
        <w:rPr>
          <w:rFonts w:cs="Traditional Arabic" w:hint="cs"/>
          <w:sz w:val="32"/>
          <w:szCs w:val="32"/>
          <w:rtl/>
        </w:rPr>
        <w:t>فقد سلَّمَ اللهُ تعالى بفضلهِ ورحمته بلادنا من التشبُّه بعُطَلِ اليهودِ والنصارى الأسبوعية</w:t>
      </w:r>
      <w:r w:rsidRPr="008D7E6F">
        <w:rPr>
          <w:rStyle w:val="a4"/>
          <w:rFonts w:hint="cs"/>
          <w:color w:val="FF0000"/>
          <w:sz w:val="32"/>
          <w:szCs w:val="32"/>
          <w:rtl/>
        </w:rPr>
        <w:t>(</w:t>
      </w:r>
      <w:r w:rsidRPr="008D7E6F">
        <w:rPr>
          <w:rStyle w:val="a4"/>
          <w:color w:val="FF0000"/>
          <w:sz w:val="32"/>
          <w:szCs w:val="32"/>
          <w:rtl/>
        </w:rPr>
        <w:footnoteReference w:id="2"/>
      </w:r>
      <w:r w:rsidRPr="008D7E6F">
        <w:rPr>
          <w:rStyle w:val="a4"/>
          <w:rFonts w:hint="cs"/>
          <w:color w:val="FF0000"/>
          <w:sz w:val="32"/>
          <w:szCs w:val="32"/>
          <w:rtl/>
        </w:rPr>
        <w:t>)</w:t>
      </w:r>
      <w:r>
        <w:rPr>
          <w:rFonts w:cs="Traditional Arabic" w:hint="cs"/>
          <w:sz w:val="32"/>
          <w:szCs w:val="32"/>
          <w:rtl/>
        </w:rPr>
        <w:t xml:space="preserve">، </w:t>
      </w:r>
      <w:r w:rsidRPr="001721AE">
        <w:rPr>
          <w:rFonts w:cs="Traditional Arabic" w:hint="cs"/>
          <w:sz w:val="32"/>
          <w:szCs w:val="32"/>
          <w:rtl/>
        </w:rPr>
        <w:t>إلاَّ أنه في الآونةِ الأخيرةِ ظَهَرت دَعوةٌ في بعض الصُحُفِ لجعل إجازتنا الأسبوعية يومي الجمعة والسبت</w:t>
      </w:r>
      <w:r>
        <w:rPr>
          <w:rFonts w:cs="Traditional Arabic" w:hint="cs"/>
          <w:sz w:val="32"/>
          <w:szCs w:val="32"/>
          <w:rtl/>
        </w:rPr>
        <w:t xml:space="preserve">، </w:t>
      </w:r>
      <w:r w:rsidRPr="001721AE">
        <w:rPr>
          <w:rFonts w:cs="Traditional Arabic" w:hint="cs"/>
          <w:sz w:val="32"/>
          <w:szCs w:val="32"/>
          <w:rtl/>
        </w:rPr>
        <w:t>بدلاً مما هي عليه الآن من يومي الخميس والجمعة</w:t>
      </w:r>
      <w:r>
        <w:rPr>
          <w:rFonts w:cs="Traditional Arabic" w:hint="cs"/>
          <w:sz w:val="32"/>
          <w:szCs w:val="32"/>
          <w:rtl/>
        </w:rPr>
        <w:t xml:space="preserve">، </w:t>
      </w:r>
      <w:r w:rsidRPr="001721AE">
        <w:rPr>
          <w:rFonts w:cs="Traditional Arabic" w:hint="cs"/>
          <w:sz w:val="32"/>
          <w:szCs w:val="32"/>
          <w:rtl/>
        </w:rPr>
        <w:t>حتى إنَّ أحدَ</w:t>
      </w:r>
      <w:r w:rsidRPr="001721AE">
        <w:rPr>
          <w:rFonts w:cs="Traditional Arabic" w:hint="cs"/>
          <w:b/>
          <w:bCs/>
          <w:sz w:val="32"/>
          <w:szCs w:val="32"/>
          <w:rtl/>
        </w:rPr>
        <w:t xml:space="preserve"> الْمُتعالِمين من الصحفيين تجرَّأ بلَمز وَرَثة الأنبياءِ قديماً وحديثاً لإنكارهم هذا التشبُّه</w:t>
      </w:r>
      <w:r>
        <w:rPr>
          <w:rFonts w:cs="Traditional Arabic" w:hint="cs"/>
          <w:b/>
          <w:bCs/>
          <w:sz w:val="32"/>
          <w:szCs w:val="32"/>
          <w:rtl/>
        </w:rPr>
        <w:t xml:space="preserve">، </w:t>
      </w:r>
      <w:r w:rsidRPr="001721AE">
        <w:rPr>
          <w:rFonts w:cs="Traditional Arabic" w:hint="cs"/>
          <w:b/>
          <w:bCs/>
          <w:sz w:val="32"/>
          <w:szCs w:val="32"/>
          <w:rtl/>
        </w:rPr>
        <w:t xml:space="preserve">كالشيخين ابن باز وابن عثيمين </w:t>
      </w:r>
      <w:r w:rsidRPr="001721AE">
        <w:rPr>
          <w:rFonts w:cs="Traditional Arabic" w:hint="cs"/>
          <w:sz w:val="32"/>
          <w:szCs w:val="32"/>
          <w:rtl/>
        </w:rPr>
        <w:t>- رحمهما الله -</w:t>
      </w:r>
      <w:r w:rsidRPr="001721AE">
        <w:rPr>
          <w:rFonts w:cs="Traditional Arabic" w:hint="cs"/>
          <w:b/>
          <w:bCs/>
          <w:sz w:val="32"/>
          <w:szCs w:val="32"/>
          <w:rtl/>
        </w:rPr>
        <w:t xml:space="preserve"> واللجنة الدائمة للبحوث العلمية والإفتاء</w:t>
      </w:r>
      <w:r>
        <w:rPr>
          <w:rFonts w:cs="Traditional Arabic" w:hint="cs"/>
          <w:b/>
          <w:bCs/>
          <w:sz w:val="32"/>
          <w:szCs w:val="32"/>
          <w:rtl/>
        </w:rPr>
        <w:t xml:space="preserve">، </w:t>
      </w:r>
      <w:r w:rsidRPr="001721AE">
        <w:rPr>
          <w:rFonts w:cs="Traditional Arabic" w:hint="cs"/>
          <w:sz w:val="32"/>
          <w:szCs w:val="32"/>
          <w:rtl/>
        </w:rPr>
        <w:t>واصفاً فتاويهم</w:t>
      </w:r>
      <w:r>
        <w:rPr>
          <w:rFonts w:cs="Traditional Arabic" w:hint="cs"/>
          <w:sz w:val="32"/>
          <w:szCs w:val="32"/>
          <w:rtl/>
        </w:rPr>
        <w:t xml:space="preserve">: </w:t>
      </w:r>
      <w:r w:rsidRPr="001721AE">
        <w:rPr>
          <w:rFonts w:cs="Traditional Arabic" w:hint="cs"/>
          <w:b/>
          <w:bCs/>
          <w:sz w:val="32"/>
          <w:szCs w:val="32"/>
          <w:rtl/>
        </w:rPr>
        <w:t xml:space="preserve">بـ </w:t>
      </w:r>
      <w:r>
        <w:rPr>
          <w:rFonts w:cs="Traditional Arabic" w:hint="cs"/>
          <w:sz w:val="32"/>
          <w:szCs w:val="32"/>
          <w:rtl/>
        </w:rPr>
        <w:t>(</w:t>
      </w:r>
      <w:r w:rsidRPr="001721AE">
        <w:rPr>
          <w:rFonts w:cs="Traditional Arabic" w:hint="cs"/>
          <w:b/>
          <w:bCs/>
          <w:sz w:val="32"/>
          <w:szCs w:val="32"/>
          <w:rtl/>
        </w:rPr>
        <w:t>الآراء الْمُـتشنِّجةِ</w:t>
      </w:r>
      <w:r w:rsidR="003D5178">
        <w:rPr>
          <w:rFonts w:cs="Traditional Arabic" w:hint="cs"/>
          <w:b/>
          <w:bCs/>
          <w:sz w:val="32"/>
          <w:szCs w:val="32"/>
          <w:rtl/>
        </w:rPr>
        <w:t>؟</w:t>
      </w:r>
      <w:r w:rsidRPr="001721AE">
        <w:rPr>
          <w:rFonts w:cs="Traditional Arabic" w:hint="cs"/>
          <w:b/>
          <w:bCs/>
          <w:sz w:val="32"/>
          <w:szCs w:val="32"/>
          <w:rtl/>
        </w:rPr>
        <w:t xml:space="preserve"> أو التي تختلفُ فقط من أجلِ الاختلاف</w:t>
      </w:r>
      <w:r w:rsidR="003D5178">
        <w:rPr>
          <w:rFonts w:cs="Traditional Arabic" w:hint="cs"/>
          <w:b/>
          <w:bCs/>
          <w:sz w:val="32"/>
          <w:szCs w:val="32"/>
          <w:rtl/>
        </w:rPr>
        <w:t>؟</w:t>
      </w:r>
      <w:r>
        <w:rPr>
          <w:rFonts w:cs="Traditional Arabic" w:hint="cs"/>
          <w:b/>
          <w:bCs/>
          <w:sz w:val="32"/>
          <w:szCs w:val="32"/>
          <w:rtl/>
        </w:rPr>
        <w:t>)</w:t>
      </w:r>
      <w:r w:rsidRPr="008D7E6F">
        <w:rPr>
          <w:rStyle w:val="a4"/>
          <w:rFonts w:hint="cs"/>
          <w:color w:val="FF0000"/>
          <w:sz w:val="32"/>
          <w:szCs w:val="32"/>
          <w:rtl/>
        </w:rPr>
        <w:t>(</w:t>
      </w:r>
      <w:r w:rsidRPr="008D7E6F">
        <w:rPr>
          <w:rStyle w:val="a4"/>
          <w:color w:val="FF0000"/>
          <w:sz w:val="32"/>
          <w:szCs w:val="32"/>
          <w:rtl/>
        </w:rPr>
        <w:footnoteReference w:id="3"/>
      </w:r>
      <w:r w:rsidRPr="008D7E6F">
        <w:rPr>
          <w:rStyle w:val="a4"/>
          <w:rFonts w:hint="cs"/>
          <w:color w:val="FF0000"/>
          <w:sz w:val="32"/>
          <w:szCs w:val="32"/>
          <w:rtl/>
        </w:rPr>
        <w:t>)</w:t>
      </w:r>
      <w:r>
        <w:rPr>
          <w:rFonts w:cs="Traditional Arabic" w:hint="cs"/>
          <w:sz w:val="32"/>
          <w:szCs w:val="32"/>
          <w:rtl/>
        </w:rPr>
        <w:t>.</w:t>
      </w:r>
    </w:p>
    <w:p w:rsidR="00765462" w:rsidRPr="001721AE" w:rsidRDefault="00765462" w:rsidP="00765462">
      <w:pPr>
        <w:jc w:val="lowKashida"/>
        <w:rPr>
          <w:rFonts w:cs="Traditional Arabic"/>
          <w:sz w:val="32"/>
          <w:szCs w:val="32"/>
          <w:rtl/>
        </w:rPr>
      </w:pPr>
      <w:r w:rsidRPr="001721AE">
        <w:rPr>
          <w:rFonts w:cs="Traditional Arabic" w:hint="cs"/>
          <w:sz w:val="32"/>
          <w:szCs w:val="32"/>
          <w:rtl/>
        </w:rPr>
        <w:t>فأحببتُ الكتابةَ في هذه المسألة</w:t>
      </w:r>
      <w:r>
        <w:rPr>
          <w:rFonts w:cs="Traditional Arabic" w:hint="cs"/>
          <w:sz w:val="32"/>
          <w:szCs w:val="32"/>
          <w:rtl/>
        </w:rPr>
        <w:t xml:space="preserve">، </w:t>
      </w:r>
      <w:r w:rsidRPr="001721AE">
        <w:rPr>
          <w:rFonts w:cs="Traditional Arabic" w:hint="cs"/>
          <w:sz w:val="32"/>
          <w:szCs w:val="32"/>
          <w:rtl/>
        </w:rPr>
        <w:t>فكانت هذه الرسالة المختصرة</w:t>
      </w:r>
      <w:r>
        <w:rPr>
          <w:rFonts w:cs="Traditional Arabic" w:hint="cs"/>
          <w:sz w:val="32"/>
          <w:szCs w:val="32"/>
          <w:rtl/>
        </w:rPr>
        <w:t xml:space="preserve">، </w:t>
      </w:r>
      <w:r w:rsidRPr="001721AE">
        <w:rPr>
          <w:rFonts w:cs="Traditional Arabic" w:hint="cs"/>
          <w:sz w:val="32"/>
          <w:szCs w:val="32"/>
          <w:rtl/>
        </w:rPr>
        <w:t>وقد قسَّمتُها إلى ثمانية فصول</w:t>
      </w:r>
      <w:r>
        <w:rPr>
          <w:rFonts w:cs="Traditional Arabic" w:hint="cs"/>
          <w:sz w:val="32"/>
          <w:szCs w:val="32"/>
          <w:rtl/>
        </w:rPr>
        <w:t xml:space="preserve">، </w:t>
      </w:r>
      <w:r w:rsidRPr="001721AE">
        <w:rPr>
          <w:rFonts w:cs="Traditional Arabic" w:hint="cs"/>
          <w:sz w:val="32"/>
          <w:szCs w:val="32"/>
          <w:rtl/>
        </w:rPr>
        <w:t>وخاتمة</w:t>
      </w:r>
      <w:r>
        <w:rPr>
          <w:rFonts w:cs="Traditional Arabic" w:hint="cs"/>
          <w:sz w:val="32"/>
          <w:szCs w:val="32"/>
          <w:rtl/>
        </w:rPr>
        <w:t xml:space="preserve">، </w:t>
      </w:r>
      <w:r w:rsidRPr="001721AE">
        <w:rPr>
          <w:rFonts w:cs="Traditional Arabic" w:hint="cs"/>
          <w:sz w:val="32"/>
          <w:szCs w:val="32"/>
          <w:rtl/>
        </w:rPr>
        <w:t>وهي كالتالي</w:t>
      </w:r>
      <w:r w:rsidR="003D5178">
        <w:rPr>
          <w:rFonts w:cs="Traditional Arabic" w:hint="cs"/>
          <w:sz w:val="32"/>
          <w:szCs w:val="32"/>
          <w:rtl/>
        </w:rPr>
        <w:t>:</w:t>
      </w:r>
    </w:p>
    <w:p w:rsidR="00765462" w:rsidRPr="001721AE" w:rsidRDefault="00765462" w:rsidP="00765462">
      <w:pPr>
        <w:jc w:val="lowKashida"/>
        <w:rPr>
          <w:rFonts w:cs="Traditional Arabic"/>
          <w:sz w:val="32"/>
          <w:szCs w:val="32"/>
          <w:rtl/>
        </w:rPr>
      </w:pPr>
      <w:r w:rsidRPr="001721AE">
        <w:rPr>
          <w:rFonts w:cs="Traditional Arabic" w:hint="cs"/>
          <w:sz w:val="32"/>
          <w:szCs w:val="32"/>
          <w:rtl/>
        </w:rPr>
        <w:t>الفصلُ الأول</w:t>
      </w:r>
      <w:r>
        <w:rPr>
          <w:rFonts w:cs="Traditional Arabic" w:hint="cs"/>
          <w:sz w:val="32"/>
          <w:szCs w:val="32"/>
          <w:rtl/>
        </w:rPr>
        <w:t xml:space="preserve">: </w:t>
      </w:r>
      <w:r w:rsidRPr="001721AE">
        <w:rPr>
          <w:rFonts w:cs="Traditional Arabic" w:hint="cs"/>
          <w:sz w:val="32"/>
          <w:szCs w:val="32"/>
          <w:rtl/>
        </w:rPr>
        <w:t>الْمُراد بالعيد في الإسلام</w:t>
      </w:r>
      <w:r>
        <w:rPr>
          <w:rFonts w:cs="Traditional Arabic" w:hint="cs"/>
          <w:sz w:val="32"/>
          <w:szCs w:val="32"/>
          <w:rtl/>
        </w:rPr>
        <w:t>.</w:t>
      </w:r>
    </w:p>
    <w:p w:rsidR="00765462" w:rsidRPr="001721AE" w:rsidRDefault="00765462" w:rsidP="00765462">
      <w:pPr>
        <w:jc w:val="lowKashida"/>
        <w:rPr>
          <w:rFonts w:cs="Traditional Arabic"/>
          <w:sz w:val="32"/>
          <w:szCs w:val="32"/>
          <w:rtl/>
        </w:rPr>
      </w:pPr>
      <w:r w:rsidRPr="001721AE">
        <w:rPr>
          <w:rFonts w:cs="Traditional Arabic" w:hint="cs"/>
          <w:color w:val="000000"/>
          <w:sz w:val="32"/>
          <w:szCs w:val="32"/>
          <w:rtl/>
        </w:rPr>
        <w:lastRenderedPageBreak/>
        <w:t>الفصلُ الثاني</w:t>
      </w:r>
      <w:r>
        <w:rPr>
          <w:rFonts w:cs="Traditional Arabic" w:hint="cs"/>
          <w:color w:val="000000"/>
          <w:sz w:val="32"/>
          <w:szCs w:val="32"/>
          <w:rtl/>
        </w:rPr>
        <w:t xml:space="preserve">: </w:t>
      </w:r>
      <w:r w:rsidRPr="001721AE">
        <w:rPr>
          <w:rFonts w:cs="Traditional Arabic" w:hint="cs"/>
          <w:color w:val="000000"/>
          <w:sz w:val="32"/>
          <w:szCs w:val="32"/>
          <w:rtl/>
        </w:rPr>
        <w:t>إثبات أنَّ يوم الجمعة عيد المسلمين</w:t>
      </w:r>
      <w:r>
        <w:rPr>
          <w:rFonts w:cs="Traditional Arabic" w:hint="cs"/>
          <w:color w:val="000000"/>
          <w:sz w:val="32"/>
          <w:szCs w:val="32"/>
          <w:rtl/>
        </w:rPr>
        <w:t xml:space="preserve">، </w:t>
      </w:r>
      <w:r w:rsidRPr="001721AE">
        <w:rPr>
          <w:rFonts w:cs="Traditional Arabic" w:hint="cs"/>
          <w:color w:val="000000"/>
          <w:sz w:val="32"/>
          <w:szCs w:val="32"/>
          <w:rtl/>
        </w:rPr>
        <w:t>وأنَّ يوم السبت عيد اليهود</w:t>
      </w:r>
      <w:r>
        <w:rPr>
          <w:rFonts w:cs="Traditional Arabic" w:hint="cs"/>
          <w:color w:val="000000"/>
          <w:sz w:val="32"/>
          <w:szCs w:val="32"/>
          <w:rtl/>
        </w:rPr>
        <w:t xml:space="preserve">، </w:t>
      </w:r>
      <w:r w:rsidRPr="001721AE">
        <w:rPr>
          <w:rFonts w:cs="Traditional Arabic" w:hint="cs"/>
          <w:color w:val="000000"/>
          <w:sz w:val="32"/>
          <w:szCs w:val="32"/>
          <w:rtl/>
        </w:rPr>
        <w:t>وأنَّ يوم الأحد عيد النصارى</w:t>
      </w:r>
      <w:r>
        <w:rPr>
          <w:rFonts w:cs="Traditional Arabic" w:hint="cs"/>
          <w:color w:val="000000"/>
          <w:sz w:val="32"/>
          <w:szCs w:val="32"/>
          <w:rtl/>
        </w:rPr>
        <w:t>.</w:t>
      </w:r>
    </w:p>
    <w:p w:rsidR="00765462" w:rsidRPr="001721AE" w:rsidRDefault="00765462" w:rsidP="00765462">
      <w:pPr>
        <w:tabs>
          <w:tab w:val="right" w:pos="178"/>
        </w:tabs>
        <w:jc w:val="lowKashida"/>
        <w:rPr>
          <w:rFonts w:cs="Traditional Arabic"/>
          <w:color w:val="000000"/>
          <w:sz w:val="32"/>
          <w:szCs w:val="32"/>
          <w:rtl/>
        </w:rPr>
      </w:pPr>
      <w:r w:rsidRPr="001721AE">
        <w:rPr>
          <w:rFonts w:cs="Traditional Arabic" w:hint="cs"/>
          <w:color w:val="000000"/>
          <w:sz w:val="32"/>
          <w:szCs w:val="32"/>
          <w:rtl/>
        </w:rPr>
        <w:t>الفصلُ الثالث</w:t>
      </w:r>
      <w:r>
        <w:rPr>
          <w:rFonts w:cs="Traditional Arabic" w:hint="cs"/>
          <w:color w:val="000000"/>
          <w:sz w:val="32"/>
          <w:szCs w:val="32"/>
          <w:rtl/>
        </w:rPr>
        <w:t xml:space="preserve">: </w:t>
      </w:r>
      <w:r w:rsidRPr="001721AE">
        <w:rPr>
          <w:rFonts w:cs="Traditional Arabic" w:hint="cs"/>
          <w:color w:val="000000"/>
          <w:sz w:val="32"/>
          <w:szCs w:val="32"/>
          <w:rtl/>
        </w:rPr>
        <w:t>دلالة كتاب الله تعالى على تحريم مشابهة اليهود والنصارى في أعيادهم الحولية والأسبوعية</w:t>
      </w:r>
      <w:r>
        <w:rPr>
          <w:rFonts w:cs="Traditional Arabic" w:hint="cs"/>
          <w:color w:val="000000"/>
          <w:sz w:val="32"/>
          <w:szCs w:val="32"/>
          <w:rtl/>
        </w:rPr>
        <w:t>.</w:t>
      </w:r>
    </w:p>
    <w:p w:rsidR="00765462" w:rsidRPr="001721AE" w:rsidRDefault="00765462" w:rsidP="00765462">
      <w:pPr>
        <w:jc w:val="lowKashida"/>
        <w:rPr>
          <w:rFonts w:ascii="Traditional Arabic" w:hAnsi="Traditional Arabic" w:cs="Traditional Arabic"/>
          <w:color w:val="000000"/>
          <w:sz w:val="32"/>
          <w:szCs w:val="32"/>
          <w:rtl/>
        </w:rPr>
      </w:pPr>
      <w:r w:rsidRPr="001721AE">
        <w:rPr>
          <w:rFonts w:ascii="Traditional Arabic" w:hAnsi="Traditional Arabic" w:cs="Traditional Arabic" w:hint="cs"/>
          <w:color w:val="000000"/>
          <w:sz w:val="32"/>
          <w:szCs w:val="32"/>
          <w:rtl/>
        </w:rPr>
        <w:t>الفصلُ الرابع</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 xml:space="preserve">دلالة السنة </w:t>
      </w:r>
      <w:r w:rsidRPr="001721AE">
        <w:rPr>
          <w:rFonts w:cs="Traditional Arabic" w:hint="cs"/>
          <w:color w:val="000000"/>
          <w:sz w:val="32"/>
          <w:szCs w:val="32"/>
          <w:rtl/>
        </w:rPr>
        <w:t>على ذلك</w:t>
      </w:r>
      <w:r>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الفصلُ الخامس</w:t>
      </w:r>
      <w:r>
        <w:rPr>
          <w:rFonts w:cs="Traditional Arabic" w:hint="cs"/>
          <w:color w:val="000000"/>
          <w:sz w:val="32"/>
          <w:szCs w:val="32"/>
          <w:rtl/>
        </w:rPr>
        <w:t xml:space="preserve">: </w:t>
      </w:r>
      <w:r w:rsidRPr="001721AE">
        <w:rPr>
          <w:rFonts w:cs="Traditional Arabic" w:hint="cs"/>
          <w:color w:val="000000"/>
          <w:sz w:val="32"/>
          <w:szCs w:val="32"/>
          <w:rtl/>
        </w:rPr>
        <w:t>دلالةُ الإجماع على ذلك</w:t>
      </w:r>
      <w:r>
        <w:rPr>
          <w:rFonts w:cs="Traditional Arabic" w:hint="cs"/>
          <w:color w:val="000000"/>
          <w:sz w:val="32"/>
          <w:szCs w:val="32"/>
          <w:rtl/>
        </w:rPr>
        <w:t>.</w:t>
      </w:r>
    </w:p>
    <w:p w:rsidR="00765462" w:rsidRPr="001721AE" w:rsidRDefault="00765462" w:rsidP="00765462">
      <w:pPr>
        <w:tabs>
          <w:tab w:val="right" w:pos="540"/>
        </w:tabs>
        <w:jc w:val="lowKashida"/>
        <w:rPr>
          <w:rFonts w:cs="Traditional Arabic"/>
          <w:color w:val="000000"/>
          <w:sz w:val="32"/>
          <w:szCs w:val="32"/>
          <w:rtl/>
        </w:rPr>
      </w:pPr>
      <w:r w:rsidRPr="001721AE">
        <w:rPr>
          <w:rFonts w:cs="Traditional Arabic" w:hint="cs"/>
          <w:color w:val="000000"/>
          <w:sz w:val="32"/>
          <w:szCs w:val="32"/>
          <w:rtl/>
        </w:rPr>
        <w:t>الفصلُ السادس</w:t>
      </w:r>
      <w:r>
        <w:rPr>
          <w:rFonts w:cs="Traditional Arabic" w:hint="cs"/>
          <w:color w:val="000000"/>
          <w:sz w:val="32"/>
          <w:szCs w:val="32"/>
          <w:rtl/>
        </w:rPr>
        <w:t xml:space="preserve">: </w:t>
      </w:r>
      <w:r w:rsidRPr="001721AE">
        <w:rPr>
          <w:rFonts w:cs="Traditional Arabic" w:hint="cs"/>
          <w:color w:val="000000"/>
          <w:sz w:val="32"/>
          <w:szCs w:val="32"/>
          <w:rtl/>
        </w:rPr>
        <w:t>دلالة الاعتبار على ذلك</w:t>
      </w:r>
      <w:r>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الفصلُ السابع</w:t>
      </w:r>
      <w:r>
        <w:rPr>
          <w:rFonts w:cs="Traditional Arabic" w:hint="cs"/>
          <w:color w:val="000000"/>
          <w:sz w:val="32"/>
          <w:szCs w:val="32"/>
          <w:rtl/>
        </w:rPr>
        <w:t xml:space="preserve">: </w:t>
      </w:r>
      <w:r w:rsidRPr="001721AE">
        <w:rPr>
          <w:rFonts w:cs="Traditional Arabic" w:hint="cs"/>
          <w:color w:val="000000"/>
          <w:sz w:val="32"/>
          <w:szCs w:val="32"/>
          <w:rtl/>
        </w:rPr>
        <w:t>بعض الفتاوى وأقوال أهل العلم التي نصَّت على تحريم مشابهة اليهود والنصارى وغيرهم في ترك العمل في الأعياد الكفرية عموماً</w:t>
      </w:r>
      <w:r>
        <w:rPr>
          <w:rFonts w:cs="Traditional Arabic" w:hint="cs"/>
          <w:color w:val="000000"/>
          <w:sz w:val="32"/>
          <w:szCs w:val="32"/>
          <w:rtl/>
        </w:rPr>
        <w:t xml:space="preserve">، </w:t>
      </w:r>
      <w:r w:rsidRPr="001721AE">
        <w:rPr>
          <w:rFonts w:cs="Traditional Arabic" w:hint="cs"/>
          <w:color w:val="000000"/>
          <w:sz w:val="32"/>
          <w:szCs w:val="32"/>
          <w:rtl/>
        </w:rPr>
        <w:t>وفي العطلة الأسبوعية خصوصاً</w:t>
      </w:r>
      <w:r>
        <w:rPr>
          <w:rFonts w:cs="Traditional Arabic" w:hint="cs"/>
          <w:color w:val="000000"/>
          <w:sz w:val="32"/>
          <w:szCs w:val="32"/>
          <w:rtl/>
        </w:rPr>
        <w:t>.</w:t>
      </w:r>
    </w:p>
    <w:p w:rsidR="00765462" w:rsidRPr="001721AE" w:rsidRDefault="00765462" w:rsidP="00765462">
      <w:pPr>
        <w:jc w:val="lowKashida"/>
        <w:rPr>
          <w:rFonts w:cs="Traditional Arabic"/>
          <w:sz w:val="32"/>
          <w:szCs w:val="32"/>
          <w:rtl/>
        </w:rPr>
      </w:pPr>
      <w:r w:rsidRPr="001721AE">
        <w:rPr>
          <w:rFonts w:cs="Traditional Arabic" w:hint="cs"/>
          <w:sz w:val="32"/>
          <w:szCs w:val="32"/>
          <w:rtl/>
        </w:rPr>
        <w:t>الفصلُ الثامن</w:t>
      </w:r>
      <w:r>
        <w:rPr>
          <w:rFonts w:cs="Traditional Arabic" w:hint="cs"/>
          <w:sz w:val="32"/>
          <w:szCs w:val="32"/>
          <w:rtl/>
        </w:rPr>
        <w:t xml:space="preserve">: </w:t>
      </w:r>
      <w:r w:rsidRPr="001721AE">
        <w:rPr>
          <w:rFonts w:cs="Traditional Arabic" w:hint="cs"/>
          <w:sz w:val="32"/>
          <w:szCs w:val="32"/>
          <w:rtl/>
        </w:rPr>
        <w:t>إيرادٌ وجوابه</w:t>
      </w:r>
      <w:r>
        <w:rPr>
          <w:rFonts w:cs="Traditional Arabic" w:hint="cs"/>
          <w:sz w:val="32"/>
          <w:szCs w:val="32"/>
          <w:rtl/>
        </w:rPr>
        <w:t>.</w:t>
      </w:r>
    </w:p>
    <w:p w:rsidR="00765462" w:rsidRPr="001721AE" w:rsidRDefault="00765462" w:rsidP="00765462">
      <w:pPr>
        <w:jc w:val="lowKashida"/>
        <w:rPr>
          <w:rFonts w:ascii="Traditional Arabic" w:hAnsi="Traditional Arabic" w:cs="Traditional Arabic"/>
          <w:color w:val="000000"/>
          <w:sz w:val="32"/>
          <w:szCs w:val="32"/>
          <w:rtl/>
        </w:rPr>
      </w:pPr>
      <w:r w:rsidRPr="001721AE">
        <w:rPr>
          <w:rFonts w:ascii="Traditional Arabic" w:hAnsi="Traditional Arabic" w:cs="Traditional Arabic" w:hint="cs"/>
          <w:color w:val="000000"/>
          <w:sz w:val="32"/>
          <w:szCs w:val="32"/>
          <w:rtl/>
        </w:rPr>
        <w:t>الخاتمة</w:t>
      </w:r>
      <w:r>
        <w:rPr>
          <w:rFonts w:ascii="Traditional Arabic" w:hAnsi="Traditional Arabic" w:cs="Traditional Arabic" w:hint="cs"/>
          <w:color w:val="000000"/>
          <w:sz w:val="32"/>
          <w:szCs w:val="32"/>
          <w:rtl/>
        </w:rPr>
        <w:t>.</w:t>
      </w:r>
    </w:p>
    <w:p w:rsidR="00765462" w:rsidRPr="001721AE" w:rsidRDefault="00765462" w:rsidP="00765462">
      <w:pPr>
        <w:jc w:val="lowKashida"/>
        <w:rPr>
          <w:rFonts w:ascii="Traditional Arabic" w:hAnsi="Traditional Arabic" w:cs="Traditional Arabic"/>
          <w:color w:val="000000"/>
          <w:sz w:val="32"/>
          <w:szCs w:val="32"/>
          <w:rtl/>
        </w:rPr>
      </w:pPr>
      <w:r w:rsidRPr="001721AE">
        <w:rPr>
          <w:rFonts w:ascii="Traditional Arabic" w:hAnsi="Traditional Arabic" w:cs="Traditional Arabic" w:hint="cs"/>
          <w:b/>
          <w:bCs/>
          <w:color w:val="000000"/>
          <w:sz w:val="32"/>
          <w:szCs w:val="32"/>
          <w:rtl/>
        </w:rPr>
        <w:t>وأشكرُ مشايخي الفضلاء</w:t>
      </w:r>
      <w:r>
        <w:rPr>
          <w:rFonts w:ascii="Traditional Arabic" w:hAnsi="Traditional Arabic" w:cs="Traditional Arabic" w:hint="cs"/>
          <w:b/>
          <w:bCs/>
          <w:color w:val="000000"/>
          <w:sz w:val="32"/>
          <w:szCs w:val="32"/>
          <w:rtl/>
        </w:rPr>
        <w:t xml:space="preserve">: </w:t>
      </w:r>
      <w:r w:rsidRPr="001721AE">
        <w:rPr>
          <w:rFonts w:ascii="Traditional Arabic" w:hAnsi="Traditional Arabic" w:cs="Traditional Arabic" w:hint="cs"/>
          <w:color w:val="000000"/>
          <w:sz w:val="32"/>
          <w:szCs w:val="32"/>
          <w:rtl/>
        </w:rPr>
        <w:t>صالح بن فوزان الفوزان</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وعبد الرحمن ابن ناصر البراك</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وعبد العزيز بن عبد الله الراجحي</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وعبد الرحمن ابن صالح المحمود</w:t>
      </w:r>
      <w:r>
        <w:rPr>
          <w:rFonts w:ascii="Traditional Arabic" w:hAnsi="Traditional Arabic" w:cs="Traditional Arabic" w:hint="cs"/>
          <w:color w:val="000000"/>
          <w:sz w:val="32"/>
          <w:szCs w:val="32"/>
          <w:rtl/>
        </w:rPr>
        <w:t>.</w:t>
      </w:r>
      <w:r w:rsidRPr="001721AE">
        <w:rPr>
          <w:rFonts w:ascii="Traditional Arabic" w:hAnsi="Traditional Arabic" w:cs="Traditional Arabic" w:hint="cs"/>
          <w:color w:val="000000"/>
          <w:sz w:val="32"/>
          <w:szCs w:val="32"/>
          <w:rtl/>
        </w:rPr>
        <w:t>.. وغيرهم</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على مراجعتهم لهذه الرسالة</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نفعني اللهُ والمسلمينَ بهذه الرسالة</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وجَعلَها حُجَّةً لنا لا علينا</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ورزقنا الإخلاصَ والصواب في القول والعمل</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إنه سميعٌ مجيب</w:t>
      </w:r>
      <w:r>
        <w:rPr>
          <w:rFonts w:ascii="Traditional Arabic" w:hAnsi="Traditional Arabic" w:cs="Traditional Arabic" w:hint="cs"/>
          <w:color w:val="000000"/>
          <w:sz w:val="32"/>
          <w:szCs w:val="32"/>
          <w:rtl/>
        </w:rPr>
        <w:t>.</w:t>
      </w:r>
      <w:r w:rsidRPr="001721AE">
        <w:rPr>
          <w:rFonts w:ascii="Traditional Arabic" w:hAnsi="Traditional Arabic" w:cs="Traditional Arabic" w:hint="cs"/>
          <w:color w:val="000000"/>
          <w:sz w:val="32"/>
          <w:szCs w:val="32"/>
          <w:rtl/>
        </w:rPr>
        <w:t xml:space="preserve"> </w:t>
      </w:r>
    </w:p>
    <w:p w:rsidR="00765462" w:rsidRPr="001721AE" w:rsidRDefault="00765462" w:rsidP="00765462">
      <w:pPr>
        <w:jc w:val="center"/>
        <w:rPr>
          <w:rFonts w:cs="Traditional Arabic"/>
          <w:b/>
          <w:bCs/>
          <w:sz w:val="32"/>
          <w:szCs w:val="32"/>
          <w:rtl/>
        </w:rPr>
      </w:pPr>
      <w:r>
        <w:rPr>
          <w:rFonts w:cs="Traditional Arabic"/>
          <w:sz w:val="32"/>
          <w:szCs w:val="32"/>
          <w:rtl/>
        </w:rPr>
        <w:br w:type="page"/>
      </w:r>
      <w:r w:rsidRPr="001721AE">
        <w:rPr>
          <w:rFonts w:cs="Traditional Arabic" w:hint="cs"/>
          <w:b/>
          <w:bCs/>
          <w:sz w:val="32"/>
          <w:szCs w:val="32"/>
          <w:rtl/>
        </w:rPr>
        <w:lastRenderedPageBreak/>
        <w:t>الفصلُ الأول</w:t>
      </w:r>
    </w:p>
    <w:p w:rsidR="00765462" w:rsidRPr="001721AE" w:rsidRDefault="00765462" w:rsidP="00765462">
      <w:pPr>
        <w:jc w:val="center"/>
        <w:rPr>
          <w:rFonts w:cs="Traditional Arabic"/>
          <w:b/>
          <w:bCs/>
          <w:sz w:val="28"/>
          <w:szCs w:val="28"/>
          <w:rtl/>
        </w:rPr>
      </w:pPr>
      <w:r w:rsidRPr="001721AE">
        <w:rPr>
          <w:rFonts w:cs="Traditional Arabic" w:hint="cs"/>
          <w:b/>
          <w:bCs/>
          <w:sz w:val="28"/>
          <w:szCs w:val="28"/>
          <w:rtl/>
        </w:rPr>
        <w:t>المُرادُ بالعيدِ في الإسلام</w:t>
      </w:r>
    </w:p>
    <w:p w:rsidR="00765462" w:rsidRPr="001721AE" w:rsidRDefault="00765462" w:rsidP="00765462">
      <w:pPr>
        <w:jc w:val="center"/>
        <w:rPr>
          <w:rFonts w:cs="Traditional Arabic"/>
          <w:sz w:val="10"/>
          <w:szCs w:val="10"/>
          <w:rtl/>
        </w:rPr>
      </w:pPr>
    </w:p>
    <w:p w:rsidR="00765462" w:rsidRPr="00A75288" w:rsidRDefault="00765462" w:rsidP="00A75288">
      <w:pPr>
        <w:jc w:val="lowKashida"/>
        <w:rPr>
          <w:rFonts w:cs="Traditional Arabic"/>
          <w:sz w:val="32"/>
          <w:szCs w:val="32"/>
          <w:rtl/>
        </w:rPr>
      </w:pPr>
      <w:r w:rsidRPr="001721AE">
        <w:rPr>
          <w:rFonts w:cs="Traditional Arabic" w:hint="cs"/>
          <w:sz w:val="32"/>
          <w:szCs w:val="32"/>
          <w:rtl/>
        </w:rPr>
        <w:t>إنه من المعلوم من دين الإسلام</w:t>
      </w:r>
      <w:r>
        <w:rPr>
          <w:rFonts w:cs="Traditional Arabic" w:hint="cs"/>
          <w:sz w:val="32"/>
          <w:szCs w:val="32"/>
          <w:rtl/>
        </w:rPr>
        <w:t xml:space="preserve">: </w:t>
      </w:r>
      <w:r w:rsidRPr="001721AE">
        <w:rPr>
          <w:rFonts w:cs="Traditional Arabic" w:hint="cs"/>
          <w:sz w:val="32"/>
          <w:szCs w:val="32"/>
          <w:rtl/>
        </w:rPr>
        <w:t>أنَّ الله سبحانه جَعَلَ لكلِّ أُمة مَنْسكاً هم ناسكوه</w:t>
      </w:r>
      <w:r>
        <w:rPr>
          <w:rFonts w:cs="Traditional Arabic" w:hint="cs"/>
          <w:sz w:val="32"/>
          <w:szCs w:val="32"/>
          <w:rtl/>
        </w:rPr>
        <w:t xml:space="preserve">، </w:t>
      </w:r>
      <w:r w:rsidRPr="001721AE">
        <w:rPr>
          <w:rFonts w:cs="Traditional Arabic" w:hint="cs"/>
          <w:sz w:val="32"/>
          <w:szCs w:val="32"/>
          <w:rtl/>
        </w:rPr>
        <w:t>لإقامةِ ذكره والالتفات إلى شكره</w:t>
      </w:r>
      <w:r>
        <w:rPr>
          <w:rFonts w:cs="Traditional Arabic" w:hint="cs"/>
          <w:sz w:val="32"/>
          <w:szCs w:val="32"/>
          <w:rtl/>
        </w:rPr>
        <w:t xml:space="preserve">، </w:t>
      </w:r>
      <w:r w:rsidRPr="00A75288">
        <w:rPr>
          <w:rFonts w:cs="Traditional Arabic" w:hint="cs"/>
          <w:sz w:val="32"/>
          <w:szCs w:val="32"/>
          <w:rtl/>
        </w:rPr>
        <w:t xml:space="preserve">فقال تعالى: </w:t>
      </w:r>
      <w:r w:rsidR="005E6983" w:rsidRPr="00A75288">
        <w:rPr>
          <w:rFonts w:cs="Traditional Arabic" w:hint="cs"/>
          <w:sz w:val="32"/>
          <w:szCs w:val="32"/>
          <w:rtl/>
        </w:rPr>
        <w:t>﴿</w:t>
      </w:r>
      <w:r w:rsidR="00A75288" w:rsidRPr="00A75288">
        <w:rPr>
          <w:rFonts w:cs="Traditional Arabic"/>
          <w:sz w:val="32"/>
          <w:szCs w:val="32"/>
          <w:rtl/>
        </w:rPr>
        <w:t>وَلِكُلِّ أُمَّةٍ جَعَلْنَا مَنْسَكًا لِيَذْكُرُوا اسْمَ اللَّهِ عَلَى مَا رَزَقَهُمْ مِنْ بَهِيمَةِ الْأَنْعَامِ فَإِلَهُكُمْ إِلَهٌ وَاحِدٌ فَلَهُ أَسْلِمُوا وَبَشِّرِ الْمُخْبِتِينَ</w:t>
      </w:r>
      <w:r w:rsidR="005E6983" w:rsidRPr="00A75288">
        <w:rPr>
          <w:rFonts w:cs="Traditional Arabic"/>
          <w:sz w:val="32"/>
          <w:szCs w:val="32"/>
          <w:rtl/>
        </w:rPr>
        <w:t>﴾</w:t>
      </w:r>
      <w:r w:rsidRPr="00A75288">
        <w:rPr>
          <w:rFonts w:cs="Traditional Arabic"/>
          <w:sz w:val="32"/>
          <w:szCs w:val="32"/>
          <w:rtl/>
        </w:rPr>
        <w:t xml:space="preserve"> </w:t>
      </w:r>
      <w:r w:rsidRPr="00A75288">
        <w:rPr>
          <w:rFonts w:cs="Traditional Arabic" w:hint="cs"/>
          <w:sz w:val="32"/>
          <w:szCs w:val="32"/>
          <w:rtl/>
        </w:rPr>
        <w:t>.</w:t>
      </w:r>
    </w:p>
    <w:p w:rsidR="00765462" w:rsidRPr="001721AE" w:rsidRDefault="00765462" w:rsidP="00A75288">
      <w:pPr>
        <w:jc w:val="lowKashida"/>
        <w:rPr>
          <w:rFonts w:cs="Traditional Arabic"/>
          <w:sz w:val="32"/>
          <w:szCs w:val="32"/>
          <w:rtl/>
        </w:rPr>
      </w:pPr>
      <w:r w:rsidRPr="001721AE">
        <w:rPr>
          <w:rFonts w:cs="Traditional Arabic" w:hint="cs"/>
          <w:color w:val="000000"/>
          <w:sz w:val="32"/>
          <w:szCs w:val="32"/>
          <w:rtl/>
        </w:rPr>
        <w:t>وقال الله سبحانه</w:t>
      </w:r>
      <w:r>
        <w:rPr>
          <w:rFonts w:cs="Traditional Arabic" w:hint="cs"/>
          <w:color w:val="000000"/>
          <w:sz w:val="32"/>
          <w:szCs w:val="32"/>
          <w:rtl/>
        </w:rPr>
        <w:t xml:space="preserve">: </w:t>
      </w:r>
      <w:r w:rsidR="005E6983" w:rsidRPr="00A75288">
        <w:rPr>
          <w:rFonts w:cs="Traditional Arabic" w:hint="cs"/>
          <w:sz w:val="32"/>
          <w:szCs w:val="32"/>
          <w:rtl/>
        </w:rPr>
        <w:t>﴿</w:t>
      </w:r>
      <w:r w:rsidR="00A75288" w:rsidRPr="00A75288">
        <w:rPr>
          <w:rFonts w:cs="Traditional Arabic" w:hint="cs"/>
          <w:sz w:val="32"/>
          <w:szCs w:val="32"/>
          <w:rtl/>
        </w:rPr>
        <w:t>لِكُلِّ</w:t>
      </w:r>
      <w:r w:rsidR="00A75288" w:rsidRPr="00A75288">
        <w:rPr>
          <w:rFonts w:cs="Traditional Arabic"/>
          <w:sz w:val="32"/>
          <w:szCs w:val="32"/>
          <w:rtl/>
        </w:rPr>
        <w:t xml:space="preserve"> </w:t>
      </w:r>
      <w:r w:rsidR="00A75288" w:rsidRPr="00A75288">
        <w:rPr>
          <w:rFonts w:cs="Traditional Arabic" w:hint="cs"/>
          <w:sz w:val="32"/>
          <w:szCs w:val="32"/>
          <w:rtl/>
        </w:rPr>
        <w:t>أُمَّةٍ</w:t>
      </w:r>
      <w:r w:rsidR="00A75288" w:rsidRPr="00A75288">
        <w:rPr>
          <w:rFonts w:cs="Traditional Arabic"/>
          <w:sz w:val="32"/>
          <w:szCs w:val="32"/>
          <w:rtl/>
        </w:rPr>
        <w:t xml:space="preserve"> </w:t>
      </w:r>
      <w:r w:rsidR="00A75288" w:rsidRPr="00A75288">
        <w:rPr>
          <w:rFonts w:cs="Traditional Arabic" w:hint="cs"/>
          <w:sz w:val="32"/>
          <w:szCs w:val="32"/>
          <w:rtl/>
        </w:rPr>
        <w:t>جَعَلْنَا</w:t>
      </w:r>
      <w:r w:rsidR="00A75288" w:rsidRPr="00A75288">
        <w:rPr>
          <w:rFonts w:cs="Traditional Arabic"/>
          <w:sz w:val="32"/>
          <w:szCs w:val="32"/>
          <w:rtl/>
        </w:rPr>
        <w:t xml:space="preserve"> </w:t>
      </w:r>
      <w:r w:rsidR="00A75288" w:rsidRPr="00A75288">
        <w:rPr>
          <w:rFonts w:cs="Traditional Arabic" w:hint="cs"/>
          <w:sz w:val="32"/>
          <w:szCs w:val="32"/>
          <w:rtl/>
        </w:rPr>
        <w:t>مَنْسَكًا</w:t>
      </w:r>
      <w:r w:rsidR="00A75288" w:rsidRPr="00A75288">
        <w:rPr>
          <w:rFonts w:cs="Traditional Arabic"/>
          <w:sz w:val="32"/>
          <w:szCs w:val="32"/>
          <w:rtl/>
        </w:rPr>
        <w:t xml:space="preserve"> </w:t>
      </w:r>
      <w:r w:rsidR="00A75288" w:rsidRPr="00A75288">
        <w:rPr>
          <w:rFonts w:cs="Traditional Arabic" w:hint="cs"/>
          <w:sz w:val="32"/>
          <w:szCs w:val="32"/>
          <w:rtl/>
        </w:rPr>
        <w:t>هُمْ</w:t>
      </w:r>
      <w:r w:rsidR="00A75288" w:rsidRPr="00A75288">
        <w:rPr>
          <w:rFonts w:cs="Traditional Arabic"/>
          <w:sz w:val="32"/>
          <w:szCs w:val="32"/>
          <w:rtl/>
        </w:rPr>
        <w:t xml:space="preserve"> </w:t>
      </w:r>
      <w:r w:rsidR="00A75288" w:rsidRPr="00A75288">
        <w:rPr>
          <w:rFonts w:cs="Traditional Arabic" w:hint="cs"/>
          <w:sz w:val="32"/>
          <w:szCs w:val="32"/>
          <w:rtl/>
        </w:rPr>
        <w:t>نَاسِكُوهُ</w:t>
      </w:r>
      <w:r w:rsidR="00A75288" w:rsidRPr="00A75288">
        <w:rPr>
          <w:rFonts w:cs="Traditional Arabic"/>
          <w:sz w:val="32"/>
          <w:szCs w:val="32"/>
          <w:rtl/>
        </w:rPr>
        <w:t xml:space="preserve"> </w:t>
      </w:r>
      <w:r w:rsidR="00A75288" w:rsidRPr="00A75288">
        <w:rPr>
          <w:rFonts w:cs="Traditional Arabic" w:hint="cs"/>
          <w:sz w:val="32"/>
          <w:szCs w:val="32"/>
          <w:rtl/>
        </w:rPr>
        <w:t>فَلَا</w:t>
      </w:r>
      <w:r w:rsidR="00A75288" w:rsidRPr="00A75288">
        <w:rPr>
          <w:rFonts w:cs="Traditional Arabic"/>
          <w:sz w:val="32"/>
          <w:szCs w:val="32"/>
          <w:rtl/>
        </w:rPr>
        <w:t xml:space="preserve"> </w:t>
      </w:r>
      <w:r w:rsidR="00A75288" w:rsidRPr="00A75288">
        <w:rPr>
          <w:rFonts w:cs="Traditional Arabic" w:hint="cs"/>
          <w:sz w:val="32"/>
          <w:szCs w:val="32"/>
          <w:rtl/>
        </w:rPr>
        <w:t>يُنَازِعُنَّكَ</w:t>
      </w:r>
      <w:r w:rsidR="00A75288" w:rsidRPr="00A75288">
        <w:rPr>
          <w:rFonts w:cs="Traditional Arabic"/>
          <w:sz w:val="32"/>
          <w:szCs w:val="32"/>
          <w:rtl/>
        </w:rPr>
        <w:t xml:space="preserve"> </w:t>
      </w:r>
      <w:r w:rsidR="00A75288" w:rsidRPr="00A75288">
        <w:rPr>
          <w:rFonts w:cs="Traditional Arabic" w:hint="cs"/>
          <w:sz w:val="32"/>
          <w:szCs w:val="32"/>
          <w:rtl/>
        </w:rPr>
        <w:t>فِي</w:t>
      </w:r>
      <w:r w:rsidR="00A75288" w:rsidRPr="00A75288">
        <w:rPr>
          <w:rFonts w:cs="Traditional Arabic"/>
          <w:sz w:val="32"/>
          <w:szCs w:val="32"/>
          <w:rtl/>
        </w:rPr>
        <w:t xml:space="preserve"> </w:t>
      </w:r>
      <w:r w:rsidR="00A75288" w:rsidRPr="00A75288">
        <w:rPr>
          <w:rFonts w:cs="Traditional Arabic" w:hint="cs"/>
          <w:sz w:val="32"/>
          <w:szCs w:val="32"/>
          <w:rtl/>
        </w:rPr>
        <w:t>الْأَمْرِ</w:t>
      </w:r>
      <w:r w:rsidR="00A75288" w:rsidRPr="00A75288">
        <w:rPr>
          <w:rFonts w:cs="Traditional Arabic"/>
          <w:sz w:val="32"/>
          <w:szCs w:val="32"/>
          <w:rtl/>
        </w:rPr>
        <w:t xml:space="preserve"> </w:t>
      </w:r>
      <w:r w:rsidR="00A75288" w:rsidRPr="00A75288">
        <w:rPr>
          <w:rFonts w:cs="Traditional Arabic" w:hint="cs"/>
          <w:sz w:val="32"/>
          <w:szCs w:val="32"/>
          <w:rtl/>
        </w:rPr>
        <w:t>وَادْعُ</w:t>
      </w:r>
      <w:r w:rsidR="00A75288" w:rsidRPr="00A75288">
        <w:rPr>
          <w:rFonts w:cs="Traditional Arabic"/>
          <w:sz w:val="32"/>
          <w:szCs w:val="32"/>
          <w:rtl/>
        </w:rPr>
        <w:t xml:space="preserve"> </w:t>
      </w:r>
      <w:r w:rsidR="00A75288" w:rsidRPr="00A75288">
        <w:rPr>
          <w:rFonts w:cs="Traditional Arabic" w:hint="cs"/>
          <w:sz w:val="32"/>
          <w:szCs w:val="32"/>
          <w:rtl/>
        </w:rPr>
        <w:t>إِلَى</w:t>
      </w:r>
      <w:r w:rsidR="00A75288" w:rsidRPr="00A75288">
        <w:rPr>
          <w:rFonts w:cs="Traditional Arabic"/>
          <w:sz w:val="32"/>
          <w:szCs w:val="32"/>
          <w:rtl/>
        </w:rPr>
        <w:t xml:space="preserve"> </w:t>
      </w:r>
      <w:r w:rsidR="00A75288" w:rsidRPr="00A75288">
        <w:rPr>
          <w:rFonts w:cs="Traditional Arabic" w:hint="cs"/>
          <w:sz w:val="32"/>
          <w:szCs w:val="32"/>
          <w:rtl/>
        </w:rPr>
        <w:t>رَبِّكَ</w:t>
      </w:r>
      <w:r w:rsidR="00A75288" w:rsidRPr="00A75288">
        <w:rPr>
          <w:rFonts w:cs="Traditional Arabic"/>
          <w:sz w:val="32"/>
          <w:szCs w:val="32"/>
          <w:rtl/>
        </w:rPr>
        <w:t xml:space="preserve"> </w:t>
      </w:r>
      <w:r w:rsidR="00A75288" w:rsidRPr="00A75288">
        <w:rPr>
          <w:rFonts w:cs="Traditional Arabic" w:hint="cs"/>
          <w:sz w:val="32"/>
          <w:szCs w:val="32"/>
          <w:rtl/>
        </w:rPr>
        <w:t>إِنَّكَ</w:t>
      </w:r>
      <w:r w:rsidR="00A75288" w:rsidRPr="00A75288">
        <w:rPr>
          <w:rFonts w:cs="Traditional Arabic"/>
          <w:sz w:val="32"/>
          <w:szCs w:val="32"/>
          <w:rtl/>
        </w:rPr>
        <w:t xml:space="preserve"> </w:t>
      </w:r>
      <w:r w:rsidR="00A75288" w:rsidRPr="00A75288">
        <w:rPr>
          <w:rFonts w:cs="Traditional Arabic" w:hint="cs"/>
          <w:sz w:val="32"/>
          <w:szCs w:val="32"/>
          <w:rtl/>
        </w:rPr>
        <w:t>لَعَلَى</w:t>
      </w:r>
      <w:r w:rsidR="00A75288" w:rsidRPr="00A75288">
        <w:rPr>
          <w:rFonts w:cs="Traditional Arabic"/>
          <w:sz w:val="32"/>
          <w:szCs w:val="32"/>
          <w:rtl/>
        </w:rPr>
        <w:t xml:space="preserve"> </w:t>
      </w:r>
      <w:r w:rsidR="00A75288" w:rsidRPr="00A75288">
        <w:rPr>
          <w:rFonts w:cs="Traditional Arabic" w:hint="cs"/>
          <w:sz w:val="32"/>
          <w:szCs w:val="32"/>
          <w:rtl/>
        </w:rPr>
        <w:t>هُدًى</w:t>
      </w:r>
      <w:r w:rsidR="00A75288" w:rsidRPr="00A75288">
        <w:rPr>
          <w:rFonts w:cs="Traditional Arabic"/>
          <w:sz w:val="32"/>
          <w:szCs w:val="32"/>
          <w:rtl/>
        </w:rPr>
        <w:t xml:space="preserve"> </w:t>
      </w:r>
      <w:r w:rsidR="00A75288" w:rsidRPr="00A75288">
        <w:rPr>
          <w:rFonts w:cs="Traditional Arabic" w:hint="cs"/>
          <w:sz w:val="32"/>
          <w:szCs w:val="32"/>
          <w:rtl/>
        </w:rPr>
        <w:t>مُسْتَقِيمٍ</w:t>
      </w:r>
      <w:r w:rsidR="005E6983" w:rsidRPr="00A75288">
        <w:rPr>
          <w:rFonts w:cs="Traditional Arabic"/>
          <w:sz w:val="32"/>
          <w:szCs w:val="32"/>
          <w:rtl/>
        </w:rPr>
        <w:t>﴾</w:t>
      </w:r>
      <w:r>
        <w:rPr>
          <w:rFonts w:ascii="AL-Mohanad Bold" w:hAnsi="AL-Mohanad Bold"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Pr>
          <w:rFonts w:cs="Traditional Arabic" w:hint="cs"/>
          <w:color w:val="000000"/>
          <w:sz w:val="32"/>
          <w:szCs w:val="32"/>
          <w:rtl/>
        </w:rPr>
        <w:t>(</w:t>
      </w:r>
      <w:r w:rsidRPr="001721AE">
        <w:rPr>
          <w:rFonts w:cs="Traditional Arabic" w:hint="cs"/>
          <w:b/>
          <w:bCs/>
          <w:color w:val="000000"/>
          <w:sz w:val="32"/>
          <w:szCs w:val="32"/>
          <w:rtl/>
        </w:rPr>
        <w:t>فالعيدُ</w:t>
      </w:r>
      <w:r>
        <w:rPr>
          <w:rFonts w:cs="Traditional Arabic" w:hint="cs"/>
          <w:b/>
          <w:bCs/>
          <w:color w:val="000000"/>
          <w:sz w:val="32"/>
          <w:szCs w:val="32"/>
          <w:rtl/>
        </w:rPr>
        <w:t xml:space="preserve">: </w:t>
      </w:r>
      <w:r w:rsidRPr="001721AE">
        <w:rPr>
          <w:rFonts w:cs="Traditional Arabic"/>
          <w:color w:val="000000"/>
          <w:sz w:val="32"/>
          <w:szCs w:val="32"/>
          <w:rtl/>
        </w:rPr>
        <w:t>اسم</w:t>
      </w:r>
      <w:r w:rsidRPr="001721AE">
        <w:rPr>
          <w:rFonts w:cs="Traditional Arabic" w:hint="cs"/>
          <w:color w:val="000000"/>
          <w:sz w:val="32"/>
          <w:szCs w:val="32"/>
          <w:rtl/>
        </w:rPr>
        <w:t>ٌ</w:t>
      </w:r>
      <w:r w:rsidRPr="001721AE">
        <w:rPr>
          <w:rFonts w:cs="Traditional Arabic"/>
          <w:color w:val="E80000"/>
          <w:sz w:val="32"/>
          <w:szCs w:val="32"/>
          <w:rtl/>
        </w:rPr>
        <w:t xml:space="preserve"> </w:t>
      </w:r>
      <w:r w:rsidRPr="001721AE">
        <w:rPr>
          <w:rFonts w:cs="Traditional Arabic" w:hint="cs"/>
          <w:color w:val="000000"/>
          <w:sz w:val="32"/>
          <w:szCs w:val="32"/>
          <w:rtl/>
        </w:rPr>
        <w:t>لِمَا يعودُ من الاجتماع العام على وجهٍ مُعتادٍ</w:t>
      </w:r>
      <w:r>
        <w:rPr>
          <w:rFonts w:cs="Traditional Arabic" w:hint="cs"/>
          <w:color w:val="000000"/>
          <w:sz w:val="32"/>
          <w:szCs w:val="32"/>
          <w:rtl/>
        </w:rPr>
        <w:t xml:space="preserve">، </w:t>
      </w:r>
      <w:r w:rsidRPr="001721AE">
        <w:rPr>
          <w:rFonts w:cs="Traditional Arabic" w:hint="cs"/>
          <w:color w:val="000000"/>
          <w:sz w:val="32"/>
          <w:szCs w:val="32"/>
          <w:rtl/>
        </w:rPr>
        <w:t>عائد</w:t>
      </w:r>
      <w:r>
        <w:rPr>
          <w:rFonts w:cs="Traditional Arabic" w:hint="cs"/>
          <w:color w:val="000000"/>
          <w:sz w:val="32"/>
          <w:szCs w:val="32"/>
          <w:rtl/>
        </w:rPr>
        <w:t xml:space="preserve">: </w:t>
      </w:r>
      <w:r w:rsidRPr="001721AE">
        <w:rPr>
          <w:rFonts w:cs="Traditional Arabic" w:hint="cs"/>
          <w:color w:val="000000"/>
          <w:sz w:val="32"/>
          <w:szCs w:val="32"/>
          <w:rtl/>
        </w:rPr>
        <w:t>إمَّا بعَوْدِ السَّنَةِ</w:t>
      </w:r>
      <w:r>
        <w:rPr>
          <w:rFonts w:cs="Traditional Arabic" w:hint="cs"/>
          <w:color w:val="000000"/>
          <w:sz w:val="32"/>
          <w:szCs w:val="32"/>
          <w:rtl/>
        </w:rPr>
        <w:t xml:space="preserve">، </w:t>
      </w:r>
      <w:r w:rsidRPr="001721AE">
        <w:rPr>
          <w:rFonts w:cs="Traditional Arabic" w:hint="cs"/>
          <w:color w:val="000000"/>
          <w:sz w:val="32"/>
          <w:szCs w:val="32"/>
          <w:rtl/>
        </w:rPr>
        <w:t>أو بعود الأسبوع</w:t>
      </w:r>
      <w:r>
        <w:rPr>
          <w:rFonts w:cs="Traditional Arabic" w:hint="cs"/>
          <w:color w:val="000000"/>
          <w:sz w:val="32"/>
          <w:szCs w:val="32"/>
          <w:rtl/>
        </w:rPr>
        <w:t xml:space="preserve">، </w:t>
      </w:r>
      <w:r w:rsidRPr="001721AE">
        <w:rPr>
          <w:rFonts w:cs="Traditional Arabic" w:hint="cs"/>
          <w:color w:val="000000"/>
          <w:sz w:val="32"/>
          <w:szCs w:val="32"/>
          <w:rtl/>
        </w:rPr>
        <w:t>أو الشهر أو نحو ذلك</w:t>
      </w:r>
      <w:r>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b/>
          <w:bCs/>
          <w:color w:val="000000"/>
          <w:sz w:val="32"/>
          <w:szCs w:val="32"/>
          <w:rtl/>
        </w:rPr>
        <w:t>فالعيدُ</w:t>
      </w:r>
      <w:r>
        <w:rPr>
          <w:rFonts w:cs="Traditional Arabic" w:hint="cs"/>
          <w:b/>
          <w:bCs/>
          <w:color w:val="000000"/>
          <w:sz w:val="32"/>
          <w:szCs w:val="32"/>
          <w:rtl/>
        </w:rPr>
        <w:t xml:space="preserve">: </w:t>
      </w:r>
      <w:r w:rsidRPr="001721AE">
        <w:rPr>
          <w:rFonts w:cs="Traditional Arabic" w:hint="cs"/>
          <w:color w:val="000000"/>
          <w:sz w:val="32"/>
          <w:szCs w:val="32"/>
          <w:rtl/>
        </w:rPr>
        <w:t>يَجمعُ أموراً</w:t>
      </w:r>
      <w:r>
        <w:rPr>
          <w:rFonts w:cs="Traditional Arabic" w:hint="cs"/>
          <w:color w:val="000000"/>
          <w:sz w:val="32"/>
          <w:szCs w:val="32"/>
          <w:rtl/>
        </w:rPr>
        <w:t xml:space="preserve">، </w:t>
      </w:r>
      <w:r w:rsidRPr="001721AE">
        <w:rPr>
          <w:rFonts w:cs="Traditional Arabic" w:hint="cs"/>
          <w:color w:val="000000"/>
          <w:sz w:val="32"/>
          <w:szCs w:val="32"/>
          <w:rtl/>
        </w:rPr>
        <w:t>منها</w:t>
      </w:r>
      <w:r>
        <w:rPr>
          <w:rFonts w:cs="Traditional Arabic" w:hint="cs"/>
          <w:color w:val="000000"/>
          <w:sz w:val="32"/>
          <w:szCs w:val="32"/>
          <w:rtl/>
        </w:rPr>
        <w:t xml:space="preserve">: </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يومٌ عائدٌ</w:t>
      </w:r>
      <w:r>
        <w:rPr>
          <w:rFonts w:cs="Traditional Arabic" w:hint="cs"/>
          <w:color w:val="000000"/>
          <w:sz w:val="32"/>
          <w:szCs w:val="32"/>
          <w:rtl/>
        </w:rPr>
        <w:t xml:space="preserve">، </w:t>
      </w:r>
      <w:r w:rsidRPr="001721AE">
        <w:rPr>
          <w:rFonts w:cs="Traditional Arabic" w:hint="cs"/>
          <w:color w:val="000000"/>
          <w:sz w:val="32"/>
          <w:szCs w:val="32"/>
          <w:rtl/>
        </w:rPr>
        <w:t>كيوم الفطر</w:t>
      </w:r>
      <w:r>
        <w:rPr>
          <w:rFonts w:cs="Traditional Arabic" w:hint="cs"/>
          <w:color w:val="000000"/>
          <w:sz w:val="32"/>
          <w:szCs w:val="32"/>
          <w:rtl/>
        </w:rPr>
        <w:t xml:space="preserve">، </w:t>
      </w:r>
      <w:r w:rsidRPr="001721AE">
        <w:rPr>
          <w:rFonts w:cs="Traditional Arabic" w:hint="cs"/>
          <w:color w:val="000000"/>
          <w:sz w:val="32"/>
          <w:szCs w:val="32"/>
          <w:rtl/>
        </w:rPr>
        <w:t>ويوم الجمعة</w:t>
      </w:r>
      <w:r>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ومنها</w:t>
      </w:r>
      <w:r>
        <w:rPr>
          <w:rFonts w:cs="Traditional Arabic" w:hint="cs"/>
          <w:color w:val="000000"/>
          <w:sz w:val="32"/>
          <w:szCs w:val="32"/>
          <w:rtl/>
        </w:rPr>
        <w:t xml:space="preserve">: </w:t>
      </w:r>
      <w:r w:rsidRPr="001721AE">
        <w:rPr>
          <w:rFonts w:cs="Traditional Arabic" w:hint="cs"/>
          <w:color w:val="000000"/>
          <w:sz w:val="32"/>
          <w:szCs w:val="32"/>
          <w:rtl/>
        </w:rPr>
        <w:t>اجتماعٌ فيه</w:t>
      </w:r>
      <w:r>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ومنها</w:t>
      </w:r>
      <w:r>
        <w:rPr>
          <w:rFonts w:cs="Traditional Arabic" w:hint="cs"/>
          <w:color w:val="000000"/>
          <w:sz w:val="32"/>
          <w:szCs w:val="32"/>
          <w:rtl/>
        </w:rPr>
        <w:t xml:space="preserve">: </w:t>
      </w:r>
      <w:r w:rsidRPr="001721AE">
        <w:rPr>
          <w:rFonts w:cs="Traditional Arabic" w:hint="cs"/>
          <w:color w:val="000000"/>
          <w:sz w:val="32"/>
          <w:szCs w:val="32"/>
          <w:rtl/>
        </w:rPr>
        <w:t>أعمالٌ تَتَبَعُ ذلك من العبادات والعادات</w:t>
      </w:r>
      <w:r>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وقد يختصُّ العيد بمكان بعينه</w:t>
      </w:r>
      <w:r>
        <w:rPr>
          <w:rFonts w:cs="Traditional Arabic" w:hint="cs"/>
          <w:color w:val="000000"/>
          <w:sz w:val="32"/>
          <w:szCs w:val="32"/>
          <w:rtl/>
        </w:rPr>
        <w:t xml:space="preserve">، </w:t>
      </w:r>
      <w:r w:rsidRPr="001721AE">
        <w:rPr>
          <w:rFonts w:cs="Traditional Arabic" w:hint="cs"/>
          <w:color w:val="000000"/>
          <w:sz w:val="32"/>
          <w:szCs w:val="32"/>
          <w:rtl/>
        </w:rPr>
        <w:t>وقد يكون مطلقاً</w:t>
      </w:r>
      <w:r>
        <w:rPr>
          <w:rFonts w:cs="Traditional Arabic" w:hint="cs"/>
          <w:color w:val="000000"/>
          <w:sz w:val="32"/>
          <w:szCs w:val="32"/>
          <w:rtl/>
        </w:rPr>
        <w:t xml:space="preserve">، </w:t>
      </w:r>
      <w:r w:rsidRPr="001721AE">
        <w:rPr>
          <w:rFonts w:cs="Traditional Arabic" w:hint="cs"/>
          <w:color w:val="000000"/>
          <w:sz w:val="32"/>
          <w:szCs w:val="32"/>
          <w:rtl/>
        </w:rPr>
        <w:t>وكلٌ من هذه الأمور قد يُسمَّى عيداً</w:t>
      </w:r>
      <w:r>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b/>
          <w:bCs/>
          <w:color w:val="000000"/>
          <w:sz w:val="32"/>
          <w:szCs w:val="32"/>
          <w:rtl/>
        </w:rPr>
        <w:t>فالزمان</w:t>
      </w:r>
      <w:r>
        <w:rPr>
          <w:rFonts w:cs="Traditional Arabic" w:hint="cs"/>
          <w:b/>
          <w:bCs/>
          <w:color w:val="000000"/>
          <w:sz w:val="32"/>
          <w:szCs w:val="32"/>
          <w:rtl/>
        </w:rPr>
        <w:t xml:space="preserve">: </w:t>
      </w:r>
      <w:r w:rsidRPr="001721AE">
        <w:rPr>
          <w:rFonts w:cs="Traditional Arabic" w:hint="cs"/>
          <w:color w:val="000000"/>
          <w:sz w:val="32"/>
          <w:szCs w:val="32"/>
          <w:rtl/>
        </w:rPr>
        <w:t xml:space="preserve">كقوله </w:t>
      </w:r>
      <w:r>
        <w:rPr>
          <w:rFonts w:ascii="Lotus Linotype" w:hAnsi="Lotus Linotype" w:cs="Traditional Arabic"/>
          <w:noProof/>
          <w:position w:val="-6"/>
          <w:sz w:val="36"/>
          <w:szCs w:val="36"/>
        </w:rPr>
        <w:drawing>
          <wp:inline distT="0" distB="0" distL="0" distR="0">
            <wp:extent cx="216535" cy="216535"/>
            <wp:effectExtent l="19050" t="0" r="0" b="0"/>
            <wp:docPr id="3" name="صورة 3"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ALA-A"/>
                    <pic:cNvPicPr>
                      <a:picLocks noChangeAspect="1" noChangeArrowheads="1"/>
                    </pic:cNvPicPr>
                  </pic:nvPicPr>
                  <pic:blipFill>
                    <a:blip r:embed="rId8" cstate="print"/>
                    <a:srcRect/>
                    <a:stretch>
                      <a:fillRect/>
                    </a:stretch>
                  </pic:blipFill>
                  <pic:spPr bwMode="auto">
                    <a:xfrm>
                      <a:off x="0" y="0"/>
                      <a:ext cx="216535" cy="216535"/>
                    </a:xfrm>
                    <a:prstGeom prst="rect">
                      <a:avLst/>
                    </a:prstGeom>
                    <a:noFill/>
                    <a:ln w="9525">
                      <a:noFill/>
                      <a:miter lim="800000"/>
                      <a:headEnd/>
                      <a:tailEnd/>
                    </a:ln>
                  </pic:spPr>
                </pic:pic>
              </a:graphicData>
            </a:graphic>
          </wp:inline>
        </w:drawing>
      </w:r>
      <w:r w:rsidRPr="001721AE">
        <w:rPr>
          <w:rFonts w:cs="Traditional Arabic"/>
          <w:color w:val="000000"/>
          <w:sz w:val="32"/>
          <w:szCs w:val="32"/>
          <w:rtl/>
        </w:rPr>
        <w:t xml:space="preserve"> ليوم الجمعة</w:t>
      </w:r>
      <w:r>
        <w:rPr>
          <w:rFonts w:cs="Traditional Arabic"/>
          <w:color w:val="000000"/>
          <w:sz w:val="32"/>
          <w:szCs w:val="32"/>
          <w:rtl/>
        </w:rPr>
        <w:t xml:space="preserve">: </w:t>
      </w:r>
    </w:p>
    <w:p w:rsidR="00765462" w:rsidRPr="001721AE" w:rsidRDefault="00765462" w:rsidP="00765462">
      <w:pPr>
        <w:jc w:val="lowKashida"/>
        <w:rPr>
          <w:rFonts w:cs="Traditional Arabic"/>
          <w:color w:val="000000"/>
          <w:sz w:val="32"/>
          <w:szCs w:val="32"/>
          <w:rtl/>
        </w:rPr>
      </w:pPr>
      <w:r>
        <w:rPr>
          <w:rFonts w:cs="Traditional Arabic"/>
          <w:color w:val="000000"/>
          <w:sz w:val="32"/>
          <w:szCs w:val="32"/>
          <w:rtl/>
        </w:rPr>
        <w:lastRenderedPageBreak/>
        <w:t>«</w:t>
      </w:r>
      <w:r w:rsidRPr="001721AE">
        <w:rPr>
          <w:rFonts w:cs="Traditional Arabic"/>
          <w:b/>
          <w:bCs/>
          <w:color w:val="000000"/>
          <w:sz w:val="32"/>
          <w:szCs w:val="32"/>
          <w:rtl/>
        </w:rPr>
        <w:t>إن</w:t>
      </w:r>
      <w:r w:rsidRPr="001721AE">
        <w:rPr>
          <w:rFonts w:cs="Traditional Arabic" w:hint="cs"/>
          <w:b/>
          <w:bCs/>
          <w:color w:val="000000"/>
          <w:sz w:val="32"/>
          <w:szCs w:val="32"/>
          <w:rtl/>
        </w:rPr>
        <w:t>َّ</w:t>
      </w:r>
      <w:r w:rsidRPr="001721AE">
        <w:rPr>
          <w:rFonts w:cs="Traditional Arabic"/>
          <w:b/>
          <w:bCs/>
          <w:color w:val="000000"/>
          <w:sz w:val="32"/>
          <w:szCs w:val="32"/>
          <w:rtl/>
        </w:rPr>
        <w:t xml:space="preserve"> هذا يوم</w:t>
      </w:r>
      <w:r w:rsidRPr="001721AE">
        <w:rPr>
          <w:rFonts w:cs="Traditional Arabic" w:hint="cs"/>
          <w:b/>
          <w:bCs/>
          <w:color w:val="000000"/>
          <w:sz w:val="32"/>
          <w:szCs w:val="32"/>
          <w:rtl/>
        </w:rPr>
        <w:t>ٌ</w:t>
      </w:r>
      <w:r w:rsidRPr="001721AE">
        <w:rPr>
          <w:rFonts w:cs="Traditional Arabic"/>
          <w:b/>
          <w:bCs/>
          <w:color w:val="000000"/>
          <w:sz w:val="32"/>
          <w:szCs w:val="32"/>
          <w:rtl/>
        </w:rPr>
        <w:t xml:space="preserve"> ج</w:t>
      </w:r>
      <w:r w:rsidRPr="001721AE">
        <w:rPr>
          <w:rFonts w:cs="Traditional Arabic" w:hint="cs"/>
          <w:b/>
          <w:bCs/>
          <w:color w:val="000000"/>
          <w:sz w:val="32"/>
          <w:szCs w:val="32"/>
          <w:rtl/>
        </w:rPr>
        <w:t>َ</w:t>
      </w:r>
      <w:r w:rsidRPr="001721AE">
        <w:rPr>
          <w:rFonts w:cs="Traditional Arabic"/>
          <w:b/>
          <w:bCs/>
          <w:color w:val="000000"/>
          <w:sz w:val="32"/>
          <w:szCs w:val="32"/>
          <w:rtl/>
        </w:rPr>
        <w:t>عل</w:t>
      </w:r>
      <w:r w:rsidRPr="001721AE">
        <w:rPr>
          <w:rFonts w:cs="Traditional Arabic" w:hint="cs"/>
          <w:b/>
          <w:bCs/>
          <w:color w:val="000000"/>
          <w:sz w:val="32"/>
          <w:szCs w:val="32"/>
          <w:rtl/>
        </w:rPr>
        <w:t>َ</w:t>
      </w:r>
      <w:r w:rsidRPr="001721AE">
        <w:rPr>
          <w:rFonts w:cs="Traditional Arabic"/>
          <w:b/>
          <w:bCs/>
          <w:color w:val="000000"/>
          <w:sz w:val="32"/>
          <w:szCs w:val="32"/>
          <w:rtl/>
        </w:rPr>
        <w:t>ه</w:t>
      </w:r>
      <w:r w:rsidRPr="001721AE">
        <w:rPr>
          <w:rFonts w:cs="Traditional Arabic" w:hint="cs"/>
          <w:b/>
          <w:bCs/>
          <w:color w:val="000000"/>
          <w:sz w:val="32"/>
          <w:szCs w:val="32"/>
          <w:rtl/>
        </w:rPr>
        <w:t>ُ</w:t>
      </w:r>
      <w:r w:rsidRPr="001721AE">
        <w:rPr>
          <w:rFonts w:cs="Traditional Arabic"/>
          <w:b/>
          <w:bCs/>
          <w:color w:val="000000"/>
          <w:sz w:val="32"/>
          <w:szCs w:val="32"/>
          <w:rtl/>
        </w:rPr>
        <w:t xml:space="preserve"> الله</w:t>
      </w:r>
      <w:r w:rsidRPr="001721AE">
        <w:rPr>
          <w:rFonts w:cs="Traditional Arabic" w:hint="cs"/>
          <w:b/>
          <w:bCs/>
          <w:color w:val="000000"/>
          <w:sz w:val="32"/>
          <w:szCs w:val="32"/>
          <w:rtl/>
        </w:rPr>
        <w:t>ُ</w:t>
      </w:r>
      <w:r w:rsidRPr="001721AE">
        <w:rPr>
          <w:rFonts w:cs="Traditional Arabic"/>
          <w:b/>
          <w:bCs/>
          <w:color w:val="000000"/>
          <w:sz w:val="32"/>
          <w:szCs w:val="32"/>
          <w:rtl/>
        </w:rPr>
        <w:t xml:space="preserve"> للمسلمين</w:t>
      </w:r>
      <w:r w:rsidRPr="001721AE">
        <w:rPr>
          <w:rFonts w:cs="Traditional Arabic" w:hint="cs"/>
          <w:b/>
          <w:bCs/>
          <w:color w:val="000000"/>
          <w:sz w:val="32"/>
          <w:szCs w:val="32"/>
          <w:rtl/>
        </w:rPr>
        <w:t>َ</w:t>
      </w:r>
      <w:r w:rsidRPr="001721AE">
        <w:rPr>
          <w:rFonts w:cs="Traditional Arabic"/>
          <w:b/>
          <w:bCs/>
          <w:color w:val="000000"/>
          <w:sz w:val="32"/>
          <w:szCs w:val="32"/>
          <w:rtl/>
        </w:rPr>
        <w:t xml:space="preserve"> عيدا</w:t>
      </w:r>
      <w:r w:rsidRPr="001721AE">
        <w:rPr>
          <w:rFonts w:cs="Traditional Arabic" w:hint="cs"/>
          <w:b/>
          <w:bCs/>
          <w:color w:val="000000"/>
          <w:sz w:val="32"/>
          <w:szCs w:val="32"/>
          <w:rtl/>
        </w:rPr>
        <w:t>ً</w:t>
      </w:r>
      <w:r>
        <w:rPr>
          <w:rFonts w:cs="Traditional Arabic"/>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4"/>
      </w:r>
      <w:r w:rsidRPr="008D7E6F">
        <w:rPr>
          <w:rStyle w:val="a4"/>
          <w:rFonts w:hint="cs"/>
          <w:color w:val="FF0000"/>
          <w:sz w:val="32"/>
          <w:szCs w:val="32"/>
          <w:rtl/>
        </w:rPr>
        <w:t>)</w:t>
      </w:r>
      <w:r>
        <w:rPr>
          <w:rFonts w:cs="Traditional Arabic" w:hint="cs"/>
          <w:color w:val="000000"/>
          <w:sz w:val="32"/>
          <w:szCs w:val="32"/>
          <w:rtl/>
        </w:rPr>
        <w:t xml:space="preserve">، </w:t>
      </w:r>
      <w:r w:rsidRPr="001721AE">
        <w:rPr>
          <w:rFonts w:cs="Traditional Arabic" w:hint="cs"/>
          <w:b/>
          <w:bCs/>
          <w:color w:val="000000"/>
          <w:sz w:val="32"/>
          <w:szCs w:val="32"/>
          <w:rtl/>
        </w:rPr>
        <w:t>والاجتماع والأعمال</w:t>
      </w:r>
      <w:r>
        <w:rPr>
          <w:rFonts w:cs="Traditional Arabic" w:hint="cs"/>
          <w:b/>
          <w:bCs/>
          <w:color w:val="000000"/>
          <w:sz w:val="32"/>
          <w:szCs w:val="32"/>
          <w:rtl/>
        </w:rPr>
        <w:t xml:space="preserve">: </w:t>
      </w:r>
      <w:r w:rsidRPr="001721AE">
        <w:rPr>
          <w:rFonts w:cs="Traditional Arabic" w:hint="cs"/>
          <w:color w:val="000000"/>
          <w:sz w:val="32"/>
          <w:szCs w:val="32"/>
          <w:rtl/>
        </w:rPr>
        <w:t xml:space="preserve">كقول ابن عباس ت68 </w:t>
      </w:r>
      <w:r w:rsidR="00684721">
        <w:rPr>
          <w:rFonts w:ascii="Lotus Linotype" w:hAnsi="Lotus Linotype" w:cs="Traditional Arabic" w:hint="cs"/>
          <w:sz w:val="36"/>
          <w:szCs w:val="36"/>
          <w:rtl/>
        </w:rPr>
        <w:t>- رضي الله عنهما -</w:t>
      </w:r>
      <w:r>
        <w:rPr>
          <w:rFonts w:cs="Traditional Arabic" w:hint="cs"/>
          <w:color w:val="000000"/>
          <w:sz w:val="32"/>
          <w:szCs w:val="32"/>
          <w:rtl/>
        </w:rPr>
        <w:t xml:space="preserve">: </w:t>
      </w:r>
      <w:r>
        <w:rPr>
          <w:rFonts w:cs="Traditional Arabic"/>
          <w:color w:val="000000"/>
          <w:sz w:val="32"/>
          <w:szCs w:val="32"/>
          <w:rtl/>
        </w:rPr>
        <w:t>«</w:t>
      </w:r>
      <w:r w:rsidRPr="001721AE">
        <w:rPr>
          <w:rFonts w:cs="Traditional Arabic" w:hint="cs"/>
          <w:b/>
          <w:bCs/>
          <w:color w:val="000000"/>
          <w:sz w:val="32"/>
          <w:szCs w:val="32"/>
          <w:rtl/>
        </w:rPr>
        <w:t xml:space="preserve">شَهِدتُ العيدَ مَعَ رسولِ اللهِ </w:t>
      </w:r>
      <w:r>
        <w:rPr>
          <w:rFonts w:ascii="Lotus Linotype" w:hAnsi="Lotus Linotype" w:cs="Traditional Arabic"/>
          <w:noProof/>
          <w:position w:val="-6"/>
          <w:sz w:val="36"/>
          <w:szCs w:val="36"/>
        </w:rPr>
        <w:drawing>
          <wp:inline distT="0" distB="0" distL="0" distR="0">
            <wp:extent cx="216535" cy="216535"/>
            <wp:effectExtent l="19050" t="0" r="0" b="0"/>
            <wp:docPr id="4" name="صورة 4"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ALA-A"/>
                    <pic:cNvPicPr>
                      <a:picLocks noChangeAspect="1" noChangeArrowheads="1"/>
                    </pic:cNvPicPr>
                  </pic:nvPicPr>
                  <pic:blipFill>
                    <a:blip r:embed="rId8" cstate="print"/>
                    <a:srcRect/>
                    <a:stretch>
                      <a:fillRect/>
                    </a:stretch>
                  </pic:blipFill>
                  <pic:spPr bwMode="auto">
                    <a:xfrm>
                      <a:off x="0" y="0"/>
                      <a:ext cx="216535" cy="216535"/>
                    </a:xfrm>
                    <a:prstGeom prst="rect">
                      <a:avLst/>
                    </a:prstGeom>
                    <a:noFill/>
                    <a:ln w="9525">
                      <a:noFill/>
                      <a:miter lim="800000"/>
                      <a:headEnd/>
                      <a:tailEnd/>
                    </a:ln>
                  </pic:spPr>
                </pic:pic>
              </a:graphicData>
            </a:graphic>
          </wp:inline>
        </w:drawing>
      </w:r>
      <w:r>
        <w:rPr>
          <w:rFonts w:cs="Traditional Arabic" w:hint="cs"/>
          <w:b/>
          <w:b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5"/>
      </w:r>
      <w:r w:rsidRPr="008D7E6F">
        <w:rPr>
          <w:rStyle w:val="a4"/>
          <w:rFonts w:hint="cs"/>
          <w:color w:val="FF0000"/>
          <w:sz w:val="32"/>
          <w:szCs w:val="32"/>
          <w:rtl/>
        </w:rPr>
        <w:t>)</w:t>
      </w:r>
      <w:r>
        <w:rPr>
          <w:rFonts w:cs="Traditional Arabic" w:hint="cs"/>
          <w:color w:val="000000"/>
          <w:sz w:val="32"/>
          <w:szCs w:val="32"/>
          <w:rtl/>
        </w:rPr>
        <w:t xml:space="preserve">، </w:t>
      </w:r>
      <w:r w:rsidRPr="001721AE">
        <w:rPr>
          <w:rFonts w:cs="Traditional Arabic"/>
          <w:b/>
          <w:bCs/>
          <w:color w:val="000000"/>
          <w:sz w:val="32"/>
          <w:szCs w:val="32"/>
          <w:rtl/>
        </w:rPr>
        <w:t>والمكان</w:t>
      </w:r>
      <w:r>
        <w:rPr>
          <w:rFonts w:cs="Traditional Arabic"/>
          <w:b/>
          <w:bCs/>
          <w:color w:val="000000"/>
          <w:sz w:val="32"/>
          <w:szCs w:val="32"/>
          <w:rtl/>
        </w:rPr>
        <w:t xml:space="preserve">: </w:t>
      </w:r>
      <w:r w:rsidRPr="001721AE">
        <w:rPr>
          <w:rFonts w:cs="Traditional Arabic"/>
          <w:color w:val="000000"/>
          <w:sz w:val="32"/>
          <w:szCs w:val="32"/>
          <w:rtl/>
        </w:rPr>
        <w:t>كقوله</w:t>
      </w:r>
      <w:r w:rsidRPr="001721AE">
        <w:rPr>
          <w:rFonts w:cs="Traditional Arabic" w:hint="cs"/>
          <w:color w:val="000000"/>
          <w:sz w:val="32"/>
          <w:szCs w:val="32"/>
          <w:rtl/>
        </w:rPr>
        <w:t xml:space="preserve"> </w:t>
      </w:r>
      <w:r>
        <w:rPr>
          <w:rFonts w:ascii="Lotus Linotype" w:hAnsi="Lotus Linotype" w:cs="Traditional Arabic"/>
          <w:noProof/>
          <w:position w:val="-6"/>
          <w:sz w:val="36"/>
          <w:szCs w:val="36"/>
        </w:rPr>
        <w:drawing>
          <wp:inline distT="0" distB="0" distL="0" distR="0">
            <wp:extent cx="216535" cy="216535"/>
            <wp:effectExtent l="19050" t="0" r="0" b="0"/>
            <wp:docPr id="5" name="صورة 5"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ALA-A"/>
                    <pic:cNvPicPr>
                      <a:picLocks noChangeAspect="1" noChangeArrowheads="1"/>
                    </pic:cNvPicPr>
                  </pic:nvPicPr>
                  <pic:blipFill>
                    <a:blip r:embed="rId8" cstate="print"/>
                    <a:srcRect/>
                    <a:stretch>
                      <a:fillRect/>
                    </a:stretch>
                  </pic:blipFill>
                  <pic:spPr bwMode="auto">
                    <a:xfrm>
                      <a:off x="0" y="0"/>
                      <a:ext cx="216535" cy="216535"/>
                    </a:xfrm>
                    <a:prstGeom prst="rect">
                      <a:avLst/>
                    </a:prstGeom>
                    <a:noFill/>
                    <a:ln w="9525">
                      <a:noFill/>
                      <a:miter lim="800000"/>
                      <a:headEnd/>
                      <a:tailEnd/>
                    </a:ln>
                  </pic:spPr>
                </pic:pic>
              </a:graphicData>
            </a:graphic>
          </wp:inline>
        </w:drawing>
      </w:r>
      <w:r>
        <w:rPr>
          <w:rFonts w:cs="Traditional Arabic" w:hint="cs"/>
          <w:color w:val="000000"/>
          <w:sz w:val="32"/>
          <w:szCs w:val="32"/>
          <w:rtl/>
        </w:rPr>
        <w:t xml:space="preserve">: </w:t>
      </w:r>
      <w:r>
        <w:rPr>
          <w:rFonts w:cs="Traditional Arabic"/>
          <w:color w:val="000000"/>
          <w:sz w:val="32"/>
          <w:szCs w:val="32"/>
          <w:rtl/>
        </w:rPr>
        <w:t>«</w:t>
      </w:r>
      <w:r w:rsidRPr="001721AE">
        <w:rPr>
          <w:rFonts w:cs="Traditional Arabic"/>
          <w:b/>
          <w:bCs/>
          <w:color w:val="000000"/>
          <w:sz w:val="32"/>
          <w:szCs w:val="32"/>
          <w:rtl/>
        </w:rPr>
        <w:t>لا تتخذوا قبري عيدا</w:t>
      </w:r>
      <w:r w:rsidRPr="001721AE">
        <w:rPr>
          <w:rFonts w:cs="Traditional Arabic" w:hint="cs"/>
          <w:b/>
          <w:bCs/>
          <w:color w:val="000000"/>
          <w:sz w:val="32"/>
          <w:szCs w:val="32"/>
          <w:rtl/>
        </w:rPr>
        <w:t>ً</w:t>
      </w:r>
      <w:r>
        <w:rPr>
          <w:rFonts w:cs="Traditional Arabic"/>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6"/>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893FF8">
      <w:pPr>
        <w:jc w:val="lowKashida"/>
        <w:rPr>
          <w:rFonts w:cs="Traditional Arabic"/>
          <w:color w:val="000000"/>
          <w:sz w:val="32"/>
          <w:szCs w:val="32"/>
          <w:rtl/>
        </w:rPr>
      </w:pPr>
      <w:r w:rsidRPr="001721AE">
        <w:rPr>
          <w:rFonts w:cs="Traditional Arabic" w:hint="cs"/>
          <w:b/>
          <w:bCs/>
          <w:color w:val="000000"/>
          <w:sz w:val="32"/>
          <w:szCs w:val="32"/>
          <w:rtl/>
        </w:rPr>
        <w:lastRenderedPageBreak/>
        <w:t>وقد يكونُ لفظُ العيدِ</w:t>
      </w:r>
      <w:r>
        <w:rPr>
          <w:rFonts w:cs="Traditional Arabic" w:hint="cs"/>
          <w:b/>
          <w:bCs/>
          <w:color w:val="000000"/>
          <w:sz w:val="32"/>
          <w:szCs w:val="32"/>
          <w:rtl/>
        </w:rPr>
        <w:t xml:space="preserve">: </w:t>
      </w:r>
      <w:r w:rsidRPr="001721AE">
        <w:rPr>
          <w:rFonts w:cs="Traditional Arabic" w:hint="cs"/>
          <w:color w:val="000000"/>
          <w:sz w:val="32"/>
          <w:szCs w:val="32"/>
          <w:rtl/>
        </w:rPr>
        <w:t>اسماً لمجموع اليوم والعمل فيه</w:t>
      </w:r>
      <w:r>
        <w:rPr>
          <w:rFonts w:cs="Traditional Arabic" w:hint="cs"/>
          <w:color w:val="000000"/>
          <w:sz w:val="32"/>
          <w:szCs w:val="32"/>
          <w:rtl/>
        </w:rPr>
        <w:t xml:space="preserve">، </w:t>
      </w:r>
      <w:r w:rsidRPr="001721AE">
        <w:rPr>
          <w:rFonts w:cs="Traditional Arabic" w:hint="cs"/>
          <w:color w:val="000000"/>
          <w:sz w:val="32"/>
          <w:szCs w:val="32"/>
          <w:rtl/>
        </w:rPr>
        <w:t xml:space="preserve">وهو الغالبُ كقول النبيِّ </w:t>
      </w:r>
      <w:r>
        <w:rPr>
          <w:rFonts w:ascii="Lotus Linotype" w:hAnsi="Lotus Linotype" w:cs="Traditional Arabic"/>
          <w:noProof/>
          <w:position w:val="-6"/>
          <w:sz w:val="36"/>
          <w:szCs w:val="36"/>
        </w:rPr>
        <w:drawing>
          <wp:inline distT="0" distB="0" distL="0" distR="0">
            <wp:extent cx="216535" cy="216535"/>
            <wp:effectExtent l="19050" t="0" r="0" b="0"/>
            <wp:docPr id="6" name="صورة 6"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ALA-A"/>
                    <pic:cNvPicPr>
                      <a:picLocks noChangeAspect="1" noChangeArrowheads="1"/>
                    </pic:cNvPicPr>
                  </pic:nvPicPr>
                  <pic:blipFill>
                    <a:blip r:embed="rId8" cstate="print"/>
                    <a:srcRect/>
                    <a:stretch>
                      <a:fillRect/>
                    </a:stretch>
                  </pic:blipFill>
                  <pic:spPr bwMode="auto">
                    <a:xfrm>
                      <a:off x="0" y="0"/>
                      <a:ext cx="216535" cy="216535"/>
                    </a:xfrm>
                    <a:prstGeom prst="rect">
                      <a:avLst/>
                    </a:prstGeom>
                    <a:noFill/>
                    <a:ln w="9525">
                      <a:noFill/>
                      <a:miter lim="800000"/>
                      <a:headEnd/>
                      <a:tailEnd/>
                    </a:ln>
                  </pic:spPr>
                </pic:pic>
              </a:graphicData>
            </a:graphic>
          </wp:inline>
        </w:drawing>
      </w:r>
      <w:r>
        <w:rPr>
          <w:rFonts w:cs="Traditional Arabic"/>
          <w:color w:val="000000"/>
          <w:sz w:val="32"/>
          <w:szCs w:val="32"/>
          <w:rtl/>
        </w:rPr>
        <w:t>: «</w:t>
      </w:r>
      <w:r w:rsidRPr="001721AE">
        <w:rPr>
          <w:rFonts w:cs="Traditional Arabic"/>
          <w:b/>
          <w:bCs/>
          <w:color w:val="000000"/>
          <w:sz w:val="32"/>
          <w:szCs w:val="32"/>
          <w:rtl/>
        </w:rPr>
        <w:t>د</w:t>
      </w:r>
      <w:r w:rsidRPr="001721AE">
        <w:rPr>
          <w:rFonts w:cs="Traditional Arabic" w:hint="cs"/>
          <w:b/>
          <w:bCs/>
          <w:color w:val="000000"/>
          <w:sz w:val="32"/>
          <w:szCs w:val="32"/>
          <w:rtl/>
        </w:rPr>
        <w:t>َ</w:t>
      </w:r>
      <w:r w:rsidRPr="001721AE">
        <w:rPr>
          <w:rFonts w:cs="Traditional Arabic"/>
          <w:b/>
          <w:bCs/>
          <w:color w:val="000000"/>
          <w:sz w:val="32"/>
          <w:szCs w:val="32"/>
          <w:rtl/>
        </w:rPr>
        <w:t>ع</w:t>
      </w:r>
      <w:r w:rsidRPr="001721AE">
        <w:rPr>
          <w:rFonts w:cs="Traditional Arabic" w:hint="cs"/>
          <w:b/>
          <w:bCs/>
          <w:color w:val="000000"/>
          <w:sz w:val="32"/>
          <w:szCs w:val="32"/>
          <w:rtl/>
        </w:rPr>
        <w:t>ْ</w:t>
      </w:r>
      <w:r w:rsidRPr="001721AE">
        <w:rPr>
          <w:rFonts w:cs="Traditional Arabic"/>
          <w:b/>
          <w:bCs/>
          <w:color w:val="000000"/>
          <w:sz w:val="32"/>
          <w:szCs w:val="32"/>
          <w:rtl/>
        </w:rPr>
        <w:t>ه</w:t>
      </w:r>
      <w:r w:rsidRPr="001721AE">
        <w:rPr>
          <w:rFonts w:cs="Traditional Arabic" w:hint="cs"/>
          <w:b/>
          <w:bCs/>
          <w:color w:val="000000"/>
          <w:sz w:val="32"/>
          <w:szCs w:val="32"/>
          <w:rtl/>
        </w:rPr>
        <w:t>ُ</w:t>
      </w:r>
      <w:r w:rsidRPr="001721AE">
        <w:rPr>
          <w:rFonts w:cs="Traditional Arabic"/>
          <w:b/>
          <w:bCs/>
          <w:color w:val="000000"/>
          <w:sz w:val="32"/>
          <w:szCs w:val="32"/>
          <w:rtl/>
        </w:rPr>
        <w:t>م</w:t>
      </w:r>
      <w:r w:rsidRPr="001721AE">
        <w:rPr>
          <w:rFonts w:cs="Traditional Arabic" w:hint="cs"/>
          <w:b/>
          <w:bCs/>
          <w:color w:val="000000"/>
          <w:sz w:val="32"/>
          <w:szCs w:val="32"/>
          <w:rtl/>
        </w:rPr>
        <w:t>َ</w:t>
      </w:r>
      <w:r w:rsidRPr="001721AE">
        <w:rPr>
          <w:rFonts w:cs="Traditional Arabic"/>
          <w:b/>
          <w:bCs/>
          <w:color w:val="000000"/>
          <w:sz w:val="32"/>
          <w:szCs w:val="32"/>
          <w:rtl/>
        </w:rPr>
        <w:t>ا يا أبا بكر</w:t>
      </w:r>
      <w:r w:rsidRPr="001721AE">
        <w:rPr>
          <w:rFonts w:cs="Traditional Arabic" w:hint="cs"/>
          <w:b/>
          <w:bCs/>
          <w:color w:val="000000"/>
          <w:sz w:val="32"/>
          <w:szCs w:val="32"/>
          <w:rtl/>
        </w:rPr>
        <w:t>ٍ</w:t>
      </w:r>
      <w:r>
        <w:rPr>
          <w:rFonts w:cs="Traditional Arabic"/>
          <w:b/>
          <w:bCs/>
          <w:color w:val="000000"/>
          <w:sz w:val="32"/>
          <w:szCs w:val="32"/>
          <w:rtl/>
        </w:rPr>
        <w:t xml:space="preserve">، </w:t>
      </w:r>
      <w:r w:rsidRPr="001721AE">
        <w:rPr>
          <w:rFonts w:cs="Traditional Arabic"/>
          <w:b/>
          <w:bCs/>
          <w:color w:val="000000"/>
          <w:sz w:val="32"/>
          <w:szCs w:val="32"/>
          <w:rtl/>
        </w:rPr>
        <w:t>فإن</w:t>
      </w:r>
      <w:r w:rsidRPr="001721AE">
        <w:rPr>
          <w:rFonts w:cs="Traditional Arabic" w:hint="cs"/>
          <w:b/>
          <w:bCs/>
          <w:color w:val="000000"/>
          <w:sz w:val="32"/>
          <w:szCs w:val="32"/>
          <w:rtl/>
        </w:rPr>
        <w:t>َّ</w:t>
      </w:r>
      <w:r w:rsidRPr="001721AE">
        <w:rPr>
          <w:rFonts w:cs="Traditional Arabic"/>
          <w:b/>
          <w:bCs/>
          <w:color w:val="000000"/>
          <w:sz w:val="32"/>
          <w:szCs w:val="32"/>
          <w:rtl/>
        </w:rPr>
        <w:t xml:space="preserve"> لكل</w:t>
      </w:r>
      <w:r w:rsidRPr="001721AE">
        <w:rPr>
          <w:rFonts w:cs="Traditional Arabic" w:hint="cs"/>
          <w:b/>
          <w:bCs/>
          <w:color w:val="000000"/>
          <w:sz w:val="32"/>
          <w:szCs w:val="32"/>
          <w:rtl/>
        </w:rPr>
        <w:t>ِّ</w:t>
      </w:r>
      <w:r w:rsidRPr="001721AE">
        <w:rPr>
          <w:rFonts w:cs="Traditional Arabic"/>
          <w:b/>
          <w:bCs/>
          <w:color w:val="000000"/>
          <w:sz w:val="32"/>
          <w:szCs w:val="32"/>
          <w:rtl/>
        </w:rPr>
        <w:t xml:space="preserve"> قوم</w:t>
      </w:r>
      <w:r w:rsidRPr="001721AE">
        <w:rPr>
          <w:rFonts w:cs="Traditional Arabic" w:hint="cs"/>
          <w:b/>
          <w:bCs/>
          <w:color w:val="000000"/>
          <w:sz w:val="32"/>
          <w:szCs w:val="32"/>
          <w:rtl/>
        </w:rPr>
        <w:t>ٍ</w:t>
      </w:r>
      <w:r w:rsidRPr="001721AE">
        <w:rPr>
          <w:rFonts w:cs="Traditional Arabic"/>
          <w:b/>
          <w:bCs/>
          <w:color w:val="000000"/>
          <w:sz w:val="32"/>
          <w:szCs w:val="32"/>
          <w:rtl/>
        </w:rPr>
        <w:t xml:space="preserve"> عيدا</w:t>
      </w:r>
      <w:r w:rsidRPr="001721AE">
        <w:rPr>
          <w:rFonts w:cs="Traditional Arabic" w:hint="cs"/>
          <w:b/>
          <w:bCs/>
          <w:color w:val="000000"/>
          <w:sz w:val="32"/>
          <w:szCs w:val="32"/>
          <w:rtl/>
        </w:rPr>
        <w:t>ً</w:t>
      </w:r>
      <w:r>
        <w:rPr>
          <w:rFonts w:cs="Traditional Arabic"/>
          <w:b/>
          <w:bCs/>
          <w:color w:val="000000"/>
          <w:sz w:val="32"/>
          <w:szCs w:val="32"/>
          <w:rtl/>
        </w:rPr>
        <w:t xml:space="preserve">، </w:t>
      </w:r>
      <w:r w:rsidRPr="001721AE">
        <w:rPr>
          <w:rFonts w:cs="Traditional Arabic"/>
          <w:b/>
          <w:bCs/>
          <w:color w:val="000000"/>
          <w:sz w:val="32"/>
          <w:szCs w:val="32"/>
          <w:rtl/>
        </w:rPr>
        <w:t>وإن</w:t>
      </w:r>
      <w:r w:rsidRPr="001721AE">
        <w:rPr>
          <w:rFonts w:cs="Traditional Arabic" w:hint="cs"/>
          <w:b/>
          <w:bCs/>
          <w:color w:val="000000"/>
          <w:sz w:val="32"/>
          <w:szCs w:val="32"/>
          <w:rtl/>
        </w:rPr>
        <w:t>َّ</w:t>
      </w:r>
      <w:r w:rsidRPr="001721AE">
        <w:rPr>
          <w:rFonts w:cs="Traditional Arabic"/>
          <w:b/>
          <w:bCs/>
          <w:color w:val="000000"/>
          <w:sz w:val="32"/>
          <w:szCs w:val="32"/>
          <w:rtl/>
        </w:rPr>
        <w:t xml:space="preserve"> هذا عيد</w:t>
      </w:r>
      <w:r w:rsidRPr="001721AE">
        <w:rPr>
          <w:rFonts w:cs="Traditional Arabic" w:hint="cs"/>
          <w:b/>
          <w:bCs/>
          <w:color w:val="000000"/>
          <w:sz w:val="32"/>
          <w:szCs w:val="32"/>
          <w:rtl/>
        </w:rPr>
        <w:t>ُ</w:t>
      </w:r>
      <w:r w:rsidRPr="001721AE">
        <w:rPr>
          <w:rFonts w:cs="Traditional Arabic"/>
          <w:b/>
          <w:bCs/>
          <w:color w:val="000000"/>
          <w:sz w:val="32"/>
          <w:szCs w:val="32"/>
          <w:rtl/>
        </w:rPr>
        <w:t>نا</w:t>
      </w:r>
      <w:r>
        <w:rPr>
          <w:rFonts w:cs="Traditional Arabic" w:hint="cs"/>
          <w:sz w:val="32"/>
          <w:szCs w:val="32"/>
          <w:rtl/>
        </w:rPr>
        <w:t>»</w:t>
      </w:r>
      <w:r w:rsidRPr="001721AE">
        <w:rPr>
          <w:rStyle w:val="a4"/>
          <w:rFonts w:hint="cs"/>
          <w:color w:val="000000"/>
          <w:sz w:val="32"/>
          <w:szCs w:val="32"/>
          <w:rtl/>
        </w:rPr>
        <w:t>(</w:t>
      </w:r>
      <w:r w:rsidRPr="001721AE">
        <w:rPr>
          <w:rStyle w:val="a4"/>
          <w:color w:val="000000"/>
          <w:sz w:val="32"/>
          <w:szCs w:val="32"/>
          <w:rtl/>
        </w:rPr>
        <w:footnoteReference w:id="7"/>
      </w:r>
      <w:r w:rsidRPr="001721AE">
        <w:rPr>
          <w:rStyle w:val="a4"/>
          <w:rFonts w:hint="cs"/>
          <w:color w:val="000000"/>
          <w:sz w:val="32"/>
          <w:szCs w:val="32"/>
          <w:rtl/>
        </w:rPr>
        <w:t>)</w:t>
      </w:r>
      <w:r>
        <w:rPr>
          <w:rFonts w:cs="Traditional Arabic" w:hint="cs"/>
          <w:color w:val="000000"/>
          <w:sz w:val="32"/>
          <w:szCs w:val="32"/>
          <w:rtl/>
        </w:rPr>
        <w:t>)</w:t>
      </w:r>
      <w:r w:rsidRPr="001721AE">
        <w:rPr>
          <w:rStyle w:val="a4"/>
          <w:rFonts w:hint="cs"/>
          <w:color w:val="000000"/>
          <w:sz w:val="32"/>
          <w:szCs w:val="32"/>
          <w:rtl/>
        </w:rPr>
        <w:t>(</w:t>
      </w:r>
      <w:r w:rsidRPr="001721AE">
        <w:rPr>
          <w:rStyle w:val="a4"/>
          <w:color w:val="000000"/>
          <w:sz w:val="32"/>
          <w:szCs w:val="32"/>
          <w:rtl/>
        </w:rPr>
        <w:footnoteReference w:id="8"/>
      </w:r>
      <w:r w:rsidRPr="001721AE">
        <w:rPr>
          <w:rStyle w:val="a4"/>
          <w:rFonts w:hint="cs"/>
          <w:color w:val="000000"/>
          <w:sz w:val="32"/>
          <w:szCs w:val="32"/>
          <w:rtl/>
        </w:rPr>
        <w:t>)</w:t>
      </w:r>
      <w:r>
        <w:rPr>
          <w:rFonts w:cs="Traditional Arabic" w:hint="cs"/>
          <w:color w:val="000000"/>
          <w:sz w:val="32"/>
          <w:szCs w:val="32"/>
          <w:rtl/>
        </w:rPr>
        <w:t>.</w:t>
      </w:r>
      <w:r w:rsidR="00893FF8">
        <w:rPr>
          <w:rFonts w:cs="Traditional Arabic" w:hint="cs"/>
          <w:color w:val="000000"/>
          <w:sz w:val="32"/>
          <w:szCs w:val="32"/>
          <w:rtl/>
        </w:rPr>
        <w:t xml:space="preserve"> </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وسُمِّيَ العيدُ بهذا الاسم</w:t>
      </w:r>
      <w:r>
        <w:rPr>
          <w:rFonts w:cs="Traditional Arabic" w:hint="cs"/>
          <w:color w:val="000000"/>
          <w:sz w:val="32"/>
          <w:szCs w:val="32"/>
          <w:rtl/>
        </w:rPr>
        <w:t xml:space="preserve">: </w:t>
      </w:r>
      <w:r w:rsidRPr="00A75288">
        <w:rPr>
          <w:rStyle w:val="srch1"/>
          <w:rFonts w:hint="default"/>
          <w:b/>
          <w:bCs/>
          <w:color w:val="000000"/>
          <w:sz w:val="18"/>
          <w:szCs w:val="34"/>
          <w:rtl/>
        </w:rPr>
        <w:t>لِتكَرُّرهِ كلَّ عامٍ،</w:t>
      </w:r>
      <w:r>
        <w:rPr>
          <w:rStyle w:val="srch1"/>
          <w:rFonts w:hint="default"/>
          <w:b/>
          <w:bCs/>
          <w:color w:val="000000"/>
          <w:sz w:val="32"/>
          <w:rtl/>
        </w:rPr>
        <w:t xml:space="preserve"> </w:t>
      </w:r>
      <w:r w:rsidRPr="001721AE">
        <w:rPr>
          <w:rFonts w:cs="Traditional Arabic" w:hint="cs"/>
          <w:b/>
          <w:bCs/>
          <w:color w:val="000000"/>
          <w:sz w:val="32"/>
          <w:szCs w:val="32"/>
          <w:rtl/>
        </w:rPr>
        <w:t>أوْ لِعَودِ السرور بعَوْدِهِ</w:t>
      </w:r>
      <w:r>
        <w:rPr>
          <w:rFonts w:cs="Traditional Arabic" w:hint="cs"/>
          <w:b/>
          <w:bCs/>
          <w:color w:val="000000"/>
          <w:sz w:val="32"/>
          <w:szCs w:val="32"/>
          <w:rtl/>
        </w:rPr>
        <w:t xml:space="preserve">، </w:t>
      </w:r>
      <w:r w:rsidRPr="001721AE">
        <w:rPr>
          <w:rFonts w:cs="Traditional Arabic" w:hint="cs"/>
          <w:b/>
          <w:bCs/>
          <w:color w:val="000000"/>
          <w:sz w:val="32"/>
          <w:szCs w:val="32"/>
          <w:rtl/>
        </w:rPr>
        <w:t>أوْ لكثرةِ عوائدِ الله على عباده فيه</w:t>
      </w:r>
      <w:r w:rsidRPr="008D7E6F">
        <w:rPr>
          <w:rStyle w:val="a4"/>
          <w:rFonts w:hint="cs"/>
          <w:color w:val="FF0000"/>
          <w:sz w:val="32"/>
          <w:szCs w:val="32"/>
          <w:rtl/>
        </w:rPr>
        <w:t>(</w:t>
      </w:r>
      <w:r w:rsidRPr="008D7E6F">
        <w:rPr>
          <w:rStyle w:val="a4"/>
          <w:color w:val="FF0000"/>
          <w:sz w:val="32"/>
          <w:szCs w:val="32"/>
          <w:rtl/>
        </w:rPr>
        <w:footnoteReference w:id="9"/>
      </w:r>
      <w:r w:rsidRPr="008D7E6F">
        <w:rPr>
          <w:rStyle w:val="a4"/>
          <w:rFonts w:hint="cs"/>
          <w:color w:val="FF0000"/>
          <w:sz w:val="32"/>
          <w:szCs w:val="32"/>
          <w:rtl/>
        </w:rPr>
        <w:t>)</w:t>
      </w:r>
      <w:r>
        <w:rPr>
          <w:rFonts w:cs="Traditional Arabic" w:hint="cs"/>
          <w:sz w:val="32"/>
          <w:szCs w:val="32"/>
          <w:rtl/>
        </w:rPr>
        <w:t>.</w:t>
      </w:r>
      <w:r w:rsidRPr="001721AE">
        <w:rPr>
          <w:rFonts w:cs="Traditional Arabic" w:hint="cs"/>
          <w:color w:val="000000"/>
          <w:sz w:val="32"/>
          <w:szCs w:val="32"/>
          <w:rtl/>
        </w:rPr>
        <w:t xml:space="preserve">  </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قال الشيخ بكر أبو زيد وفقه الله تعالى</w:t>
      </w:r>
      <w:r>
        <w:rPr>
          <w:rFonts w:cs="Traditional Arabic" w:hint="cs"/>
          <w:color w:val="000000"/>
          <w:sz w:val="32"/>
          <w:szCs w:val="32"/>
          <w:rtl/>
        </w:rPr>
        <w:t>: (</w:t>
      </w:r>
      <w:r w:rsidRPr="001721AE">
        <w:rPr>
          <w:rFonts w:cs="Traditional Arabic" w:hint="cs"/>
          <w:color w:val="000000"/>
          <w:sz w:val="32"/>
          <w:szCs w:val="32"/>
          <w:rtl/>
        </w:rPr>
        <w:t>وقد تعبَّدَ اللهُ هذه الأمةَ المرحومة</w:t>
      </w:r>
      <w:r>
        <w:rPr>
          <w:rFonts w:cs="Traditional Arabic" w:hint="cs"/>
          <w:color w:val="000000"/>
          <w:sz w:val="32"/>
          <w:szCs w:val="32"/>
          <w:rtl/>
        </w:rPr>
        <w:t xml:space="preserve">، </w:t>
      </w:r>
      <w:r w:rsidRPr="001721AE">
        <w:rPr>
          <w:rFonts w:cs="Traditional Arabic" w:hint="cs"/>
          <w:color w:val="000000"/>
          <w:sz w:val="32"/>
          <w:szCs w:val="32"/>
          <w:rtl/>
        </w:rPr>
        <w:t>أمة الإسلام بعيدين حَوْلِيْيَنِ في العامِ الواحدِ</w:t>
      </w:r>
      <w:r>
        <w:rPr>
          <w:rFonts w:cs="Traditional Arabic" w:hint="cs"/>
          <w:color w:val="000000"/>
          <w:sz w:val="32"/>
          <w:szCs w:val="32"/>
          <w:rtl/>
        </w:rPr>
        <w:t xml:space="preserve">، </w:t>
      </w:r>
      <w:r w:rsidRPr="001721AE">
        <w:rPr>
          <w:rFonts w:cs="Traditional Arabic" w:hint="cs"/>
          <w:color w:val="000000"/>
          <w:sz w:val="32"/>
          <w:szCs w:val="32"/>
          <w:rtl/>
        </w:rPr>
        <w:t>هما</w:t>
      </w:r>
      <w:r>
        <w:rPr>
          <w:rFonts w:cs="Traditional Arabic" w:hint="cs"/>
          <w:color w:val="000000"/>
          <w:sz w:val="32"/>
          <w:szCs w:val="32"/>
          <w:rtl/>
        </w:rPr>
        <w:t xml:space="preserve">: </w:t>
      </w:r>
      <w:r w:rsidRPr="001721AE">
        <w:rPr>
          <w:rFonts w:cs="Traditional Arabic" w:hint="cs"/>
          <w:color w:val="000000"/>
          <w:sz w:val="32"/>
          <w:szCs w:val="32"/>
          <w:rtl/>
        </w:rPr>
        <w:t>عيد الفطر</w:t>
      </w:r>
      <w:r>
        <w:rPr>
          <w:rFonts w:cs="Traditional Arabic" w:hint="cs"/>
          <w:color w:val="000000"/>
          <w:sz w:val="32"/>
          <w:szCs w:val="32"/>
          <w:rtl/>
        </w:rPr>
        <w:t xml:space="preserve">، </w:t>
      </w:r>
      <w:r w:rsidRPr="001721AE">
        <w:rPr>
          <w:rFonts w:cs="Traditional Arabic" w:hint="cs"/>
          <w:color w:val="000000"/>
          <w:sz w:val="32"/>
          <w:szCs w:val="32"/>
          <w:rtl/>
        </w:rPr>
        <w:t>وعيد الأضحى</w:t>
      </w:r>
      <w:r>
        <w:rPr>
          <w:rFonts w:cs="Traditional Arabic" w:hint="cs"/>
          <w:color w:val="000000"/>
          <w:sz w:val="32"/>
          <w:szCs w:val="32"/>
          <w:rtl/>
        </w:rPr>
        <w:t xml:space="preserve">، </w:t>
      </w:r>
      <w:r w:rsidRPr="001721AE">
        <w:rPr>
          <w:rFonts w:ascii="Traditional Arabic" w:hAnsi="Traditional Arabic" w:cs="Traditional Arabic" w:hint="cs"/>
          <w:color w:val="000000"/>
          <w:sz w:val="32"/>
          <w:szCs w:val="32"/>
          <w:rtl/>
        </w:rPr>
        <w:t xml:space="preserve">فعن أنسٍ </w:t>
      </w:r>
      <w:r w:rsidR="00684721">
        <w:rPr>
          <w:rFonts w:ascii="Lotus Linotype" w:hAnsi="Lotus Linotype" w:cs="Traditional Arabic" w:hint="cs"/>
          <w:sz w:val="36"/>
          <w:szCs w:val="36"/>
          <w:rtl/>
        </w:rPr>
        <w:t>- رضي الله عنه -</w:t>
      </w:r>
      <w:r w:rsidRPr="001721AE">
        <w:rPr>
          <w:rFonts w:ascii="Traditional Arabic" w:hAnsi="Traditional Arabic" w:cs="Traditional Arabic" w:hint="cs"/>
          <w:color w:val="000000"/>
          <w:sz w:val="32"/>
          <w:szCs w:val="32"/>
          <w:rtl/>
        </w:rPr>
        <w:t xml:space="preserve"> قال</w:t>
      </w:r>
      <w:r>
        <w:rPr>
          <w:rFonts w:ascii="Traditional Arabic" w:hAnsi="Traditional Arabic" w:cs="Traditional Arabic" w:hint="cs"/>
          <w:color w:val="000000"/>
          <w:sz w:val="32"/>
          <w:szCs w:val="32"/>
          <w:rtl/>
        </w:rPr>
        <w:t xml:space="preserve">: </w:t>
      </w:r>
      <w:r>
        <w:rPr>
          <w:rFonts w:cs="Traditional Arabic"/>
          <w:color w:val="000000"/>
          <w:sz w:val="32"/>
          <w:szCs w:val="32"/>
          <w:rtl/>
        </w:rPr>
        <w:t>«</w:t>
      </w:r>
      <w:r w:rsidRPr="001721AE">
        <w:rPr>
          <w:rFonts w:ascii="Traditional Arabic" w:hAnsi="Traditional Arabic" w:cs="Traditional Arabic" w:hint="cs"/>
          <w:color w:val="000000"/>
          <w:sz w:val="32"/>
          <w:szCs w:val="32"/>
          <w:rtl/>
        </w:rPr>
        <w:t xml:space="preserve">قدمَ رسولُ الله </w:t>
      </w:r>
      <w:r>
        <w:rPr>
          <w:rFonts w:ascii="Lotus Linotype" w:hAnsi="Lotus Linotype" w:cs="Traditional Arabic"/>
          <w:noProof/>
          <w:position w:val="-6"/>
          <w:sz w:val="36"/>
          <w:szCs w:val="36"/>
        </w:rPr>
        <w:drawing>
          <wp:inline distT="0" distB="0" distL="0" distR="0">
            <wp:extent cx="216535" cy="216535"/>
            <wp:effectExtent l="19050" t="0" r="0" b="0"/>
            <wp:docPr id="7" name="صورة 7"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ALA-A"/>
                    <pic:cNvPicPr>
                      <a:picLocks noChangeAspect="1" noChangeArrowheads="1"/>
                    </pic:cNvPicPr>
                  </pic:nvPicPr>
                  <pic:blipFill>
                    <a:blip r:embed="rId8" cstate="print"/>
                    <a:srcRect/>
                    <a:stretch>
                      <a:fillRect/>
                    </a:stretch>
                  </pic:blipFill>
                  <pic:spPr bwMode="auto">
                    <a:xfrm>
                      <a:off x="0" y="0"/>
                      <a:ext cx="216535" cy="216535"/>
                    </a:xfrm>
                    <a:prstGeom prst="rect">
                      <a:avLst/>
                    </a:prstGeom>
                    <a:noFill/>
                    <a:ln w="9525">
                      <a:noFill/>
                      <a:miter lim="800000"/>
                      <a:headEnd/>
                      <a:tailEnd/>
                    </a:ln>
                  </pic:spPr>
                </pic:pic>
              </a:graphicData>
            </a:graphic>
          </wp:inline>
        </w:drawing>
      </w:r>
      <w:r w:rsidRPr="001721AE">
        <w:rPr>
          <w:rFonts w:ascii="Traditional Arabic" w:hAnsi="Traditional Arabic" w:cs="Traditional Arabic" w:hint="cs"/>
          <w:color w:val="000000"/>
          <w:sz w:val="32"/>
          <w:szCs w:val="32"/>
          <w:rtl/>
        </w:rPr>
        <w:t xml:space="preserve"> المدينةَ ولهم يومانِ يلعبونَ فيهما</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فقالَ</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ما هذانِ اليومانِ</w:t>
      </w:r>
      <w:r w:rsidR="003D5178">
        <w:rPr>
          <w:rFonts w:ascii="Traditional Arabic" w:hAnsi="Traditional Arabic" w:cs="Traditional Arabic" w:hint="cs"/>
          <w:color w:val="000000"/>
          <w:sz w:val="32"/>
          <w:szCs w:val="32"/>
          <w:rtl/>
        </w:rPr>
        <w:t>؟</w:t>
      </w:r>
      <w:r w:rsidRPr="001721AE">
        <w:rPr>
          <w:rFonts w:ascii="Traditional Arabic" w:hAnsi="Traditional Arabic" w:cs="Traditional Arabic" w:hint="cs"/>
          <w:color w:val="000000"/>
          <w:sz w:val="32"/>
          <w:szCs w:val="32"/>
          <w:rtl/>
        </w:rPr>
        <w:t xml:space="preserve"> قالوا</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 xml:space="preserve">كُنَّا نلعبُ فيهما </w:t>
      </w:r>
      <w:r w:rsidRPr="001721AE">
        <w:rPr>
          <w:rFonts w:ascii="Traditional Arabic" w:hAnsi="Traditional Arabic" w:cs="Traditional Arabic" w:hint="cs"/>
          <w:color w:val="000000"/>
          <w:sz w:val="32"/>
          <w:szCs w:val="32"/>
          <w:rtl/>
        </w:rPr>
        <w:lastRenderedPageBreak/>
        <w:t>في الجاهليةِ</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 xml:space="preserve">فقال رسولُ الله </w:t>
      </w:r>
      <w:r>
        <w:rPr>
          <w:rFonts w:ascii="Lotus Linotype" w:hAnsi="Lotus Linotype" w:cs="Traditional Arabic"/>
          <w:noProof/>
          <w:position w:val="-6"/>
          <w:sz w:val="36"/>
          <w:szCs w:val="36"/>
        </w:rPr>
        <w:drawing>
          <wp:inline distT="0" distB="0" distL="0" distR="0">
            <wp:extent cx="216535" cy="216535"/>
            <wp:effectExtent l="19050" t="0" r="0" b="0"/>
            <wp:docPr id="8" name="صورة 8"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ALA-A"/>
                    <pic:cNvPicPr>
                      <a:picLocks noChangeAspect="1" noChangeArrowheads="1"/>
                    </pic:cNvPicPr>
                  </pic:nvPicPr>
                  <pic:blipFill>
                    <a:blip r:embed="rId8" cstate="print"/>
                    <a:srcRect/>
                    <a:stretch>
                      <a:fillRect/>
                    </a:stretch>
                  </pic:blipFill>
                  <pic:spPr bwMode="auto">
                    <a:xfrm>
                      <a:off x="0" y="0"/>
                      <a:ext cx="216535" cy="216535"/>
                    </a:xfrm>
                    <a:prstGeom prst="rect">
                      <a:avLst/>
                    </a:prstGeom>
                    <a:noFill/>
                    <a:ln w="9525">
                      <a:noFill/>
                      <a:miter lim="800000"/>
                      <a:headEnd/>
                      <a:tailEnd/>
                    </a:ln>
                  </pic:spPr>
                </pic:pic>
              </a:graphicData>
            </a:graphic>
          </wp:inline>
        </w:drawing>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b/>
          <w:bCs/>
          <w:color w:val="000000"/>
          <w:sz w:val="32"/>
          <w:szCs w:val="32"/>
          <w:rtl/>
        </w:rPr>
        <w:t>إنَّ الله قد أبدلَكم بهما خيراً منهما</w:t>
      </w:r>
      <w:r>
        <w:rPr>
          <w:rFonts w:ascii="Traditional Arabic" w:hAnsi="Traditional Arabic" w:cs="Traditional Arabic" w:hint="cs"/>
          <w:b/>
          <w:bCs/>
          <w:color w:val="000000"/>
          <w:sz w:val="32"/>
          <w:szCs w:val="32"/>
          <w:rtl/>
        </w:rPr>
        <w:t xml:space="preserve">: </w:t>
      </w:r>
      <w:r w:rsidRPr="001721AE">
        <w:rPr>
          <w:rFonts w:ascii="Traditional Arabic" w:hAnsi="Traditional Arabic" w:cs="Traditional Arabic" w:hint="cs"/>
          <w:b/>
          <w:bCs/>
          <w:color w:val="000000"/>
          <w:sz w:val="32"/>
          <w:szCs w:val="32"/>
          <w:rtl/>
        </w:rPr>
        <w:t>يومَ الأضحى ويومَ الفطر</w:t>
      </w:r>
      <w:r>
        <w:rPr>
          <w:rFonts w:ascii="Traditional Arabic" w:hAnsi="Traditional Arabic" w:cs="Traditional Arabic" w:hint="cs"/>
          <w:b/>
          <w:b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0"/>
      </w:r>
      <w:r w:rsidRPr="008D7E6F">
        <w:rPr>
          <w:rStyle w:val="a4"/>
          <w:rFonts w:hint="cs"/>
          <w:color w:val="FF0000"/>
          <w:sz w:val="32"/>
          <w:szCs w:val="32"/>
          <w:rtl/>
        </w:rPr>
        <w:t>)</w:t>
      </w:r>
      <w:r>
        <w:rPr>
          <w:rFonts w:ascii="Traditional Arabic" w:hAnsi="Traditional Arabic" w:cs="Traditional Arabic" w:hint="cs"/>
          <w:color w:val="000000"/>
          <w:sz w:val="32"/>
          <w:szCs w:val="32"/>
          <w:rtl/>
        </w:rPr>
        <w:t>.</w:t>
      </w:r>
    </w:p>
    <w:p w:rsidR="00765462" w:rsidRPr="001721AE" w:rsidRDefault="00765462" w:rsidP="00765462">
      <w:pPr>
        <w:jc w:val="lowKashida"/>
        <w:rPr>
          <w:rFonts w:ascii="Traditional Arabic" w:hAnsi="Traditional Arabic" w:cs="Traditional Arabic"/>
          <w:color w:val="000000"/>
          <w:sz w:val="32"/>
          <w:szCs w:val="32"/>
          <w:rtl/>
        </w:rPr>
      </w:pPr>
      <w:r w:rsidRPr="001721AE">
        <w:rPr>
          <w:rFonts w:ascii="Traditional Arabic" w:hAnsi="Traditional Arabic" w:cs="Traditional Arabic" w:hint="cs"/>
          <w:color w:val="000000"/>
          <w:sz w:val="32"/>
          <w:szCs w:val="32"/>
          <w:rtl/>
        </w:rPr>
        <w:t>فصلَّى الله وسلَّم على مَنْ أَتمَّ اللهُ به النعمةَ على هذه الأمة</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وأكملَ به الدين</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وجعلَه خاتماً للأنبياء والمرسلين</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وجعلَ شريعته ناسخةً لكلِّ شِرْعَةٍ ودينٍ</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ورَفَعَ بشريعته كلَّ جَهَالَةٍ وبدعةٍ</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وَبَعَثَهُ داعياً أنْ لا يُعبدَ إلاَّ الله</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وأنْ لا يُعبدَ الله إلاَّ بمَا شَرَعَ</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فكانَ مِنْ نِعَمِ الله على عباده في شرعه المطهَّر</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سنة العيد لأهل الإسلام</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فأنعمَ اللهُ على المسلمينَ بعيدين زمانيين حَوْلِـيْـيَنِ</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هما عيدا أهل الإسلام</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عيد الفطر وعيد الأضحى</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ويُقالُ</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عيد النحر</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وشرعَ فيهما من مظاهر الاجتماع</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والذكر</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والتكبير</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والصلاة</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والخطابة الجامعة</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والتعظيم لله سبحانه من زكاة الفطر في عيد الفطر</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ونحر الأضاحي في عيد الأضحى</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وبذل الصدقات والإحسان إلى ذوي الحاجات</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 xml:space="preserve">وإغنائهم </w:t>
      </w:r>
      <w:r w:rsidRPr="001721AE">
        <w:rPr>
          <w:rFonts w:ascii="Traditional Arabic" w:hAnsi="Traditional Arabic" w:cs="Traditional Arabic" w:hint="cs"/>
          <w:color w:val="000000"/>
          <w:sz w:val="32"/>
          <w:szCs w:val="32"/>
          <w:rtl/>
        </w:rPr>
        <w:lastRenderedPageBreak/>
        <w:t>عن السؤال ذلك اليوم</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 xml:space="preserve">ولهذا نهى </w:t>
      </w:r>
      <w:r>
        <w:rPr>
          <w:rFonts w:ascii="Lotus Linotype" w:hAnsi="Lotus Linotype" w:cs="Traditional Arabic"/>
          <w:noProof/>
          <w:position w:val="-6"/>
          <w:sz w:val="36"/>
          <w:szCs w:val="36"/>
        </w:rPr>
        <w:drawing>
          <wp:inline distT="0" distB="0" distL="0" distR="0">
            <wp:extent cx="240665" cy="216535"/>
            <wp:effectExtent l="19050" t="0" r="6985" b="0"/>
            <wp:docPr id="9" name="صورة 9"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ascii="Traditional Arabic" w:hAnsi="Traditional Arabic" w:cs="Traditional Arabic" w:hint="cs"/>
          <w:color w:val="000000"/>
          <w:sz w:val="32"/>
          <w:szCs w:val="32"/>
          <w:rtl/>
        </w:rPr>
        <w:t xml:space="preserve"> عن صيام يوم العيدين</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فهما عيدانِ حَوْلِيَّانِ لا ثالثَ لهما في أيِّ عامٍ</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ولا لأيِّ مُناسبةٍ</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يتخللهما عيدٌ أسبوعي هو</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يوم الجمعة</w:t>
      </w:r>
      <w:r>
        <w:rPr>
          <w:rFonts w:ascii="Traditional Arabic" w:hAnsi="Traditional Arabic" w:cs="Traditional Arabic" w:hint="cs"/>
          <w:color w:val="000000"/>
          <w:sz w:val="32"/>
          <w:szCs w:val="32"/>
          <w:rtl/>
        </w:rPr>
        <w:t>.</w:t>
      </w:r>
    </w:p>
    <w:p w:rsidR="00765462" w:rsidRPr="00684721" w:rsidRDefault="00765462" w:rsidP="00765462">
      <w:pPr>
        <w:jc w:val="lowKashida"/>
        <w:rPr>
          <w:rStyle w:val="style11"/>
          <w:rFonts w:ascii="Traditional Arabic" w:hAnsi="Traditional Arabic" w:hint="default"/>
          <w:sz w:val="34"/>
          <w:szCs w:val="34"/>
          <w:rtl/>
        </w:rPr>
      </w:pPr>
      <w:r w:rsidRPr="001721AE">
        <w:rPr>
          <w:rFonts w:cs="Traditional Arabic" w:hint="cs"/>
          <w:color w:val="000000"/>
          <w:sz w:val="32"/>
          <w:szCs w:val="32"/>
          <w:rtl/>
        </w:rPr>
        <w:t xml:space="preserve">فَعَن عقبة بن عامرٍ </w:t>
      </w:r>
      <w:r w:rsidR="00684721">
        <w:rPr>
          <w:rFonts w:ascii="Lotus Linotype" w:hAnsi="Lotus Linotype" w:cs="Traditional Arabic" w:hint="cs"/>
          <w:sz w:val="36"/>
          <w:szCs w:val="36"/>
          <w:rtl/>
        </w:rPr>
        <w:t>- رضي الله عنه -</w:t>
      </w:r>
      <w:r w:rsidRPr="001721AE">
        <w:rPr>
          <w:rFonts w:cs="Traditional Arabic" w:hint="cs"/>
          <w:color w:val="000000"/>
          <w:sz w:val="32"/>
          <w:szCs w:val="32"/>
          <w:rtl/>
        </w:rPr>
        <w:t xml:space="preserve"> قالَ</w:t>
      </w:r>
      <w:r>
        <w:rPr>
          <w:rFonts w:cs="Traditional Arabic" w:hint="cs"/>
          <w:color w:val="000000"/>
          <w:sz w:val="32"/>
          <w:szCs w:val="32"/>
          <w:rtl/>
        </w:rPr>
        <w:t xml:space="preserve">: </w:t>
      </w:r>
      <w:r w:rsidRPr="001721AE">
        <w:rPr>
          <w:rFonts w:cs="Traditional Arabic" w:hint="cs"/>
          <w:color w:val="000000"/>
          <w:sz w:val="32"/>
          <w:szCs w:val="32"/>
          <w:rtl/>
        </w:rPr>
        <w:t xml:space="preserve">قالَ </w:t>
      </w:r>
      <w:r>
        <w:rPr>
          <w:rFonts w:ascii="Lotus Linotype" w:hAnsi="Lotus Linotype" w:cs="Traditional Arabic"/>
          <w:noProof/>
          <w:position w:val="-6"/>
          <w:sz w:val="36"/>
          <w:szCs w:val="36"/>
        </w:rPr>
        <w:drawing>
          <wp:inline distT="0" distB="0" distL="0" distR="0">
            <wp:extent cx="240665" cy="216535"/>
            <wp:effectExtent l="19050" t="0" r="6985" b="0"/>
            <wp:docPr id="10" name="صورة 10"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Pr>
          <w:rStyle w:val="style11"/>
          <w:rFonts w:hint="default"/>
          <w:sz w:val="32"/>
          <w:szCs w:val="32"/>
          <w:rtl/>
        </w:rPr>
        <w:t xml:space="preserve">: </w:t>
      </w:r>
      <w:r>
        <w:rPr>
          <w:rFonts w:cs="Traditional Arabic"/>
          <w:color w:val="000000"/>
          <w:sz w:val="32"/>
          <w:szCs w:val="32"/>
          <w:rtl/>
        </w:rPr>
        <w:t>«</w:t>
      </w:r>
      <w:r w:rsidRPr="001721AE">
        <w:rPr>
          <w:rStyle w:val="style11"/>
          <w:rFonts w:hint="default"/>
          <w:b/>
          <w:bCs/>
          <w:sz w:val="32"/>
          <w:szCs w:val="32"/>
          <w:rtl/>
        </w:rPr>
        <w:t>يومُ عَرَفَةَ</w:t>
      </w:r>
      <w:r>
        <w:rPr>
          <w:rStyle w:val="style11"/>
          <w:rFonts w:hint="default"/>
          <w:b/>
          <w:bCs/>
          <w:sz w:val="32"/>
          <w:szCs w:val="32"/>
          <w:rtl/>
        </w:rPr>
        <w:t xml:space="preserve">، </w:t>
      </w:r>
      <w:r w:rsidRPr="00684721">
        <w:rPr>
          <w:rStyle w:val="style11"/>
          <w:rFonts w:hint="default"/>
          <w:b/>
          <w:bCs/>
          <w:sz w:val="34"/>
          <w:szCs w:val="34"/>
          <w:rtl/>
        </w:rPr>
        <w:t xml:space="preserve">ويومُ النحرِ، وأيامُ التشريقِ، </w:t>
      </w:r>
      <w:r w:rsidRPr="00684721">
        <w:rPr>
          <w:rStyle w:val="srch1"/>
          <w:rFonts w:hint="default"/>
          <w:b/>
          <w:bCs/>
          <w:color w:val="000000"/>
          <w:sz w:val="34"/>
          <w:szCs w:val="34"/>
          <w:rtl/>
        </w:rPr>
        <w:t xml:space="preserve">عيدُنا أهلَ الإسلامِ، </w:t>
      </w:r>
      <w:r w:rsidRPr="00684721">
        <w:rPr>
          <w:rStyle w:val="style11"/>
          <w:rFonts w:hint="default"/>
          <w:b/>
          <w:bCs/>
          <w:sz w:val="34"/>
          <w:szCs w:val="34"/>
          <w:rtl/>
        </w:rPr>
        <w:t>وهي أيامُ أكلٍ وشُرْبٍ»</w:t>
      </w:r>
      <w:r w:rsidRPr="008D7E6F">
        <w:rPr>
          <w:rStyle w:val="a4"/>
          <w:color w:val="FF0000"/>
          <w:sz w:val="34"/>
          <w:szCs w:val="34"/>
          <w:rtl/>
        </w:rPr>
        <w:t>(</w:t>
      </w:r>
      <w:r w:rsidRPr="008D7E6F">
        <w:rPr>
          <w:rStyle w:val="a4"/>
          <w:color w:val="FF0000"/>
          <w:sz w:val="34"/>
          <w:szCs w:val="34"/>
          <w:rtl/>
        </w:rPr>
        <w:footnoteReference w:id="11"/>
      </w:r>
      <w:r w:rsidRPr="008D7E6F">
        <w:rPr>
          <w:rStyle w:val="a4"/>
          <w:color w:val="FF0000"/>
          <w:sz w:val="34"/>
          <w:szCs w:val="34"/>
          <w:rtl/>
        </w:rPr>
        <w:t>)</w:t>
      </w:r>
      <w:r w:rsidRPr="00684721">
        <w:rPr>
          <w:rStyle w:val="a4"/>
          <w:color w:val="000000"/>
          <w:sz w:val="34"/>
          <w:szCs w:val="34"/>
          <w:rtl/>
        </w:rPr>
        <w:t>.</w:t>
      </w:r>
    </w:p>
    <w:p w:rsidR="00765462" w:rsidRPr="001721AE" w:rsidRDefault="00765462" w:rsidP="00765462">
      <w:pPr>
        <w:jc w:val="lowKashida"/>
        <w:rPr>
          <w:rFonts w:cs="Traditional Arabic"/>
          <w:color w:val="000000"/>
          <w:sz w:val="32"/>
          <w:szCs w:val="32"/>
          <w:rtl/>
        </w:rPr>
      </w:pPr>
      <w:r w:rsidRPr="001721AE">
        <w:rPr>
          <w:rStyle w:val="style11"/>
          <w:rFonts w:hint="default"/>
          <w:sz w:val="32"/>
          <w:szCs w:val="32"/>
          <w:rtl/>
        </w:rPr>
        <w:t xml:space="preserve">قال شيخ الإسلام ابن تيمية </w:t>
      </w:r>
      <w:r w:rsidR="00684721">
        <w:rPr>
          <w:rFonts w:ascii="Lotus Linotype" w:hAnsi="Lotus Linotype" w:cs="Traditional Arabic" w:hint="cs"/>
          <w:sz w:val="36"/>
          <w:szCs w:val="36"/>
          <w:rtl/>
        </w:rPr>
        <w:t>- رحمه الله -</w:t>
      </w:r>
      <w:r>
        <w:rPr>
          <w:rStyle w:val="style11"/>
          <w:rFonts w:hint="default"/>
          <w:sz w:val="32"/>
          <w:szCs w:val="32"/>
          <w:rtl/>
        </w:rPr>
        <w:t xml:space="preserve">: </w:t>
      </w:r>
      <w:r>
        <w:rPr>
          <w:rFonts w:cs="Traditional Arabic"/>
          <w:color w:val="000000"/>
          <w:sz w:val="32"/>
          <w:szCs w:val="32"/>
          <w:rtl/>
        </w:rPr>
        <w:t>«</w:t>
      </w:r>
      <w:r w:rsidRPr="001721AE">
        <w:rPr>
          <w:rFonts w:cs="Traditional Arabic" w:hint="cs"/>
          <w:b/>
          <w:bCs/>
          <w:color w:val="000000"/>
          <w:sz w:val="32"/>
          <w:szCs w:val="32"/>
          <w:rtl/>
        </w:rPr>
        <w:t>فإنه دليلٌ على مفارقتنا لغيرنا في العيد</w:t>
      </w:r>
      <w:r>
        <w:rPr>
          <w:rFonts w:cs="Traditional Arabic" w:hint="cs"/>
          <w:color w:val="000000"/>
          <w:sz w:val="32"/>
          <w:szCs w:val="32"/>
          <w:rtl/>
        </w:rPr>
        <w:t xml:space="preserve">، </w:t>
      </w:r>
      <w:r w:rsidRPr="001721AE">
        <w:rPr>
          <w:rFonts w:cs="Traditional Arabic" w:hint="cs"/>
          <w:color w:val="000000"/>
          <w:sz w:val="32"/>
          <w:szCs w:val="32"/>
          <w:rtl/>
        </w:rPr>
        <w:t>والتخصيص بهذه الأيام الخمسة</w:t>
      </w:r>
      <w:r>
        <w:rPr>
          <w:rFonts w:cs="Traditional Arabic" w:hint="cs"/>
          <w:color w:val="000000"/>
          <w:sz w:val="32"/>
          <w:szCs w:val="32"/>
          <w:rtl/>
        </w:rPr>
        <w:t xml:space="preserve">، </w:t>
      </w:r>
      <w:r w:rsidRPr="001721AE">
        <w:rPr>
          <w:rFonts w:cs="Traditional Arabic" w:hint="cs"/>
          <w:color w:val="000000"/>
          <w:sz w:val="32"/>
          <w:szCs w:val="32"/>
          <w:rtl/>
        </w:rPr>
        <w:t>لأنه يجتمعُ فيها العيدان</w:t>
      </w:r>
      <w:r>
        <w:rPr>
          <w:rFonts w:cs="Traditional Arabic" w:hint="cs"/>
          <w:color w:val="000000"/>
          <w:sz w:val="32"/>
          <w:szCs w:val="32"/>
          <w:rtl/>
        </w:rPr>
        <w:t xml:space="preserve">: </w:t>
      </w:r>
      <w:r w:rsidRPr="001721AE">
        <w:rPr>
          <w:rFonts w:cs="Traditional Arabic" w:hint="cs"/>
          <w:color w:val="000000"/>
          <w:sz w:val="32"/>
          <w:szCs w:val="32"/>
          <w:rtl/>
        </w:rPr>
        <w:t>المكاني والزماني</w:t>
      </w:r>
      <w:r>
        <w:rPr>
          <w:rFonts w:cs="Traditional Arabic" w:hint="cs"/>
          <w:color w:val="000000"/>
          <w:sz w:val="32"/>
          <w:szCs w:val="32"/>
          <w:rtl/>
        </w:rPr>
        <w:t xml:space="preserve">، </w:t>
      </w:r>
      <w:r w:rsidRPr="001721AE">
        <w:rPr>
          <w:rFonts w:cs="Traditional Arabic" w:hint="cs"/>
          <w:color w:val="000000"/>
          <w:sz w:val="32"/>
          <w:szCs w:val="32"/>
          <w:rtl/>
        </w:rPr>
        <w:t>ويطول زمنه وبهذا يُسمَّى العيد الكبير</w:t>
      </w:r>
      <w:r>
        <w:rPr>
          <w:rFonts w:cs="Traditional Arabic" w:hint="cs"/>
          <w:color w:val="000000"/>
          <w:sz w:val="32"/>
          <w:szCs w:val="32"/>
          <w:rtl/>
        </w:rPr>
        <w:t xml:space="preserve">، </w:t>
      </w:r>
      <w:r w:rsidRPr="001721AE">
        <w:rPr>
          <w:rFonts w:cs="Traditional Arabic" w:hint="cs"/>
          <w:color w:val="000000"/>
          <w:sz w:val="32"/>
          <w:szCs w:val="32"/>
          <w:rtl/>
        </w:rPr>
        <w:t>فلما كَمُلَت فيه صفات التعييد</w:t>
      </w:r>
      <w:r>
        <w:rPr>
          <w:rFonts w:cs="Traditional Arabic" w:hint="cs"/>
          <w:color w:val="000000"/>
          <w:sz w:val="32"/>
          <w:szCs w:val="32"/>
          <w:rtl/>
        </w:rPr>
        <w:t xml:space="preserve">: </w:t>
      </w:r>
      <w:r w:rsidRPr="001721AE">
        <w:rPr>
          <w:rFonts w:cs="Traditional Arabic" w:hint="cs"/>
          <w:color w:val="000000"/>
          <w:sz w:val="32"/>
          <w:szCs w:val="32"/>
          <w:rtl/>
        </w:rPr>
        <w:t>حصر الحكم فيه لكماله</w:t>
      </w:r>
      <w:r>
        <w:rPr>
          <w:rFonts w:cs="Traditional Arabic" w:hint="cs"/>
          <w:color w:val="000000"/>
          <w:sz w:val="32"/>
          <w:szCs w:val="32"/>
          <w:rtl/>
        </w:rPr>
        <w:t xml:space="preserve">، </w:t>
      </w:r>
      <w:r w:rsidRPr="001721AE">
        <w:rPr>
          <w:rFonts w:cs="Traditional Arabic" w:hint="cs"/>
          <w:color w:val="000000"/>
          <w:sz w:val="32"/>
          <w:szCs w:val="32"/>
          <w:rtl/>
        </w:rPr>
        <w:t>أو لأنه هو عيد الأيام</w:t>
      </w:r>
      <w:r>
        <w:rPr>
          <w:rFonts w:cs="Traditional Arabic" w:hint="cs"/>
          <w:color w:val="000000"/>
          <w:sz w:val="32"/>
          <w:szCs w:val="32"/>
          <w:rtl/>
        </w:rPr>
        <w:t xml:space="preserve">، </w:t>
      </w:r>
      <w:r w:rsidRPr="001721AE">
        <w:rPr>
          <w:rFonts w:cs="Traditional Arabic" w:hint="cs"/>
          <w:color w:val="000000"/>
          <w:sz w:val="32"/>
          <w:szCs w:val="32"/>
          <w:rtl/>
        </w:rPr>
        <w:t>وليس لنا عيدٌ هُوَ أيامٌ</w:t>
      </w:r>
      <w:r>
        <w:rPr>
          <w:rFonts w:cs="Traditional Arabic" w:hint="cs"/>
          <w:color w:val="000000"/>
          <w:sz w:val="32"/>
          <w:szCs w:val="32"/>
          <w:rtl/>
        </w:rPr>
        <w:t xml:space="preserve">: </w:t>
      </w:r>
      <w:r w:rsidRPr="001721AE">
        <w:rPr>
          <w:rFonts w:cs="Traditional Arabic" w:hint="cs"/>
          <w:color w:val="000000"/>
          <w:sz w:val="32"/>
          <w:szCs w:val="32"/>
          <w:rtl/>
        </w:rPr>
        <w:t>إلاَّ هذه الخمسة</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2"/>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lastRenderedPageBreak/>
        <w:t xml:space="preserve">وعن أبي هريرة ت58 </w:t>
      </w:r>
      <w:r w:rsidR="00684721">
        <w:rPr>
          <w:rFonts w:ascii="Lotus Linotype" w:hAnsi="Lotus Linotype" w:cs="Traditional Arabic" w:hint="cs"/>
          <w:sz w:val="36"/>
          <w:szCs w:val="36"/>
          <w:rtl/>
        </w:rPr>
        <w:t>- رضي الله عنه -</w:t>
      </w:r>
      <w:r w:rsidRPr="001721AE">
        <w:rPr>
          <w:rFonts w:cs="Traditional Arabic" w:hint="cs"/>
          <w:color w:val="000000"/>
          <w:sz w:val="32"/>
          <w:szCs w:val="32"/>
          <w:rtl/>
        </w:rPr>
        <w:t xml:space="preserve"> قال</w:t>
      </w:r>
      <w:r>
        <w:rPr>
          <w:rFonts w:cs="Traditional Arabic" w:hint="cs"/>
          <w:color w:val="000000"/>
          <w:sz w:val="32"/>
          <w:szCs w:val="32"/>
          <w:rtl/>
        </w:rPr>
        <w:t xml:space="preserve">: </w:t>
      </w:r>
      <w:r w:rsidRPr="001721AE">
        <w:rPr>
          <w:rFonts w:cs="Traditional Arabic" w:hint="cs"/>
          <w:color w:val="000000"/>
          <w:sz w:val="32"/>
          <w:szCs w:val="32"/>
          <w:rtl/>
        </w:rPr>
        <w:t xml:space="preserve">سمعتُ رسولَ الله </w:t>
      </w:r>
      <w:r>
        <w:rPr>
          <w:rFonts w:ascii="Lotus Linotype" w:hAnsi="Lotus Linotype" w:cs="Traditional Arabic"/>
          <w:noProof/>
          <w:position w:val="-6"/>
          <w:sz w:val="36"/>
          <w:szCs w:val="36"/>
        </w:rPr>
        <w:drawing>
          <wp:inline distT="0" distB="0" distL="0" distR="0">
            <wp:extent cx="240665" cy="216535"/>
            <wp:effectExtent l="19050" t="0" r="6985" b="0"/>
            <wp:docPr id="11" name="صورة 11"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Style w:val="style11"/>
          <w:rFonts w:hint="default"/>
          <w:sz w:val="32"/>
          <w:szCs w:val="32"/>
          <w:rtl/>
        </w:rPr>
        <w:t xml:space="preserve"> يقولُ</w:t>
      </w:r>
      <w:r>
        <w:rPr>
          <w:rStyle w:val="style11"/>
          <w:rFonts w:hint="default"/>
          <w:sz w:val="32"/>
          <w:szCs w:val="32"/>
          <w:rtl/>
        </w:rPr>
        <w:t xml:space="preserve">: </w:t>
      </w:r>
      <w:r>
        <w:rPr>
          <w:rFonts w:cs="Traditional Arabic"/>
          <w:color w:val="000000"/>
          <w:sz w:val="32"/>
          <w:szCs w:val="32"/>
          <w:rtl/>
        </w:rPr>
        <w:t>«</w:t>
      </w:r>
      <w:r w:rsidRPr="001721AE">
        <w:rPr>
          <w:rStyle w:val="style11"/>
          <w:rFonts w:hint="default"/>
          <w:b/>
          <w:bCs/>
          <w:sz w:val="32"/>
          <w:szCs w:val="32"/>
          <w:rtl/>
        </w:rPr>
        <w:t xml:space="preserve">إنَّ يومَ </w:t>
      </w:r>
      <w:r w:rsidRPr="008F0721">
        <w:rPr>
          <w:rStyle w:val="srch1"/>
          <w:rFonts w:hint="default"/>
          <w:b/>
          <w:bCs/>
          <w:color w:val="000000"/>
          <w:sz w:val="36"/>
          <w:szCs w:val="36"/>
          <w:rtl/>
        </w:rPr>
        <w:t>الجمعة يومُ عيدٍ</w:t>
      </w:r>
      <w:r>
        <w:rPr>
          <w:rStyle w:val="srch1"/>
          <w:rFonts w:hint="default"/>
          <w:b/>
          <w:bCs/>
          <w:color w:val="000000"/>
          <w:sz w:val="32"/>
          <w:rtl/>
        </w:rPr>
        <w:t xml:space="preserve">، </w:t>
      </w:r>
      <w:r w:rsidRPr="001721AE">
        <w:rPr>
          <w:rStyle w:val="style11"/>
          <w:rFonts w:hint="default"/>
          <w:b/>
          <w:bCs/>
          <w:sz w:val="32"/>
          <w:szCs w:val="32"/>
          <w:rtl/>
        </w:rPr>
        <w:t>فلا تجعلوا يومَ عيدكم يومَ صيامكم</w:t>
      </w:r>
      <w:r>
        <w:rPr>
          <w:rStyle w:val="style11"/>
          <w:rFonts w:hint="default"/>
          <w:b/>
          <w:bCs/>
          <w:sz w:val="32"/>
          <w:szCs w:val="32"/>
          <w:rtl/>
        </w:rPr>
        <w:t xml:space="preserve">، </w:t>
      </w:r>
      <w:r w:rsidRPr="001721AE">
        <w:rPr>
          <w:rStyle w:val="style11"/>
          <w:rFonts w:hint="default"/>
          <w:b/>
          <w:bCs/>
          <w:sz w:val="32"/>
          <w:szCs w:val="32"/>
          <w:rtl/>
        </w:rPr>
        <w:t>إلاَّ أنْ تصوموا قبلَه أو بعده</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3"/>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فالأعيادُ في الإسلام محدودةٌ معلومةٌ</w:t>
      </w:r>
      <w:r>
        <w:rPr>
          <w:rFonts w:cs="Traditional Arabic" w:hint="cs"/>
          <w:color w:val="000000"/>
          <w:sz w:val="32"/>
          <w:szCs w:val="32"/>
          <w:rtl/>
        </w:rPr>
        <w:t xml:space="preserve">، </w:t>
      </w:r>
      <w:r w:rsidRPr="001721AE">
        <w:rPr>
          <w:rFonts w:cs="Traditional Arabic" w:hint="cs"/>
          <w:color w:val="000000"/>
          <w:sz w:val="32"/>
          <w:szCs w:val="32"/>
          <w:rtl/>
        </w:rPr>
        <w:t>ومِنْ هُنا</w:t>
      </w:r>
      <w:r>
        <w:rPr>
          <w:rFonts w:cs="Traditional Arabic" w:hint="cs"/>
          <w:color w:val="000000"/>
          <w:sz w:val="32"/>
          <w:szCs w:val="32"/>
          <w:rtl/>
        </w:rPr>
        <w:t xml:space="preserve">، </w:t>
      </w:r>
      <w:r w:rsidRPr="001721AE">
        <w:rPr>
          <w:rFonts w:cs="Traditional Arabic" w:hint="cs"/>
          <w:color w:val="000000"/>
          <w:sz w:val="32"/>
          <w:szCs w:val="32"/>
          <w:rtl/>
        </w:rPr>
        <w:t xml:space="preserve">وطَرْداً </w:t>
      </w:r>
      <w:r w:rsidRPr="001721AE">
        <w:rPr>
          <w:rFonts w:cs="Traditional Arabic" w:hint="cs"/>
          <w:b/>
          <w:bCs/>
          <w:color w:val="000000"/>
          <w:sz w:val="32"/>
          <w:szCs w:val="32"/>
          <w:rtl/>
        </w:rPr>
        <w:t xml:space="preserve">لقاعدة الشريعة </w:t>
      </w:r>
      <w:r w:rsidRPr="001721AE">
        <w:rPr>
          <w:rFonts w:cs="Traditional Arabic" w:hint="cs"/>
          <w:color w:val="000000"/>
          <w:sz w:val="32"/>
          <w:szCs w:val="32"/>
          <w:rtl/>
        </w:rPr>
        <w:t>في</w:t>
      </w:r>
      <w:r>
        <w:rPr>
          <w:rFonts w:cs="Traditional Arabic" w:hint="cs"/>
          <w:color w:val="000000"/>
          <w:sz w:val="32"/>
          <w:szCs w:val="32"/>
          <w:rtl/>
        </w:rPr>
        <w:t xml:space="preserve">: </w:t>
      </w:r>
      <w:r w:rsidRPr="001721AE">
        <w:rPr>
          <w:rFonts w:cs="Traditional Arabic" w:hint="cs"/>
          <w:color w:val="000000"/>
          <w:sz w:val="32"/>
          <w:szCs w:val="32"/>
          <w:rtl/>
        </w:rPr>
        <w:t>وقف العبادات على النصوص ومواردها</w:t>
      </w:r>
      <w:r>
        <w:rPr>
          <w:rFonts w:cs="Traditional Arabic" w:hint="cs"/>
          <w:color w:val="000000"/>
          <w:sz w:val="32"/>
          <w:szCs w:val="32"/>
          <w:rtl/>
        </w:rPr>
        <w:t xml:space="preserve">، </w:t>
      </w:r>
      <w:r w:rsidRPr="001721AE">
        <w:rPr>
          <w:rFonts w:cs="Traditional Arabic" w:hint="cs"/>
          <w:color w:val="000000"/>
          <w:sz w:val="32"/>
          <w:szCs w:val="32"/>
          <w:rtl/>
        </w:rPr>
        <w:t>فلا يُعبد الله إلاَّ بما شرع سبحانه</w:t>
      </w:r>
      <w:r>
        <w:rPr>
          <w:rFonts w:cs="Traditional Arabic" w:hint="cs"/>
          <w:color w:val="000000"/>
          <w:sz w:val="32"/>
          <w:szCs w:val="32"/>
          <w:rtl/>
        </w:rPr>
        <w:t xml:space="preserve">، </w:t>
      </w:r>
      <w:r w:rsidRPr="001721AE">
        <w:rPr>
          <w:rFonts w:cs="Traditional Arabic" w:hint="cs"/>
          <w:b/>
          <w:bCs/>
          <w:color w:val="000000"/>
          <w:sz w:val="32"/>
          <w:szCs w:val="32"/>
          <w:rtl/>
        </w:rPr>
        <w:t>وقاعدته</w:t>
      </w:r>
      <w:r w:rsidRPr="001721AE">
        <w:rPr>
          <w:rFonts w:cs="Traditional Arabic" w:hint="cs"/>
          <w:color w:val="000000"/>
          <w:sz w:val="32"/>
          <w:szCs w:val="32"/>
          <w:rtl/>
        </w:rPr>
        <w:t xml:space="preserve"> في تحريم الابتداع في الدين</w:t>
      </w:r>
      <w:r>
        <w:rPr>
          <w:rFonts w:cs="Traditional Arabic" w:hint="cs"/>
          <w:color w:val="000000"/>
          <w:sz w:val="32"/>
          <w:szCs w:val="32"/>
          <w:rtl/>
        </w:rPr>
        <w:t xml:space="preserve">، </w:t>
      </w:r>
      <w:r w:rsidRPr="001721AE">
        <w:rPr>
          <w:rFonts w:cs="Traditional Arabic" w:hint="cs"/>
          <w:b/>
          <w:bCs/>
          <w:color w:val="000000"/>
          <w:sz w:val="32"/>
          <w:szCs w:val="32"/>
          <w:rtl/>
        </w:rPr>
        <w:t>وقاعدته</w:t>
      </w:r>
      <w:r w:rsidRPr="001721AE">
        <w:rPr>
          <w:rFonts w:cs="Traditional Arabic" w:hint="cs"/>
          <w:color w:val="000000"/>
          <w:sz w:val="32"/>
          <w:szCs w:val="32"/>
          <w:rtl/>
        </w:rPr>
        <w:t xml:space="preserve"> في تحريم التشبه بالكافرين</w:t>
      </w:r>
      <w:r>
        <w:rPr>
          <w:rFonts w:cs="Traditional Arabic" w:hint="cs"/>
          <w:color w:val="000000"/>
          <w:sz w:val="32"/>
          <w:szCs w:val="32"/>
          <w:rtl/>
        </w:rPr>
        <w:t xml:space="preserve">، </w:t>
      </w:r>
      <w:r w:rsidRPr="001721AE">
        <w:rPr>
          <w:rFonts w:cs="Traditional Arabic" w:hint="cs"/>
          <w:color w:val="000000"/>
          <w:sz w:val="32"/>
          <w:szCs w:val="32"/>
          <w:rtl/>
        </w:rPr>
        <w:t>وبالأعجميين</w:t>
      </w:r>
      <w:r>
        <w:rPr>
          <w:rFonts w:cs="Traditional Arabic" w:hint="cs"/>
          <w:color w:val="000000"/>
          <w:sz w:val="32"/>
          <w:szCs w:val="32"/>
          <w:rtl/>
        </w:rPr>
        <w:t xml:space="preserve">، </w:t>
      </w:r>
      <w:r w:rsidRPr="001721AE">
        <w:rPr>
          <w:rFonts w:cs="Traditional Arabic" w:hint="cs"/>
          <w:color w:val="000000"/>
          <w:sz w:val="32"/>
          <w:szCs w:val="32"/>
          <w:rtl/>
        </w:rPr>
        <w:t>فيما اختُصُّوا به من أقوالٍ</w:t>
      </w:r>
      <w:r>
        <w:rPr>
          <w:rFonts w:cs="Traditional Arabic" w:hint="cs"/>
          <w:color w:val="000000"/>
          <w:sz w:val="32"/>
          <w:szCs w:val="32"/>
          <w:rtl/>
        </w:rPr>
        <w:t xml:space="preserve">، </w:t>
      </w:r>
      <w:r w:rsidRPr="001721AE">
        <w:rPr>
          <w:rFonts w:cs="Traditional Arabic" w:hint="cs"/>
          <w:color w:val="000000"/>
          <w:sz w:val="32"/>
          <w:szCs w:val="32"/>
          <w:rtl/>
        </w:rPr>
        <w:t>وأفعالٍ</w:t>
      </w:r>
      <w:r>
        <w:rPr>
          <w:rFonts w:cs="Traditional Arabic" w:hint="cs"/>
          <w:color w:val="000000"/>
          <w:sz w:val="32"/>
          <w:szCs w:val="32"/>
          <w:rtl/>
        </w:rPr>
        <w:t xml:space="preserve">، </w:t>
      </w:r>
      <w:r w:rsidRPr="001721AE">
        <w:rPr>
          <w:rFonts w:cs="Traditional Arabic" w:hint="cs"/>
          <w:color w:val="000000"/>
          <w:sz w:val="32"/>
          <w:szCs w:val="32"/>
          <w:rtl/>
        </w:rPr>
        <w:t>وهيئاتٍ</w:t>
      </w:r>
      <w:r>
        <w:rPr>
          <w:rFonts w:cs="Traditional Arabic" w:hint="cs"/>
          <w:color w:val="000000"/>
          <w:sz w:val="32"/>
          <w:szCs w:val="32"/>
          <w:rtl/>
        </w:rPr>
        <w:t xml:space="preserve">، </w:t>
      </w:r>
      <w:r w:rsidRPr="001721AE">
        <w:rPr>
          <w:rFonts w:cs="Traditional Arabic" w:hint="cs"/>
          <w:color w:val="000000"/>
          <w:sz w:val="32"/>
          <w:szCs w:val="32"/>
          <w:rtl/>
        </w:rPr>
        <w:t>وما إلى ذلك</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4"/>
      </w:r>
      <w:r w:rsidRPr="008D7E6F">
        <w:rPr>
          <w:rStyle w:val="a4"/>
          <w:rFonts w:hint="cs"/>
          <w:color w:val="FF0000"/>
          <w:sz w:val="32"/>
          <w:szCs w:val="32"/>
          <w:rtl/>
        </w:rPr>
        <w:t>)</w:t>
      </w:r>
      <w:r>
        <w:rPr>
          <w:rFonts w:cs="Traditional Arabic" w:hint="cs"/>
          <w:color w:val="000000"/>
          <w:sz w:val="32"/>
          <w:szCs w:val="32"/>
          <w:rtl/>
        </w:rPr>
        <w:t>.</w:t>
      </w:r>
    </w:p>
    <w:p w:rsidR="00684721" w:rsidRDefault="00684721">
      <w:pPr>
        <w:bidi w:val="0"/>
        <w:spacing w:after="200" w:line="276" w:lineRule="auto"/>
        <w:rPr>
          <w:rFonts w:cs="Traditional Arabic"/>
          <w:color w:val="000000"/>
          <w:sz w:val="32"/>
          <w:szCs w:val="32"/>
          <w:rtl/>
        </w:rPr>
      </w:pPr>
      <w:r>
        <w:rPr>
          <w:rFonts w:cs="Traditional Arabic"/>
          <w:color w:val="000000"/>
          <w:sz w:val="32"/>
          <w:szCs w:val="32"/>
          <w:rtl/>
        </w:rPr>
        <w:br w:type="page"/>
      </w:r>
    </w:p>
    <w:p w:rsidR="00765462" w:rsidRPr="00684721" w:rsidRDefault="00765462" w:rsidP="00765462">
      <w:pPr>
        <w:jc w:val="center"/>
        <w:rPr>
          <w:rFonts w:cs="Traditional Arabic"/>
          <w:b/>
          <w:bCs/>
          <w:color w:val="000000"/>
          <w:sz w:val="32"/>
          <w:szCs w:val="32"/>
          <w:rtl/>
        </w:rPr>
      </w:pPr>
      <w:r w:rsidRPr="00684721">
        <w:rPr>
          <w:rFonts w:cs="Traditional Arabic" w:hint="cs"/>
          <w:b/>
          <w:bCs/>
          <w:color w:val="000000"/>
          <w:sz w:val="32"/>
          <w:szCs w:val="32"/>
          <w:rtl/>
        </w:rPr>
        <w:lastRenderedPageBreak/>
        <w:t>الفصلُ الثاني</w:t>
      </w:r>
    </w:p>
    <w:p w:rsidR="00765462" w:rsidRPr="00684721" w:rsidRDefault="00765462" w:rsidP="00765462">
      <w:pPr>
        <w:jc w:val="center"/>
        <w:rPr>
          <w:rFonts w:cs="Traditional Arabic"/>
          <w:b/>
          <w:bCs/>
          <w:color w:val="000000"/>
          <w:sz w:val="28"/>
          <w:szCs w:val="28"/>
          <w:rtl/>
        </w:rPr>
      </w:pPr>
      <w:r w:rsidRPr="00684721">
        <w:rPr>
          <w:rFonts w:cs="Traditional Arabic" w:hint="cs"/>
          <w:b/>
          <w:bCs/>
          <w:color w:val="000000"/>
          <w:sz w:val="28"/>
          <w:szCs w:val="28"/>
          <w:rtl/>
        </w:rPr>
        <w:t>إثباتُ أنَّ يومَ الجمعة عيدُ المسلمين</w:t>
      </w:r>
    </w:p>
    <w:p w:rsidR="00765462" w:rsidRPr="00684721" w:rsidRDefault="00765462" w:rsidP="00765462">
      <w:pPr>
        <w:jc w:val="center"/>
        <w:rPr>
          <w:rFonts w:cs="Traditional Arabic"/>
          <w:b/>
          <w:bCs/>
          <w:color w:val="000000"/>
          <w:sz w:val="28"/>
          <w:szCs w:val="28"/>
          <w:rtl/>
        </w:rPr>
      </w:pPr>
      <w:r w:rsidRPr="00684721">
        <w:rPr>
          <w:rFonts w:cs="Traditional Arabic" w:hint="cs"/>
          <w:b/>
          <w:bCs/>
          <w:color w:val="000000"/>
          <w:sz w:val="28"/>
          <w:szCs w:val="28"/>
          <w:rtl/>
        </w:rPr>
        <w:t>وأنَّ يومَ السبت عيدُ اليهود، وأنَّ يومَ الأحد عيدُ النصارى</w:t>
      </w:r>
    </w:p>
    <w:p w:rsidR="00765462" w:rsidRPr="00684721" w:rsidRDefault="00765462" w:rsidP="00765462">
      <w:pPr>
        <w:jc w:val="center"/>
        <w:rPr>
          <w:rFonts w:cs="Traditional Arabic"/>
          <w:b/>
          <w:bCs/>
          <w:color w:val="000000"/>
          <w:sz w:val="10"/>
          <w:szCs w:val="10"/>
          <w:rtl/>
        </w:rPr>
      </w:pPr>
    </w:p>
    <w:p w:rsidR="00765462" w:rsidRPr="001721AE" w:rsidRDefault="00765462" w:rsidP="00765462">
      <w:pPr>
        <w:jc w:val="both"/>
        <w:rPr>
          <w:rFonts w:ascii="Traditional Arabic" w:hAnsi="Traditional Arabic" w:cs="Traditional Arabic"/>
          <w:color w:val="000000"/>
          <w:sz w:val="32"/>
          <w:szCs w:val="32"/>
          <w:rtl/>
        </w:rPr>
      </w:pPr>
      <w:r w:rsidRPr="001721AE">
        <w:rPr>
          <w:rFonts w:ascii="Traditional Arabic" w:hAnsi="Traditional Arabic" w:cs="Traditional Arabic" w:hint="cs"/>
          <w:color w:val="000000"/>
          <w:sz w:val="32"/>
          <w:szCs w:val="32"/>
          <w:rtl/>
        </w:rPr>
        <w:t xml:space="preserve">قال القاضي زكريا بن محمد القزويني ت682 </w:t>
      </w:r>
      <w:r w:rsidR="00684721">
        <w:rPr>
          <w:rFonts w:ascii="Lotus Linotype" w:hAnsi="Lotus Linotype" w:cs="Traditional Arabic" w:hint="cs"/>
          <w:sz w:val="36"/>
          <w:szCs w:val="36"/>
          <w:rtl/>
        </w:rPr>
        <w:t>- رحمه الله -</w:t>
      </w:r>
      <w:r>
        <w:rPr>
          <w:rFonts w:ascii="Traditional Arabic" w:hAnsi="Traditional Arabic" w:cs="Traditional Arabic" w:hint="cs"/>
          <w:color w:val="000000"/>
          <w:sz w:val="32"/>
          <w:szCs w:val="32"/>
          <w:rtl/>
        </w:rPr>
        <w:t>: (</w:t>
      </w:r>
      <w:r w:rsidRPr="001721AE">
        <w:rPr>
          <w:rFonts w:ascii="Traditional Arabic" w:hAnsi="Traditional Arabic" w:cs="Traditional Arabic" w:hint="cs"/>
          <w:b/>
          <w:bCs/>
          <w:color w:val="000000"/>
          <w:sz w:val="32"/>
          <w:szCs w:val="32"/>
          <w:rtl/>
        </w:rPr>
        <w:t>يوم السبت</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b/>
          <w:bCs/>
          <w:color w:val="000000"/>
          <w:sz w:val="32"/>
          <w:szCs w:val="32"/>
          <w:rtl/>
        </w:rPr>
        <w:t>هو عيد اليهود</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قال الكلبي</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 xml:space="preserve">أَمَرَ موسى </w:t>
      </w:r>
      <w:r w:rsidRPr="001721AE">
        <w:rPr>
          <w:rFonts w:ascii="Traditional Arabic" w:hAnsi="Traditional Arabic" w:cs="Traditional Arabic" w:hint="cs"/>
          <w:color w:val="000000"/>
          <w:sz w:val="36"/>
          <w:szCs w:val="36"/>
        </w:rPr>
        <w:sym w:font="AGA Arabesque" w:char="F075"/>
      </w:r>
      <w:r w:rsidRPr="001721AE">
        <w:rPr>
          <w:rFonts w:ascii="Traditional Arabic" w:hAnsi="Traditional Arabic" w:cs="Traditional Arabic" w:hint="cs"/>
          <w:color w:val="000000"/>
          <w:sz w:val="32"/>
          <w:szCs w:val="32"/>
          <w:rtl/>
        </w:rPr>
        <w:t xml:space="preserve"> بني إسرائيل أن يفرغوا في كلِّ أُسبوع يوماً</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b/>
          <w:bCs/>
          <w:color w:val="000000"/>
          <w:sz w:val="32"/>
          <w:szCs w:val="32"/>
          <w:rtl/>
        </w:rPr>
        <w:t>فأبوا أن يقبلوا إلاَّ يوم السبت</w:t>
      </w:r>
      <w:r>
        <w:rPr>
          <w:rFonts w:ascii="Traditional Arabic" w:hAnsi="Traditional Arabic" w:cs="Traditional Arabic" w:hint="cs"/>
          <w:b/>
          <w:bCs/>
          <w:color w:val="000000"/>
          <w:sz w:val="32"/>
          <w:szCs w:val="32"/>
          <w:rtl/>
        </w:rPr>
        <w:t xml:space="preserve">، </w:t>
      </w:r>
      <w:r w:rsidRPr="001721AE">
        <w:rPr>
          <w:rFonts w:ascii="Traditional Arabic" w:hAnsi="Traditional Arabic" w:cs="Traditional Arabic" w:hint="cs"/>
          <w:color w:val="000000"/>
          <w:sz w:val="32"/>
          <w:szCs w:val="32"/>
          <w:rtl/>
        </w:rPr>
        <w:t>وقالوا</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إنه يوم فرغ الله فيه من خلق الأشياء</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وزعموا أنَّ الأمور التي تحدث في يوم السبت تستمرُّ إلى السبت الآخر</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فلذلك امتنعوا فيه من الأخذ والعطاء</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b/>
          <w:bCs/>
          <w:color w:val="000000"/>
          <w:sz w:val="32"/>
          <w:szCs w:val="32"/>
          <w:rtl/>
        </w:rPr>
        <w:t>والمسلمون يُخالفونهم في ذلك</w:t>
      </w:r>
      <w:r>
        <w:rPr>
          <w:rFonts w:ascii="Traditional Arabic" w:hAnsi="Traditional Arabic" w:cs="Traditional Arabic" w:hint="cs"/>
          <w:color w:val="000000"/>
          <w:sz w:val="32"/>
          <w:szCs w:val="32"/>
          <w:rtl/>
        </w:rPr>
        <w:t>.</w:t>
      </w:r>
      <w:r w:rsidRPr="001721AE">
        <w:rPr>
          <w:rFonts w:ascii="Traditional Arabic" w:hAnsi="Traditional Arabic" w:cs="Traditional Arabic" w:hint="cs"/>
          <w:color w:val="000000"/>
          <w:sz w:val="32"/>
          <w:szCs w:val="32"/>
          <w:rtl/>
        </w:rPr>
        <w:t>. وزعَمَ أصحابُ الفلاحة أن النخلة إذا غُرست يوم السبت لم تحمل</w:t>
      </w:r>
      <w:r>
        <w:rPr>
          <w:rFonts w:ascii="Traditional Arabic" w:hAnsi="Traditional Arabic"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5"/>
      </w:r>
      <w:r w:rsidRPr="008D7E6F">
        <w:rPr>
          <w:rStyle w:val="a4"/>
          <w:rFonts w:hint="cs"/>
          <w:color w:val="FF0000"/>
          <w:sz w:val="32"/>
          <w:szCs w:val="32"/>
          <w:rtl/>
        </w:rPr>
        <w:t>)</w:t>
      </w:r>
      <w:r>
        <w:rPr>
          <w:rFonts w:ascii="Traditional Arabic" w:hAnsi="Traditional Arabic" w:cs="Traditional Arabic" w:hint="cs"/>
          <w:color w:val="000000"/>
          <w:sz w:val="32"/>
          <w:szCs w:val="32"/>
          <w:rtl/>
        </w:rPr>
        <w:t>.</w:t>
      </w:r>
    </w:p>
    <w:p w:rsidR="00765462" w:rsidRPr="001721AE" w:rsidRDefault="00765462" w:rsidP="00765462">
      <w:pPr>
        <w:jc w:val="both"/>
        <w:rPr>
          <w:rFonts w:ascii="Traditional Arabic" w:hAnsi="Traditional Arabic" w:cs="Traditional Arabic"/>
          <w:color w:val="000000"/>
          <w:sz w:val="32"/>
          <w:szCs w:val="32"/>
          <w:rtl/>
        </w:rPr>
      </w:pPr>
      <w:r w:rsidRPr="001721AE">
        <w:rPr>
          <w:rFonts w:ascii="Traditional Arabic" w:hAnsi="Traditional Arabic" w:cs="Traditional Arabic" w:hint="cs"/>
          <w:color w:val="000000"/>
          <w:sz w:val="32"/>
          <w:szCs w:val="32"/>
          <w:rtl/>
        </w:rPr>
        <w:t xml:space="preserve">فالسبتُ إذاً </w:t>
      </w:r>
      <w:r>
        <w:rPr>
          <w:rFonts w:ascii="Traditional Arabic" w:hAnsi="Traditional Arabic" w:cs="Traditional Arabic" w:hint="cs"/>
          <w:color w:val="000000"/>
          <w:sz w:val="32"/>
          <w:szCs w:val="32"/>
          <w:rtl/>
        </w:rPr>
        <w:t>(</w:t>
      </w:r>
      <w:r w:rsidRPr="001721AE">
        <w:rPr>
          <w:rFonts w:ascii="Traditional Arabic" w:hAnsi="Traditional Arabic" w:cs="Traditional Arabic" w:hint="cs"/>
          <w:color w:val="000000"/>
          <w:sz w:val="32"/>
          <w:szCs w:val="32"/>
          <w:rtl/>
        </w:rPr>
        <w:t>يوم عبادة اليهود</w:t>
      </w:r>
      <w:r>
        <w:rPr>
          <w:rFonts w:ascii="Traditional Arabic" w:hAnsi="Traditional Arabic"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6"/>
      </w:r>
      <w:r w:rsidRPr="008D7E6F">
        <w:rPr>
          <w:rStyle w:val="a4"/>
          <w:rFonts w:hint="cs"/>
          <w:color w:val="FF0000"/>
          <w:sz w:val="32"/>
          <w:szCs w:val="32"/>
          <w:rtl/>
        </w:rPr>
        <w:t>)</w:t>
      </w:r>
      <w:r>
        <w:rPr>
          <w:rFonts w:ascii="Traditional Arabic" w:hAnsi="Traditional Arabic" w:cs="Traditional Arabic" w:hint="cs"/>
          <w:color w:val="000000"/>
          <w:sz w:val="32"/>
          <w:szCs w:val="32"/>
          <w:rtl/>
        </w:rPr>
        <w:t>.</w:t>
      </w:r>
    </w:p>
    <w:p w:rsidR="00765462" w:rsidRPr="001721AE" w:rsidRDefault="00765462" w:rsidP="00765462">
      <w:pPr>
        <w:jc w:val="both"/>
        <w:rPr>
          <w:rFonts w:ascii="Traditional Arabic" w:hAnsi="Traditional Arabic" w:cs="Traditional Arabic"/>
          <w:color w:val="000000"/>
          <w:sz w:val="32"/>
          <w:szCs w:val="32"/>
          <w:rtl/>
        </w:rPr>
      </w:pPr>
      <w:r w:rsidRPr="001721AE">
        <w:rPr>
          <w:rFonts w:ascii="Traditional Arabic" w:hAnsi="Traditional Arabic" w:cs="Traditional Arabic" w:hint="cs"/>
          <w:color w:val="000000"/>
          <w:sz w:val="32"/>
          <w:szCs w:val="32"/>
          <w:rtl/>
        </w:rPr>
        <w:t>وجاءَ في الموسوعةِ العربيةِ العالميةِ</w:t>
      </w:r>
      <w:r>
        <w:rPr>
          <w:rFonts w:ascii="Traditional Arabic" w:hAnsi="Traditional Arabic" w:cs="Traditional Arabic" w:hint="cs"/>
          <w:color w:val="000000"/>
          <w:sz w:val="32"/>
          <w:szCs w:val="32"/>
          <w:rtl/>
        </w:rPr>
        <w:t>: (</w:t>
      </w:r>
      <w:r w:rsidRPr="001721AE">
        <w:rPr>
          <w:rFonts w:ascii="Traditional Arabic" w:hAnsi="Traditional Arabic" w:cs="Traditional Arabic" w:hint="cs"/>
          <w:color w:val="000000"/>
          <w:sz w:val="32"/>
          <w:szCs w:val="32"/>
          <w:rtl/>
        </w:rPr>
        <w:t>عيد السبت</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b/>
          <w:bCs/>
          <w:color w:val="000000"/>
          <w:sz w:val="32"/>
          <w:szCs w:val="32"/>
          <w:rtl/>
        </w:rPr>
        <w:t>العيد الأسبوعي عند اليهود</w:t>
      </w:r>
      <w:r>
        <w:rPr>
          <w:rFonts w:ascii="Traditional Arabic" w:hAnsi="Traditional Arabic" w:cs="Traditional Arabic" w:hint="cs"/>
          <w:b/>
          <w:bCs/>
          <w:color w:val="000000"/>
          <w:sz w:val="32"/>
          <w:szCs w:val="32"/>
          <w:rtl/>
        </w:rPr>
        <w:t xml:space="preserve">، </w:t>
      </w:r>
      <w:r w:rsidRPr="001721AE">
        <w:rPr>
          <w:rFonts w:cs="Traditional Arabic"/>
          <w:sz w:val="32"/>
          <w:szCs w:val="32"/>
          <w:rtl/>
        </w:rPr>
        <w:t>وي</w:t>
      </w:r>
      <w:r w:rsidRPr="001721AE">
        <w:rPr>
          <w:rFonts w:cs="Traditional Arabic" w:hint="cs"/>
          <w:sz w:val="32"/>
          <w:szCs w:val="32"/>
          <w:rtl/>
        </w:rPr>
        <w:t>َ</w:t>
      </w:r>
      <w:r w:rsidRPr="001721AE">
        <w:rPr>
          <w:rFonts w:cs="Traditional Arabic"/>
          <w:sz w:val="32"/>
          <w:szCs w:val="32"/>
          <w:rtl/>
        </w:rPr>
        <w:t>بدأ</w:t>
      </w:r>
      <w:r w:rsidRPr="001721AE">
        <w:rPr>
          <w:rFonts w:cs="Traditional Arabic" w:hint="cs"/>
          <w:sz w:val="32"/>
          <w:szCs w:val="32"/>
          <w:rtl/>
        </w:rPr>
        <w:t>ُ</w:t>
      </w:r>
      <w:r w:rsidRPr="001721AE">
        <w:rPr>
          <w:rFonts w:cs="Traditional Arabic"/>
          <w:sz w:val="32"/>
          <w:szCs w:val="32"/>
          <w:rtl/>
        </w:rPr>
        <w:t xml:space="preserve"> من غروب شمس يوم الجمعة إلى غروب شمس يو</w:t>
      </w:r>
      <w:r w:rsidRPr="001721AE">
        <w:rPr>
          <w:rFonts w:cs="Traditional Arabic" w:hint="cs"/>
          <w:sz w:val="32"/>
          <w:szCs w:val="32"/>
          <w:rtl/>
        </w:rPr>
        <w:t>م السبت</w:t>
      </w:r>
      <w:r>
        <w:rPr>
          <w:rFonts w:cs="Traditional Arabic" w:hint="cs"/>
          <w:sz w:val="32"/>
          <w:szCs w:val="32"/>
          <w:rtl/>
        </w:rPr>
        <w:t xml:space="preserve">، </w:t>
      </w:r>
      <w:r w:rsidRPr="001721AE">
        <w:rPr>
          <w:rFonts w:cs="Traditional Arabic"/>
          <w:b/>
          <w:bCs/>
          <w:color w:val="000000"/>
          <w:sz w:val="32"/>
          <w:szCs w:val="32"/>
          <w:rtl/>
        </w:rPr>
        <w:t>وفي</w:t>
      </w:r>
      <w:r w:rsidRPr="001721AE">
        <w:rPr>
          <w:rFonts w:cs="Traditional Arabic"/>
          <w:b/>
          <w:bCs/>
          <w:sz w:val="32"/>
          <w:szCs w:val="32"/>
          <w:rtl/>
        </w:rPr>
        <w:t xml:space="preserve"> هذا اليوم</w:t>
      </w:r>
      <w:r w:rsidRPr="001721AE">
        <w:rPr>
          <w:rFonts w:cs="Traditional Arabic" w:hint="cs"/>
          <w:b/>
          <w:bCs/>
          <w:sz w:val="32"/>
          <w:szCs w:val="32"/>
          <w:rtl/>
        </w:rPr>
        <w:t>ِ</w:t>
      </w:r>
      <w:r w:rsidRPr="001721AE">
        <w:rPr>
          <w:rFonts w:cs="Traditional Arabic"/>
          <w:b/>
          <w:bCs/>
          <w:sz w:val="32"/>
          <w:szCs w:val="32"/>
          <w:rtl/>
        </w:rPr>
        <w:t xml:space="preserve"> لا ي</w:t>
      </w:r>
      <w:r w:rsidRPr="001721AE">
        <w:rPr>
          <w:rFonts w:cs="Traditional Arabic" w:hint="cs"/>
          <w:b/>
          <w:bCs/>
          <w:sz w:val="32"/>
          <w:szCs w:val="32"/>
          <w:rtl/>
        </w:rPr>
        <w:t>َ</w:t>
      </w:r>
      <w:r w:rsidRPr="001721AE">
        <w:rPr>
          <w:rFonts w:cs="Traditional Arabic"/>
          <w:b/>
          <w:bCs/>
          <w:sz w:val="32"/>
          <w:szCs w:val="32"/>
          <w:rtl/>
        </w:rPr>
        <w:t>عمل</w:t>
      </w:r>
      <w:r w:rsidRPr="001721AE">
        <w:rPr>
          <w:rFonts w:cs="Traditional Arabic" w:hint="cs"/>
          <w:b/>
          <w:bCs/>
          <w:sz w:val="32"/>
          <w:szCs w:val="32"/>
          <w:rtl/>
        </w:rPr>
        <w:t>ُ</w:t>
      </w:r>
      <w:r w:rsidRPr="001721AE">
        <w:rPr>
          <w:rFonts w:cs="Traditional Arabic"/>
          <w:b/>
          <w:bCs/>
          <w:sz w:val="32"/>
          <w:szCs w:val="32"/>
          <w:rtl/>
        </w:rPr>
        <w:t xml:space="preserve"> اليهود</w:t>
      </w:r>
      <w:r w:rsidRPr="001721AE">
        <w:rPr>
          <w:rFonts w:cs="Traditional Arabic" w:hint="cs"/>
          <w:b/>
          <w:bCs/>
          <w:sz w:val="32"/>
          <w:szCs w:val="32"/>
          <w:rtl/>
        </w:rPr>
        <w:t>ُ</w:t>
      </w:r>
      <w:r>
        <w:rPr>
          <w:rFonts w:cs="Traditional Arabic"/>
          <w:sz w:val="32"/>
          <w:szCs w:val="32"/>
          <w:rtl/>
        </w:rPr>
        <w:t xml:space="preserve">، </w:t>
      </w:r>
      <w:r w:rsidRPr="001721AE">
        <w:rPr>
          <w:rFonts w:cs="Traditional Arabic"/>
          <w:sz w:val="32"/>
          <w:szCs w:val="32"/>
          <w:rtl/>
        </w:rPr>
        <w:t>ولا ي</w:t>
      </w:r>
      <w:r w:rsidRPr="001721AE">
        <w:rPr>
          <w:rFonts w:cs="Traditional Arabic" w:hint="cs"/>
          <w:sz w:val="32"/>
          <w:szCs w:val="32"/>
          <w:rtl/>
        </w:rPr>
        <w:t>ُ</w:t>
      </w:r>
      <w:r w:rsidRPr="001721AE">
        <w:rPr>
          <w:rFonts w:cs="Traditional Arabic"/>
          <w:sz w:val="32"/>
          <w:szCs w:val="32"/>
          <w:rtl/>
        </w:rPr>
        <w:t>سافرون</w:t>
      </w:r>
      <w:r>
        <w:rPr>
          <w:rFonts w:cs="Traditional Arabic"/>
          <w:sz w:val="32"/>
          <w:szCs w:val="32"/>
          <w:rtl/>
        </w:rPr>
        <w:t xml:space="preserve">، </w:t>
      </w:r>
      <w:r w:rsidRPr="001721AE">
        <w:rPr>
          <w:rFonts w:cs="Traditional Arabic"/>
          <w:b/>
          <w:bCs/>
          <w:sz w:val="32"/>
          <w:szCs w:val="32"/>
          <w:rtl/>
        </w:rPr>
        <w:t>بل ي</w:t>
      </w:r>
      <w:r w:rsidRPr="001721AE">
        <w:rPr>
          <w:rFonts w:cs="Traditional Arabic" w:hint="cs"/>
          <w:b/>
          <w:bCs/>
          <w:sz w:val="32"/>
          <w:szCs w:val="32"/>
          <w:rtl/>
        </w:rPr>
        <w:t>ُ</w:t>
      </w:r>
      <w:r w:rsidRPr="001721AE">
        <w:rPr>
          <w:rFonts w:cs="Traditional Arabic"/>
          <w:b/>
          <w:bCs/>
          <w:sz w:val="32"/>
          <w:szCs w:val="32"/>
          <w:rtl/>
        </w:rPr>
        <w:t>حرِّمو</w:t>
      </w:r>
      <w:r w:rsidRPr="001721AE">
        <w:rPr>
          <w:rFonts w:cs="Traditional Arabic" w:hint="cs"/>
          <w:b/>
          <w:bCs/>
          <w:sz w:val="32"/>
          <w:szCs w:val="32"/>
          <w:rtl/>
        </w:rPr>
        <w:t>ن ا</w:t>
      </w:r>
      <w:r w:rsidRPr="001721AE">
        <w:rPr>
          <w:rFonts w:cs="Traditional Arabic"/>
          <w:b/>
          <w:bCs/>
          <w:sz w:val="32"/>
          <w:szCs w:val="32"/>
          <w:rtl/>
        </w:rPr>
        <w:t>لسعي</w:t>
      </w:r>
      <w:r w:rsidRPr="001721AE">
        <w:rPr>
          <w:rFonts w:cs="Traditional Arabic" w:hint="cs"/>
          <w:b/>
          <w:bCs/>
          <w:sz w:val="32"/>
          <w:szCs w:val="32"/>
          <w:rtl/>
        </w:rPr>
        <w:t>َ</w:t>
      </w:r>
      <w:r w:rsidRPr="001721AE">
        <w:rPr>
          <w:rFonts w:cs="Traditional Arabic"/>
          <w:b/>
          <w:bCs/>
          <w:sz w:val="32"/>
          <w:szCs w:val="32"/>
          <w:rtl/>
        </w:rPr>
        <w:t xml:space="preserve"> في </w:t>
      </w:r>
      <w:r w:rsidRPr="001721AE">
        <w:rPr>
          <w:rFonts w:cs="Traditional Arabic"/>
          <w:b/>
          <w:bCs/>
          <w:sz w:val="32"/>
          <w:szCs w:val="32"/>
          <w:rtl/>
        </w:rPr>
        <w:lastRenderedPageBreak/>
        <w:t>الرزق</w:t>
      </w:r>
      <w:r>
        <w:rPr>
          <w:rFonts w:cs="Traditional Arabic"/>
          <w:b/>
          <w:bCs/>
          <w:sz w:val="32"/>
          <w:szCs w:val="32"/>
          <w:rtl/>
        </w:rPr>
        <w:t xml:space="preserve">، </w:t>
      </w:r>
      <w:r w:rsidRPr="001721AE">
        <w:rPr>
          <w:rFonts w:cs="Traditional Arabic"/>
          <w:b/>
          <w:bCs/>
          <w:sz w:val="32"/>
          <w:szCs w:val="32"/>
          <w:rtl/>
        </w:rPr>
        <w:t>والاشتغال بحرفة</w:t>
      </w:r>
      <w:r w:rsidRPr="001721AE">
        <w:rPr>
          <w:rFonts w:cs="Traditional Arabic" w:hint="cs"/>
          <w:b/>
          <w:bCs/>
          <w:sz w:val="32"/>
          <w:szCs w:val="32"/>
          <w:rtl/>
        </w:rPr>
        <w:t>ٍ</w:t>
      </w:r>
      <w:r w:rsidRPr="001721AE">
        <w:rPr>
          <w:rFonts w:cs="Traditional Arabic"/>
          <w:b/>
          <w:bCs/>
          <w:sz w:val="32"/>
          <w:szCs w:val="32"/>
          <w:rtl/>
        </w:rPr>
        <w:t xml:space="preserve"> أو صناعة</w:t>
      </w:r>
      <w:r w:rsidRPr="001721AE">
        <w:rPr>
          <w:rFonts w:cs="Traditional Arabic" w:hint="cs"/>
          <w:b/>
          <w:bCs/>
          <w:sz w:val="32"/>
          <w:szCs w:val="32"/>
          <w:rtl/>
        </w:rPr>
        <w:t>ٍ</w:t>
      </w:r>
      <w:r>
        <w:rPr>
          <w:rFonts w:cs="Traditional Arabic" w:hint="cs"/>
          <w:sz w:val="32"/>
          <w:szCs w:val="32"/>
          <w:rtl/>
        </w:rPr>
        <w:t xml:space="preserve">، </w:t>
      </w:r>
      <w:r w:rsidRPr="001721AE">
        <w:rPr>
          <w:rFonts w:cs="Traditional Arabic"/>
          <w:sz w:val="32"/>
          <w:szCs w:val="32"/>
          <w:rtl/>
        </w:rPr>
        <w:t>ولا ي</w:t>
      </w:r>
      <w:r w:rsidRPr="001721AE">
        <w:rPr>
          <w:rFonts w:cs="Traditional Arabic" w:hint="cs"/>
          <w:sz w:val="32"/>
          <w:szCs w:val="32"/>
          <w:rtl/>
        </w:rPr>
        <w:t>َ</w:t>
      </w:r>
      <w:r w:rsidRPr="001721AE">
        <w:rPr>
          <w:rFonts w:cs="Traditional Arabic"/>
          <w:sz w:val="32"/>
          <w:szCs w:val="32"/>
          <w:rtl/>
        </w:rPr>
        <w:t>عقدون زواجا</w:t>
      </w:r>
      <w:r w:rsidRPr="001721AE">
        <w:rPr>
          <w:rFonts w:cs="Traditional Arabic" w:hint="cs"/>
          <w:sz w:val="32"/>
          <w:szCs w:val="32"/>
          <w:rtl/>
        </w:rPr>
        <w:t>ً</w:t>
      </w:r>
      <w:r>
        <w:rPr>
          <w:rFonts w:cs="Traditional Arabic"/>
          <w:sz w:val="32"/>
          <w:szCs w:val="32"/>
          <w:rtl/>
        </w:rPr>
        <w:t xml:space="preserve">، </w:t>
      </w:r>
      <w:r w:rsidRPr="001721AE">
        <w:rPr>
          <w:rFonts w:cs="Traditional Arabic"/>
          <w:sz w:val="32"/>
          <w:szCs w:val="32"/>
          <w:rtl/>
        </w:rPr>
        <w:t>ولا ي</w:t>
      </w:r>
      <w:r w:rsidRPr="001721AE">
        <w:rPr>
          <w:rFonts w:cs="Traditional Arabic" w:hint="cs"/>
          <w:sz w:val="32"/>
          <w:szCs w:val="32"/>
          <w:rtl/>
        </w:rPr>
        <w:t>َ</w:t>
      </w:r>
      <w:r w:rsidRPr="001721AE">
        <w:rPr>
          <w:rFonts w:cs="Traditional Arabic"/>
          <w:sz w:val="32"/>
          <w:szCs w:val="32"/>
          <w:rtl/>
        </w:rPr>
        <w:t>قودون حرب</w:t>
      </w:r>
      <w:r w:rsidRPr="001721AE">
        <w:rPr>
          <w:rFonts w:cs="Traditional Arabic" w:hint="cs"/>
          <w:sz w:val="32"/>
          <w:szCs w:val="32"/>
          <w:rtl/>
        </w:rPr>
        <w:t xml:space="preserve">اً </w:t>
      </w:r>
      <w:r w:rsidRPr="001721AE">
        <w:rPr>
          <w:rFonts w:cs="Traditional Arabic"/>
          <w:sz w:val="32"/>
          <w:szCs w:val="32"/>
          <w:rtl/>
        </w:rPr>
        <w:t>هجومية</w:t>
      </w:r>
      <w:r>
        <w:rPr>
          <w:rFonts w:cs="Traditional Arabic"/>
          <w:sz w:val="32"/>
          <w:szCs w:val="32"/>
          <w:rtl/>
        </w:rPr>
        <w:t xml:space="preserve">، </w:t>
      </w:r>
      <w:r w:rsidRPr="001721AE">
        <w:rPr>
          <w:rFonts w:cs="Traditional Arabic"/>
          <w:sz w:val="32"/>
          <w:szCs w:val="32"/>
          <w:rtl/>
        </w:rPr>
        <w:t>وإنما ي</w:t>
      </w:r>
      <w:r w:rsidRPr="001721AE">
        <w:rPr>
          <w:rFonts w:cs="Traditional Arabic" w:hint="cs"/>
          <w:sz w:val="32"/>
          <w:szCs w:val="32"/>
          <w:rtl/>
        </w:rPr>
        <w:t>َ</w:t>
      </w:r>
      <w:r w:rsidRPr="001721AE">
        <w:rPr>
          <w:rFonts w:cs="Traditional Arabic"/>
          <w:sz w:val="32"/>
          <w:szCs w:val="32"/>
          <w:rtl/>
        </w:rPr>
        <w:t>حضرون صلاة في الكنيس</w:t>
      </w:r>
      <w:r>
        <w:rPr>
          <w:rFonts w:cs="Traditional Arabic"/>
          <w:sz w:val="32"/>
          <w:szCs w:val="32"/>
          <w:rtl/>
        </w:rPr>
        <w:t xml:space="preserve">، </w:t>
      </w:r>
      <w:r w:rsidRPr="001721AE">
        <w:rPr>
          <w:rFonts w:cs="Traditional Arabic"/>
          <w:sz w:val="32"/>
          <w:szCs w:val="32"/>
          <w:rtl/>
        </w:rPr>
        <w:t>ويتناولون وجبة</w:t>
      </w:r>
      <w:r w:rsidRPr="001721AE">
        <w:rPr>
          <w:rFonts w:cs="Traditional Arabic" w:hint="cs"/>
          <w:sz w:val="32"/>
          <w:szCs w:val="32"/>
          <w:rtl/>
        </w:rPr>
        <w:t>ً</w:t>
      </w:r>
      <w:r w:rsidRPr="001721AE">
        <w:rPr>
          <w:rFonts w:cs="Traditional Arabic"/>
          <w:sz w:val="32"/>
          <w:szCs w:val="32"/>
          <w:rtl/>
        </w:rPr>
        <w:t xml:space="preserve"> خاصة</w:t>
      </w:r>
      <w:r w:rsidRPr="001721AE">
        <w:rPr>
          <w:rFonts w:cs="Traditional Arabic" w:hint="cs"/>
          <w:sz w:val="32"/>
          <w:szCs w:val="32"/>
          <w:rtl/>
        </w:rPr>
        <w:t>ً</w:t>
      </w:r>
      <w:r>
        <w:rPr>
          <w:rFonts w:cs="Traditional Arabic"/>
          <w:sz w:val="32"/>
          <w:szCs w:val="32"/>
          <w:rtl/>
        </w:rPr>
        <w:t xml:space="preserve">، </w:t>
      </w:r>
      <w:r w:rsidRPr="001721AE">
        <w:rPr>
          <w:rFonts w:cs="Traditional Arabic"/>
          <w:sz w:val="32"/>
          <w:szCs w:val="32"/>
          <w:rtl/>
        </w:rPr>
        <w:t>وتجتمع</w:t>
      </w:r>
      <w:r w:rsidRPr="001721AE">
        <w:rPr>
          <w:rFonts w:cs="Traditional Arabic" w:hint="cs"/>
          <w:sz w:val="32"/>
          <w:szCs w:val="32"/>
          <w:rtl/>
        </w:rPr>
        <w:t>ُ</w:t>
      </w:r>
      <w:r w:rsidRPr="001721AE">
        <w:rPr>
          <w:rFonts w:cs="Traditional Arabic"/>
          <w:sz w:val="32"/>
          <w:szCs w:val="32"/>
          <w:rtl/>
        </w:rPr>
        <w:t xml:space="preserve"> الأ</w:t>
      </w:r>
      <w:r w:rsidRPr="001721AE">
        <w:rPr>
          <w:rFonts w:cs="Traditional Arabic" w:hint="cs"/>
          <w:sz w:val="32"/>
          <w:szCs w:val="32"/>
          <w:rtl/>
        </w:rPr>
        <w:t>ُ</w:t>
      </w:r>
      <w:r w:rsidRPr="001721AE">
        <w:rPr>
          <w:rFonts w:cs="Traditional Arabic"/>
          <w:sz w:val="32"/>
          <w:szCs w:val="32"/>
          <w:rtl/>
        </w:rPr>
        <w:t>سر</w:t>
      </w:r>
      <w:r w:rsidRPr="001721AE">
        <w:rPr>
          <w:rFonts w:cs="Traditional Arabic" w:hint="cs"/>
          <w:sz w:val="32"/>
          <w:szCs w:val="32"/>
          <w:rtl/>
        </w:rPr>
        <w:t>ُ</w:t>
      </w:r>
      <w:r w:rsidRPr="001721AE">
        <w:rPr>
          <w:rFonts w:cs="Traditional Arabic"/>
          <w:sz w:val="32"/>
          <w:szCs w:val="32"/>
          <w:rtl/>
        </w:rPr>
        <w:t xml:space="preserve"> في المنازل</w:t>
      </w:r>
      <w:r>
        <w:rPr>
          <w:rFonts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17"/>
      </w:r>
      <w:r w:rsidRPr="008D7E6F">
        <w:rPr>
          <w:rStyle w:val="a4"/>
          <w:rFonts w:hint="cs"/>
          <w:color w:val="FF0000"/>
          <w:sz w:val="32"/>
          <w:szCs w:val="32"/>
          <w:rtl/>
        </w:rPr>
        <w:t>)</w:t>
      </w:r>
      <w:r>
        <w:rPr>
          <w:rFonts w:ascii="Traditional Arabic" w:hAnsi="Traditional Arabic" w:cs="Traditional Arabic" w:hint="cs"/>
          <w:color w:val="000000"/>
          <w:sz w:val="32"/>
          <w:szCs w:val="32"/>
          <w:rtl/>
        </w:rPr>
        <w:t>.</w:t>
      </w:r>
    </w:p>
    <w:p w:rsidR="00765462" w:rsidRPr="001721AE" w:rsidRDefault="00765462" w:rsidP="00765462">
      <w:pPr>
        <w:jc w:val="both"/>
        <w:rPr>
          <w:rFonts w:ascii="Traditional Arabic" w:hAnsi="Traditional Arabic" w:cs="Traditional Arabic"/>
          <w:color w:val="000000"/>
          <w:sz w:val="32"/>
          <w:szCs w:val="32"/>
          <w:rtl/>
        </w:rPr>
      </w:pPr>
      <w:r w:rsidRPr="001721AE">
        <w:rPr>
          <w:rFonts w:ascii="Traditional Arabic" w:hAnsi="Traditional Arabic" w:cs="Traditional Arabic" w:hint="cs"/>
          <w:color w:val="000000"/>
          <w:sz w:val="32"/>
          <w:szCs w:val="32"/>
          <w:rtl/>
        </w:rPr>
        <w:t>وجاء أيضاً</w:t>
      </w:r>
      <w:r>
        <w:rPr>
          <w:rFonts w:ascii="Traditional Arabic" w:hAnsi="Traditional Arabic" w:cs="Traditional Arabic" w:hint="cs"/>
          <w:color w:val="000000"/>
          <w:sz w:val="32"/>
          <w:szCs w:val="32"/>
          <w:rtl/>
        </w:rPr>
        <w:t>: (</w:t>
      </w:r>
      <w:r w:rsidRPr="001721AE">
        <w:rPr>
          <w:rFonts w:ascii="Traditional Arabic" w:hAnsi="Traditional Arabic" w:cs="Traditional Arabic" w:hint="cs"/>
          <w:b/>
          <w:bCs/>
          <w:color w:val="000000"/>
          <w:sz w:val="32"/>
          <w:szCs w:val="32"/>
          <w:rtl/>
        </w:rPr>
        <w:t>يوم السبت عند اليهود يوم راحة</w:t>
      </w:r>
      <w:r>
        <w:rPr>
          <w:rFonts w:ascii="Traditional Arabic" w:hAnsi="Traditional Arabic" w:cs="Traditional Arabic" w:hint="cs"/>
          <w:b/>
          <w:bCs/>
          <w:color w:val="000000"/>
          <w:sz w:val="32"/>
          <w:szCs w:val="32"/>
          <w:rtl/>
        </w:rPr>
        <w:t xml:space="preserve">، </w:t>
      </w:r>
      <w:r w:rsidRPr="001721AE">
        <w:rPr>
          <w:rFonts w:ascii="Traditional Arabic" w:hAnsi="Traditional Arabic" w:cs="Traditional Arabic" w:hint="cs"/>
          <w:color w:val="000000"/>
          <w:sz w:val="32"/>
          <w:szCs w:val="32"/>
          <w:rtl/>
        </w:rPr>
        <w:t>وهو سابع أيام السبتيين</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b/>
          <w:bCs/>
          <w:color w:val="000000"/>
          <w:sz w:val="32"/>
          <w:szCs w:val="32"/>
          <w:rtl/>
        </w:rPr>
        <w:t>ويَمنحُ فيه غالبيةُ أصحاب العمل موظفيهم</w:t>
      </w:r>
      <w:r w:rsidRPr="001721AE">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b/>
          <w:bCs/>
          <w:color w:val="000000"/>
          <w:sz w:val="32"/>
          <w:szCs w:val="32"/>
          <w:rtl/>
        </w:rPr>
        <w:t>إجازة نصف يوم أو يوم كامل</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 xml:space="preserve">وفي الوقت الحاضر </w:t>
      </w:r>
      <w:r w:rsidRPr="001721AE">
        <w:rPr>
          <w:rFonts w:ascii="Traditional Arabic" w:hAnsi="Traditional Arabic" w:cs="Traditional Arabic" w:hint="cs"/>
          <w:b/>
          <w:bCs/>
          <w:color w:val="000000"/>
          <w:sz w:val="32"/>
          <w:szCs w:val="32"/>
          <w:rtl/>
        </w:rPr>
        <w:t>يستخدمُ النصارى كلمة السبت للدلالة على يوم الأحد عندهم</w:t>
      </w:r>
      <w:r>
        <w:rPr>
          <w:rFonts w:ascii="Traditional Arabic" w:hAnsi="Traditional Arabic" w:cs="Traditional Arabic" w:hint="cs"/>
          <w:b/>
          <w:bCs/>
          <w:color w:val="000000"/>
          <w:sz w:val="32"/>
          <w:szCs w:val="32"/>
          <w:rtl/>
        </w:rPr>
        <w:t>.</w:t>
      </w:r>
    </w:p>
    <w:p w:rsidR="00765462" w:rsidRPr="001721AE" w:rsidRDefault="00765462" w:rsidP="00765462">
      <w:pPr>
        <w:jc w:val="both"/>
        <w:rPr>
          <w:rFonts w:ascii="Traditional Arabic" w:hAnsi="Traditional Arabic" w:cs="Traditional Arabic"/>
          <w:color w:val="000000"/>
          <w:sz w:val="32"/>
          <w:szCs w:val="32"/>
          <w:rtl/>
        </w:rPr>
      </w:pPr>
      <w:r w:rsidRPr="001721AE">
        <w:rPr>
          <w:rFonts w:ascii="Traditional Arabic" w:hAnsi="Traditional Arabic" w:cs="Traditional Arabic" w:hint="cs"/>
          <w:color w:val="000000"/>
          <w:sz w:val="32"/>
          <w:szCs w:val="32"/>
          <w:rtl/>
        </w:rPr>
        <w:t>في عصر الكتاب المقدس</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كان السبت يوم عطلة ومرح</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b/>
          <w:bCs/>
          <w:color w:val="000000"/>
          <w:sz w:val="32"/>
          <w:szCs w:val="32"/>
          <w:rtl/>
        </w:rPr>
        <w:t>يُقلعُ الناس فيه عن العمل</w:t>
      </w:r>
      <w:r>
        <w:rPr>
          <w:rFonts w:ascii="Traditional Arabic" w:hAnsi="Traditional Arabic" w:cs="Traditional Arabic" w:hint="cs"/>
          <w:b/>
          <w:bCs/>
          <w:color w:val="000000"/>
          <w:sz w:val="32"/>
          <w:szCs w:val="32"/>
          <w:rtl/>
        </w:rPr>
        <w:t xml:space="preserve">، </w:t>
      </w:r>
      <w:r w:rsidRPr="001721AE">
        <w:rPr>
          <w:rFonts w:ascii="Traditional Arabic" w:hAnsi="Traditional Arabic" w:cs="Traditional Arabic" w:hint="cs"/>
          <w:b/>
          <w:bCs/>
          <w:color w:val="000000"/>
          <w:sz w:val="32"/>
          <w:szCs w:val="32"/>
          <w:rtl/>
        </w:rPr>
        <w:t>ويقومون بزيارة المعبد لتقديم القرابين</w:t>
      </w:r>
      <w:r>
        <w:rPr>
          <w:rFonts w:ascii="Traditional Arabic" w:hAnsi="Traditional Arabic" w:cs="Traditional Arabic" w:hint="cs"/>
          <w:b/>
          <w:bCs/>
          <w:color w:val="000000"/>
          <w:sz w:val="32"/>
          <w:szCs w:val="32"/>
          <w:rtl/>
        </w:rPr>
        <w:t xml:space="preserve">، </w:t>
      </w:r>
      <w:r w:rsidRPr="001721AE">
        <w:rPr>
          <w:rFonts w:ascii="Traditional Arabic" w:hAnsi="Traditional Arabic" w:cs="Traditional Arabic" w:hint="cs"/>
          <w:color w:val="000000"/>
          <w:sz w:val="32"/>
          <w:szCs w:val="32"/>
          <w:rtl/>
        </w:rPr>
        <w:t>وتدعو إحدى الوصايا العشر - سِفْر الخروج</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20</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 xml:space="preserve">8-11 - </w:t>
      </w:r>
      <w:r w:rsidRPr="001721AE">
        <w:rPr>
          <w:rFonts w:ascii="Traditional Arabic" w:hAnsi="Traditional Arabic" w:cs="Traditional Arabic" w:hint="cs"/>
          <w:b/>
          <w:bCs/>
          <w:color w:val="000000"/>
          <w:sz w:val="32"/>
          <w:szCs w:val="32"/>
          <w:rtl/>
        </w:rPr>
        <w:t>إلى طلب الراحة في يوم السبت</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يُعظِّم اليهود شعائر السبت تعظيماً شديداً</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b/>
          <w:bCs/>
          <w:color w:val="000000"/>
          <w:sz w:val="32"/>
          <w:szCs w:val="32"/>
          <w:rtl/>
        </w:rPr>
        <w:t>ويُوجد في أحكامهم المأثورة 39 فرعاً من الأعمال التي تَحرمُ مزاولتها في يوم السبت</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وتشمل كل إجراء يتعلَّق بالتحضير</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مثل</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الطبخ</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والزراعة</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والنسيج</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والحياكة</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وذبح الحيوان</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وتهيئة المأوى</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والكتابة</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والتشييد</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وحمل البضائع والأقنعة من مكان لآخر</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وإشعال النار</w:t>
      </w:r>
      <w:r>
        <w:rPr>
          <w:rFonts w:ascii="Traditional Arabic" w:hAnsi="Traditional Arabic" w:cs="Traditional Arabic" w:hint="cs"/>
          <w:color w:val="000000"/>
          <w:sz w:val="32"/>
          <w:szCs w:val="32"/>
          <w:rtl/>
        </w:rPr>
        <w:t>.</w:t>
      </w:r>
    </w:p>
    <w:p w:rsidR="00765462" w:rsidRPr="001721AE" w:rsidRDefault="00765462" w:rsidP="00765462">
      <w:pPr>
        <w:jc w:val="both"/>
        <w:rPr>
          <w:rFonts w:ascii="Traditional Arabic" w:hAnsi="Traditional Arabic" w:cs="Traditional Arabic"/>
          <w:color w:val="000000"/>
          <w:sz w:val="32"/>
          <w:szCs w:val="32"/>
          <w:rtl/>
        </w:rPr>
      </w:pPr>
      <w:r w:rsidRPr="001721AE">
        <w:rPr>
          <w:rFonts w:ascii="Traditional Arabic" w:hAnsi="Traditional Arabic" w:cs="Traditional Arabic" w:hint="cs"/>
          <w:b/>
          <w:bCs/>
          <w:color w:val="000000"/>
          <w:sz w:val="32"/>
          <w:szCs w:val="32"/>
          <w:rtl/>
        </w:rPr>
        <w:t>ولا يزالُ كثيرٌ من اليهود يلتزمون التزاماً صارماً بنظم السبت</w:t>
      </w:r>
      <w:r>
        <w:rPr>
          <w:rFonts w:ascii="Traditional Arabic" w:hAnsi="Traditional Arabic" w:cs="Traditional Arabic" w:hint="cs"/>
          <w:color w:val="000000"/>
          <w:sz w:val="32"/>
          <w:szCs w:val="32"/>
          <w:rtl/>
        </w:rPr>
        <w:t>.</w:t>
      </w:r>
    </w:p>
    <w:p w:rsidR="00765462" w:rsidRPr="001721AE" w:rsidRDefault="00765462" w:rsidP="00765462">
      <w:pPr>
        <w:jc w:val="both"/>
        <w:rPr>
          <w:rFonts w:ascii="Traditional Arabic" w:hAnsi="Traditional Arabic" w:cs="Traditional Arabic"/>
          <w:color w:val="000000"/>
          <w:sz w:val="32"/>
          <w:szCs w:val="32"/>
          <w:rtl/>
        </w:rPr>
      </w:pPr>
      <w:r w:rsidRPr="001721AE">
        <w:rPr>
          <w:rFonts w:ascii="Traditional Arabic" w:hAnsi="Traditional Arabic" w:cs="Traditional Arabic" w:hint="cs"/>
          <w:color w:val="000000"/>
          <w:sz w:val="32"/>
          <w:szCs w:val="32"/>
          <w:rtl/>
        </w:rPr>
        <w:lastRenderedPageBreak/>
        <w:t>ويمتدُّ السبتُ عندهم من غروب الشمس مساءَ الجمعة إلى غروب الشمس من يوم الأحد</w:t>
      </w:r>
      <w:r>
        <w:rPr>
          <w:rFonts w:ascii="Traditional Arabic" w:hAnsi="Traditional Arabic"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8"/>
      </w:r>
      <w:r w:rsidRPr="008D7E6F">
        <w:rPr>
          <w:rStyle w:val="a4"/>
          <w:rFonts w:hint="cs"/>
          <w:color w:val="FF0000"/>
          <w:sz w:val="32"/>
          <w:szCs w:val="32"/>
          <w:rtl/>
        </w:rPr>
        <w:t>)</w:t>
      </w:r>
      <w:r>
        <w:rPr>
          <w:rFonts w:ascii="Traditional Arabic" w:hAnsi="Traditional Arabic" w:cs="Traditional Arabic" w:hint="cs"/>
          <w:color w:val="000000"/>
          <w:sz w:val="32"/>
          <w:szCs w:val="32"/>
          <w:rtl/>
        </w:rPr>
        <w:t>.</w:t>
      </w:r>
    </w:p>
    <w:p w:rsidR="00765462" w:rsidRPr="001721AE" w:rsidRDefault="00765462" w:rsidP="00765462">
      <w:pPr>
        <w:jc w:val="both"/>
        <w:rPr>
          <w:rFonts w:ascii="Traditional Arabic" w:hAnsi="Traditional Arabic" w:cs="Traditional Arabic"/>
          <w:color w:val="000000"/>
          <w:sz w:val="32"/>
          <w:szCs w:val="32"/>
          <w:rtl/>
        </w:rPr>
      </w:pPr>
      <w:r w:rsidRPr="001721AE">
        <w:rPr>
          <w:rFonts w:ascii="Traditional Arabic" w:hAnsi="Traditional Arabic" w:cs="Traditional Arabic" w:hint="cs"/>
          <w:b/>
          <w:bCs/>
          <w:color w:val="000000"/>
          <w:sz w:val="32"/>
          <w:szCs w:val="32"/>
          <w:rtl/>
        </w:rPr>
        <w:t>وهم يُحرِّمون فيه العمل</w:t>
      </w:r>
      <w:r>
        <w:rPr>
          <w:rFonts w:ascii="Traditional Arabic" w:hAnsi="Traditional Arabic" w:cs="Traditional Arabic" w:hint="cs"/>
          <w:b/>
          <w:bCs/>
          <w:color w:val="000000"/>
          <w:sz w:val="32"/>
          <w:szCs w:val="32"/>
          <w:rtl/>
        </w:rPr>
        <w:t xml:space="preserve">، </w:t>
      </w:r>
      <w:r w:rsidRPr="001721AE">
        <w:rPr>
          <w:rFonts w:ascii="Traditional Arabic" w:hAnsi="Traditional Arabic" w:cs="Traditional Arabic" w:hint="cs"/>
          <w:color w:val="000000"/>
          <w:sz w:val="32"/>
          <w:szCs w:val="32"/>
          <w:rtl/>
        </w:rPr>
        <w:t>حيث جاء في سفر نحميا</w:t>
      </w:r>
      <w:r>
        <w:rPr>
          <w:rFonts w:ascii="Traditional Arabic" w:hAnsi="Traditional Arabic" w:cs="Traditional Arabic" w:hint="cs"/>
          <w:color w:val="000000"/>
          <w:sz w:val="32"/>
          <w:szCs w:val="32"/>
          <w:rtl/>
        </w:rPr>
        <w:t>: (</w:t>
      </w:r>
      <w:r w:rsidRPr="001721AE">
        <w:rPr>
          <w:rFonts w:ascii="Traditional Arabic" w:hAnsi="Traditional Arabic" w:cs="Traditional Arabic" w:hint="cs"/>
          <w:color w:val="000000"/>
          <w:sz w:val="32"/>
          <w:szCs w:val="32"/>
          <w:rtl/>
        </w:rPr>
        <w:t>وشعوب الأرض الذين يأتون بالبضائع وكل الطعام يوم السبت للبيع</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b/>
          <w:bCs/>
          <w:color w:val="000000"/>
          <w:sz w:val="32"/>
          <w:szCs w:val="32"/>
          <w:rtl/>
        </w:rPr>
        <w:t>لا تأخذ منهم في سبتٍ</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ولا في يوم مُقدَّس</w:t>
      </w:r>
      <w:r>
        <w:rPr>
          <w:rFonts w:ascii="Traditional Arabic" w:hAnsi="Traditional Arabic"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9"/>
      </w:r>
      <w:r w:rsidRPr="008D7E6F">
        <w:rPr>
          <w:rStyle w:val="a4"/>
          <w:rFonts w:hint="cs"/>
          <w:color w:val="FF0000"/>
          <w:sz w:val="32"/>
          <w:szCs w:val="32"/>
          <w:rtl/>
        </w:rPr>
        <w:t>)</w:t>
      </w:r>
      <w:r>
        <w:rPr>
          <w:rFonts w:ascii="Traditional Arabic" w:hAnsi="Traditional Arabic" w:cs="Traditional Arabic" w:hint="cs"/>
          <w:color w:val="000000"/>
          <w:sz w:val="32"/>
          <w:szCs w:val="32"/>
          <w:rtl/>
        </w:rPr>
        <w:t>.</w:t>
      </w:r>
    </w:p>
    <w:p w:rsidR="00765462" w:rsidRPr="001721AE" w:rsidRDefault="00765462" w:rsidP="005E6983">
      <w:pPr>
        <w:jc w:val="both"/>
        <w:rPr>
          <w:rFonts w:cs="Traditional Arabic"/>
          <w:color w:val="000000"/>
          <w:sz w:val="32"/>
          <w:szCs w:val="32"/>
          <w:rtl/>
        </w:rPr>
      </w:pPr>
      <w:r w:rsidRPr="001721AE">
        <w:rPr>
          <w:rFonts w:ascii="Traditional Arabic" w:hAnsi="Traditional Arabic" w:cs="Traditional Arabic" w:hint="cs"/>
          <w:b/>
          <w:bCs/>
          <w:color w:val="000000"/>
          <w:sz w:val="32"/>
          <w:szCs w:val="32"/>
          <w:rtl/>
        </w:rPr>
        <w:t>بل وجزاءُ مَن يعملُ يومَ السبت</w:t>
      </w:r>
      <w:r>
        <w:rPr>
          <w:rFonts w:ascii="Traditional Arabic" w:hAnsi="Traditional Arabic" w:cs="Traditional Arabic" w:hint="cs"/>
          <w:b/>
          <w:bCs/>
          <w:color w:val="000000"/>
          <w:sz w:val="32"/>
          <w:szCs w:val="32"/>
          <w:rtl/>
        </w:rPr>
        <w:t xml:space="preserve">: </w:t>
      </w:r>
      <w:r w:rsidRPr="001721AE">
        <w:rPr>
          <w:rFonts w:ascii="Traditional Arabic" w:hAnsi="Traditional Arabic" w:cs="Traditional Arabic" w:hint="cs"/>
          <w:b/>
          <w:bCs/>
          <w:color w:val="000000"/>
          <w:sz w:val="32"/>
          <w:szCs w:val="32"/>
          <w:rtl/>
        </w:rPr>
        <w:t>القتل</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b/>
          <w:bCs/>
          <w:color w:val="000000"/>
          <w:sz w:val="32"/>
          <w:szCs w:val="32"/>
          <w:rtl/>
        </w:rPr>
        <w:t>والنفي من بني إسرائيل</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فقد جاء النصُّ على ذلك في سفر الخروج</w:t>
      </w:r>
      <w:r>
        <w:rPr>
          <w:rFonts w:ascii="Traditional Arabic" w:hAnsi="Traditional Arabic" w:cs="Traditional Arabic" w:hint="cs"/>
          <w:color w:val="000000"/>
          <w:sz w:val="32"/>
          <w:szCs w:val="32"/>
          <w:rtl/>
        </w:rPr>
        <w:t>: (</w:t>
      </w:r>
      <w:r w:rsidRPr="001721AE">
        <w:rPr>
          <w:rFonts w:ascii="Traditional Arabic" w:hAnsi="Traditional Arabic" w:cs="Traditional Arabic" w:hint="cs"/>
          <w:color w:val="000000"/>
          <w:sz w:val="32"/>
          <w:szCs w:val="32"/>
          <w:rtl/>
        </w:rPr>
        <w:t>فتحفظون السبت</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لأنه مُقدَّسٌ لكم</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b/>
          <w:bCs/>
          <w:color w:val="000000"/>
          <w:sz w:val="32"/>
          <w:szCs w:val="32"/>
          <w:rtl/>
        </w:rPr>
        <w:t>مَن دنَّسه يُقتل قتلاً</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b/>
          <w:bCs/>
          <w:color w:val="000000"/>
          <w:sz w:val="32"/>
          <w:szCs w:val="32"/>
          <w:rtl/>
        </w:rPr>
        <w:t>إنَّ كلّ مَن صنعَ فيه عملاً تُقطع تلك النفس مِن بين شُعَبها</w:t>
      </w:r>
      <w:r>
        <w:rPr>
          <w:rFonts w:ascii="Traditional Arabic" w:hAnsi="Traditional Arabic" w:cs="Traditional Arabic" w:hint="cs"/>
          <w:color w:val="000000"/>
          <w:sz w:val="32"/>
          <w:szCs w:val="32"/>
          <w:rtl/>
        </w:rPr>
        <w:t>.</w:t>
      </w:r>
      <w:r w:rsidRPr="001721AE">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b/>
          <w:bCs/>
          <w:color w:val="000000"/>
          <w:sz w:val="32"/>
          <w:szCs w:val="32"/>
          <w:rtl/>
        </w:rPr>
        <w:t>كلّ مَن صَنعَ عملاً في يوم السبت يُقتلُ قتلاً</w:t>
      </w:r>
      <w:r>
        <w:rPr>
          <w:rFonts w:ascii="Traditional Arabic" w:hAnsi="Traditional Arabic"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20"/>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893FF8">
      <w:pPr>
        <w:jc w:val="both"/>
        <w:rPr>
          <w:rFonts w:cs="Traditional Arabic"/>
          <w:color w:val="000000"/>
          <w:sz w:val="32"/>
          <w:szCs w:val="32"/>
          <w:rtl/>
        </w:rPr>
      </w:pPr>
      <w:r w:rsidRPr="001721AE">
        <w:rPr>
          <w:rFonts w:ascii="Traditional Arabic" w:hAnsi="Traditional Arabic" w:cs="Traditional Arabic" w:hint="cs"/>
          <w:color w:val="000000"/>
          <w:sz w:val="32"/>
          <w:szCs w:val="32"/>
          <w:rtl/>
        </w:rPr>
        <w:t>فلم يراع اليهود هذه الْحُرمة</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بل خالفوا كما هو طبعهم</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وذكَرَ اللهُ ما حلَّ بهم بسبب مخالفتهم</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فقال سبحانه</w:t>
      </w:r>
      <w:r>
        <w:rPr>
          <w:rFonts w:ascii="Traditional Arabic" w:hAnsi="Traditional Arabic" w:cs="Traditional Arabic" w:hint="cs"/>
          <w:color w:val="000000"/>
          <w:sz w:val="32"/>
          <w:szCs w:val="32"/>
          <w:rtl/>
        </w:rPr>
        <w:t xml:space="preserve">: </w:t>
      </w:r>
      <w:r w:rsidR="005E6983" w:rsidRPr="00893FF8">
        <w:rPr>
          <w:rFonts w:cs="Traditional Arabic" w:hint="cs"/>
          <w:sz w:val="32"/>
          <w:szCs w:val="32"/>
          <w:rtl/>
        </w:rPr>
        <w:t>﴿</w:t>
      </w:r>
      <w:r w:rsidR="00893FF8" w:rsidRPr="00893FF8">
        <w:rPr>
          <w:rFonts w:cs="Traditional Arabic"/>
          <w:sz w:val="32"/>
          <w:szCs w:val="32"/>
          <w:rtl/>
        </w:rPr>
        <w:t>وَلَقَدْ عَلِمْتُمُ الَّذِينَ اعْتَدَوْا مِنْكُمْ فِي السَّبْتِ فَقُلْنَا لَهُمْ كُونُوا قِرَدَةً خَاسِئِينَ</w:t>
      </w:r>
      <w:r w:rsidR="005E6983" w:rsidRPr="00893FF8">
        <w:rPr>
          <w:rFonts w:cs="Traditional Arabic"/>
          <w:sz w:val="32"/>
          <w:szCs w:val="32"/>
          <w:rtl/>
        </w:rPr>
        <w:t>﴾</w:t>
      </w:r>
      <w:r w:rsidRPr="005E6983">
        <w:rPr>
          <w:rFonts w:ascii="HQPB2" w:hAnsi="HQPB2" w:cs="Traditional Arabic"/>
          <w:color w:val="000000"/>
          <w:sz w:val="34"/>
          <w:szCs w:val="34"/>
          <w:rtl/>
        </w:rPr>
        <w:t>.</w:t>
      </w:r>
    </w:p>
    <w:p w:rsidR="00765462" w:rsidRPr="001721AE" w:rsidRDefault="00765462" w:rsidP="00765462">
      <w:pPr>
        <w:jc w:val="both"/>
        <w:rPr>
          <w:rFonts w:cs="Traditional Arabic"/>
          <w:color w:val="000000"/>
          <w:sz w:val="32"/>
          <w:szCs w:val="32"/>
          <w:rtl/>
        </w:rPr>
      </w:pPr>
      <w:r w:rsidRPr="001721AE">
        <w:rPr>
          <w:rFonts w:cs="Traditional Arabic" w:hint="cs"/>
          <w:color w:val="000000"/>
          <w:sz w:val="32"/>
          <w:szCs w:val="32"/>
          <w:rtl/>
        </w:rPr>
        <w:t>وقال النصراني البستاني</w:t>
      </w:r>
      <w:r>
        <w:rPr>
          <w:rFonts w:cs="Traditional Arabic" w:hint="cs"/>
          <w:color w:val="000000"/>
          <w:sz w:val="32"/>
          <w:szCs w:val="32"/>
          <w:rtl/>
        </w:rPr>
        <w:t>: (</w:t>
      </w:r>
      <w:r w:rsidRPr="001721AE">
        <w:rPr>
          <w:rFonts w:cs="Traditional Arabic" w:hint="cs"/>
          <w:color w:val="000000"/>
          <w:sz w:val="32"/>
          <w:szCs w:val="32"/>
          <w:rtl/>
        </w:rPr>
        <w:t>سَبْت</w:t>
      </w:r>
    </w:p>
    <w:p w:rsidR="00765462" w:rsidRPr="001721AE" w:rsidRDefault="00765462" w:rsidP="00765462">
      <w:pPr>
        <w:jc w:val="center"/>
        <w:rPr>
          <w:rFonts w:cs="Traditional Arabic"/>
          <w:color w:val="000000"/>
          <w:sz w:val="28"/>
          <w:szCs w:val="28"/>
          <w:rtl/>
        </w:rPr>
      </w:pPr>
      <w:r w:rsidRPr="001721AE">
        <w:rPr>
          <w:rFonts w:cs="Traditional Arabic"/>
          <w:color w:val="000000"/>
          <w:sz w:val="28"/>
          <w:szCs w:val="28"/>
        </w:rPr>
        <w:lastRenderedPageBreak/>
        <w:t>Sabbat, Sabbath, Samedi, Saturday</w:t>
      </w:r>
    </w:p>
    <w:p w:rsidR="00765462" w:rsidRPr="001721AE" w:rsidRDefault="00765462" w:rsidP="00765462">
      <w:pPr>
        <w:jc w:val="lowKashida"/>
        <w:rPr>
          <w:rFonts w:cs="Traditional Arabic"/>
          <w:sz w:val="32"/>
          <w:szCs w:val="32"/>
          <w:rtl/>
        </w:rPr>
      </w:pPr>
      <w:r w:rsidRPr="001721AE">
        <w:rPr>
          <w:rFonts w:cs="Traditional Arabic" w:hint="cs"/>
          <w:sz w:val="32"/>
          <w:szCs w:val="32"/>
          <w:rtl/>
        </w:rPr>
        <w:t>مُعرَّب شَبَثَ بالعبرانية</w:t>
      </w:r>
      <w:r>
        <w:rPr>
          <w:rFonts w:cs="Traditional Arabic" w:hint="cs"/>
          <w:sz w:val="32"/>
          <w:szCs w:val="32"/>
          <w:rtl/>
        </w:rPr>
        <w:t xml:space="preserve">، </w:t>
      </w:r>
      <w:r w:rsidRPr="001721AE">
        <w:rPr>
          <w:rFonts w:cs="Traditional Arabic" w:hint="cs"/>
          <w:b/>
          <w:bCs/>
          <w:sz w:val="32"/>
          <w:szCs w:val="32"/>
          <w:rtl/>
        </w:rPr>
        <w:t>ومعناهُ</w:t>
      </w:r>
      <w:r>
        <w:rPr>
          <w:rFonts w:cs="Traditional Arabic" w:hint="cs"/>
          <w:b/>
          <w:bCs/>
          <w:sz w:val="32"/>
          <w:szCs w:val="32"/>
          <w:rtl/>
        </w:rPr>
        <w:t xml:space="preserve">: </w:t>
      </w:r>
      <w:r w:rsidRPr="001721AE">
        <w:rPr>
          <w:rFonts w:cs="Traditional Arabic" w:hint="cs"/>
          <w:sz w:val="32"/>
          <w:szCs w:val="32"/>
          <w:rtl/>
        </w:rPr>
        <w:t>يوم الراحة والسكون</w:t>
      </w:r>
      <w:r>
        <w:rPr>
          <w:rFonts w:cs="Traditional Arabic" w:hint="cs"/>
          <w:sz w:val="32"/>
          <w:szCs w:val="32"/>
          <w:rtl/>
        </w:rPr>
        <w:t>.</w:t>
      </w:r>
    </w:p>
    <w:p w:rsidR="00765462" w:rsidRPr="001721AE" w:rsidRDefault="00765462" w:rsidP="00765462">
      <w:pPr>
        <w:jc w:val="lowKashida"/>
        <w:rPr>
          <w:rFonts w:cs="Traditional Arabic"/>
          <w:sz w:val="32"/>
          <w:szCs w:val="32"/>
          <w:rtl/>
        </w:rPr>
      </w:pPr>
      <w:r w:rsidRPr="001721AE">
        <w:rPr>
          <w:rFonts w:cs="Traditional Arabic" w:hint="cs"/>
          <w:sz w:val="32"/>
          <w:szCs w:val="32"/>
          <w:rtl/>
        </w:rPr>
        <w:t>وقيل</w:t>
      </w:r>
      <w:r>
        <w:rPr>
          <w:rFonts w:cs="Traditional Arabic" w:hint="cs"/>
          <w:sz w:val="32"/>
          <w:szCs w:val="32"/>
          <w:rtl/>
        </w:rPr>
        <w:t xml:space="preserve">: </w:t>
      </w:r>
      <w:r w:rsidRPr="001721AE">
        <w:rPr>
          <w:rFonts w:cs="Traditional Arabic" w:hint="cs"/>
          <w:sz w:val="32"/>
          <w:szCs w:val="32"/>
          <w:rtl/>
        </w:rPr>
        <w:t>هو من سبت العنق لانقطاع الأيام عنده</w:t>
      </w:r>
      <w:r>
        <w:rPr>
          <w:rFonts w:cs="Traditional Arabic" w:hint="cs"/>
          <w:sz w:val="32"/>
          <w:szCs w:val="32"/>
          <w:rtl/>
        </w:rPr>
        <w:t xml:space="preserve">، </w:t>
      </w:r>
      <w:r w:rsidRPr="001721AE">
        <w:rPr>
          <w:rFonts w:cs="Traditional Arabic" w:hint="cs"/>
          <w:sz w:val="32"/>
          <w:szCs w:val="32"/>
          <w:rtl/>
        </w:rPr>
        <w:t xml:space="preserve">وهو سابع يوم من الأسبوع </w:t>
      </w:r>
      <w:r w:rsidRPr="001721AE">
        <w:rPr>
          <w:rFonts w:cs="Traditional Arabic" w:hint="cs"/>
          <w:b/>
          <w:bCs/>
          <w:sz w:val="32"/>
          <w:szCs w:val="32"/>
          <w:rtl/>
        </w:rPr>
        <w:t>يرتاحُ فيه الإسرائيليون من كلِّ الأعمال العالمية</w:t>
      </w:r>
      <w:r>
        <w:rPr>
          <w:rFonts w:cs="Traditional Arabic" w:hint="cs"/>
          <w:sz w:val="32"/>
          <w:szCs w:val="32"/>
          <w:rtl/>
        </w:rPr>
        <w:t>.</w:t>
      </w:r>
    </w:p>
    <w:p w:rsidR="00765462" w:rsidRPr="001721AE" w:rsidRDefault="00765462" w:rsidP="00765462">
      <w:pPr>
        <w:jc w:val="lowKashida"/>
        <w:rPr>
          <w:rFonts w:cs="Traditional Arabic"/>
          <w:sz w:val="32"/>
          <w:szCs w:val="32"/>
          <w:rtl/>
        </w:rPr>
      </w:pPr>
      <w:r w:rsidRPr="001721AE">
        <w:rPr>
          <w:rFonts w:cs="Traditional Arabic" w:hint="cs"/>
          <w:sz w:val="32"/>
          <w:szCs w:val="32"/>
          <w:rtl/>
        </w:rPr>
        <w:t>ويبتدئُ عندهم مساءَ الجمعة وينتهي مساءَ السبت</w:t>
      </w:r>
      <w:r>
        <w:rPr>
          <w:rFonts w:cs="Traditional Arabic" w:hint="cs"/>
          <w:sz w:val="32"/>
          <w:szCs w:val="32"/>
          <w:rtl/>
        </w:rPr>
        <w:t xml:space="preserve">، </w:t>
      </w:r>
      <w:r w:rsidRPr="001721AE">
        <w:rPr>
          <w:rFonts w:cs="Traditional Arabic" w:hint="cs"/>
          <w:sz w:val="32"/>
          <w:szCs w:val="32"/>
          <w:rtl/>
        </w:rPr>
        <w:t>وقد اختُلف فيما إذا كان وضعه في أيام موسى أو قبلها</w:t>
      </w:r>
      <w:r>
        <w:rPr>
          <w:rFonts w:cs="Traditional Arabic" w:hint="cs"/>
          <w:sz w:val="32"/>
          <w:szCs w:val="32"/>
          <w:rtl/>
        </w:rPr>
        <w:t xml:space="preserve">، </w:t>
      </w:r>
      <w:r w:rsidRPr="001721AE">
        <w:rPr>
          <w:rFonts w:cs="Traditional Arabic" w:hint="cs"/>
          <w:sz w:val="32"/>
          <w:szCs w:val="32"/>
          <w:rtl/>
        </w:rPr>
        <w:t>فإنَّ في تك 2</w:t>
      </w:r>
      <w:r>
        <w:rPr>
          <w:rFonts w:cs="Traditional Arabic" w:hint="cs"/>
          <w:sz w:val="32"/>
          <w:szCs w:val="32"/>
          <w:rtl/>
        </w:rPr>
        <w:t xml:space="preserve">: </w:t>
      </w:r>
      <w:r w:rsidRPr="001721AE">
        <w:rPr>
          <w:rFonts w:cs="Traditional Arabic" w:hint="cs"/>
          <w:sz w:val="32"/>
          <w:szCs w:val="32"/>
          <w:rtl/>
        </w:rPr>
        <w:t xml:space="preserve">3 </w:t>
      </w:r>
      <w:r w:rsidRPr="001721AE">
        <w:rPr>
          <w:rFonts w:cs="Traditional Arabic" w:hint="cs"/>
          <w:b/>
          <w:bCs/>
          <w:sz w:val="32"/>
          <w:szCs w:val="32"/>
          <w:rtl/>
        </w:rPr>
        <w:t>ذكر استراحة الباري تعالى في اليوم السابع من جميع عمله</w:t>
      </w:r>
      <w:r w:rsidRPr="008D7E6F">
        <w:rPr>
          <w:rStyle w:val="a4"/>
          <w:rFonts w:hint="cs"/>
          <w:color w:val="FF0000"/>
          <w:sz w:val="32"/>
          <w:szCs w:val="32"/>
          <w:rtl/>
        </w:rPr>
        <w:t>(</w:t>
      </w:r>
      <w:r w:rsidRPr="008D7E6F">
        <w:rPr>
          <w:rStyle w:val="a4"/>
          <w:color w:val="FF0000"/>
          <w:sz w:val="32"/>
          <w:szCs w:val="32"/>
          <w:rtl/>
        </w:rPr>
        <w:footnoteReference w:id="21"/>
      </w:r>
      <w:r w:rsidRPr="008D7E6F">
        <w:rPr>
          <w:rStyle w:val="a4"/>
          <w:rFonts w:hint="cs"/>
          <w:color w:val="FF0000"/>
          <w:sz w:val="32"/>
          <w:szCs w:val="32"/>
          <w:rtl/>
        </w:rPr>
        <w:t>)</w:t>
      </w:r>
      <w:r>
        <w:rPr>
          <w:rFonts w:cs="Traditional Arabic" w:hint="cs"/>
          <w:sz w:val="32"/>
          <w:szCs w:val="32"/>
          <w:rtl/>
        </w:rPr>
        <w:t xml:space="preserve">، </w:t>
      </w:r>
      <w:r w:rsidRPr="001721AE">
        <w:rPr>
          <w:rFonts w:cs="Traditional Arabic" w:hint="cs"/>
          <w:sz w:val="32"/>
          <w:szCs w:val="32"/>
          <w:rtl/>
        </w:rPr>
        <w:t>وفي خر 16</w:t>
      </w:r>
      <w:r>
        <w:rPr>
          <w:rFonts w:cs="Traditional Arabic" w:hint="cs"/>
          <w:sz w:val="32"/>
          <w:szCs w:val="32"/>
          <w:rtl/>
        </w:rPr>
        <w:t xml:space="preserve">: </w:t>
      </w:r>
      <w:r w:rsidRPr="001721AE">
        <w:rPr>
          <w:rFonts w:cs="Traditional Arabic" w:hint="cs"/>
          <w:sz w:val="32"/>
          <w:szCs w:val="32"/>
          <w:rtl/>
        </w:rPr>
        <w:t xml:space="preserve">23-29 </w:t>
      </w:r>
      <w:r w:rsidRPr="001721AE">
        <w:rPr>
          <w:rFonts w:cs="Traditional Arabic" w:hint="cs"/>
          <w:b/>
          <w:bCs/>
          <w:sz w:val="32"/>
          <w:szCs w:val="32"/>
          <w:rtl/>
        </w:rPr>
        <w:t>نصٌ يمنع الإسرائيليين عن كلِّ عَمَلٍ يومَ السبت</w:t>
      </w:r>
      <w:r>
        <w:rPr>
          <w:rFonts w:cs="Traditional Arabic" w:hint="cs"/>
          <w:b/>
          <w:bCs/>
          <w:sz w:val="32"/>
          <w:szCs w:val="32"/>
          <w:rtl/>
        </w:rPr>
        <w:t xml:space="preserve">، </w:t>
      </w:r>
      <w:r w:rsidRPr="001721AE">
        <w:rPr>
          <w:rFonts w:cs="Traditional Arabic" w:hint="cs"/>
          <w:sz w:val="32"/>
          <w:szCs w:val="32"/>
          <w:rtl/>
        </w:rPr>
        <w:t xml:space="preserve">وبعدَ ذلك بمدة قصيرة وَرَدَ في الوصيَّة الرابعة من الوصايا العشر </w:t>
      </w:r>
      <w:r w:rsidRPr="001721AE">
        <w:rPr>
          <w:rFonts w:cs="Traditional Arabic" w:hint="cs"/>
          <w:b/>
          <w:bCs/>
          <w:sz w:val="32"/>
          <w:szCs w:val="32"/>
          <w:rtl/>
        </w:rPr>
        <w:t>أمرٌ ينهى عن كلِّ عمل فيه</w:t>
      </w:r>
      <w:r>
        <w:rPr>
          <w:rFonts w:cs="Traditional Arabic" w:hint="cs"/>
          <w:b/>
          <w:bCs/>
          <w:sz w:val="32"/>
          <w:szCs w:val="32"/>
          <w:rtl/>
        </w:rPr>
        <w:t xml:space="preserve">، </w:t>
      </w:r>
      <w:r w:rsidRPr="001721AE">
        <w:rPr>
          <w:rFonts w:cs="Traditional Arabic" w:hint="cs"/>
          <w:sz w:val="32"/>
          <w:szCs w:val="32"/>
          <w:rtl/>
        </w:rPr>
        <w:t>إلاَّ أنَّ الدلائل الموجودة غير كافية للجزم بالحكم</w:t>
      </w:r>
      <w:r>
        <w:rPr>
          <w:rFonts w:cs="Traditional Arabic" w:hint="cs"/>
          <w:sz w:val="32"/>
          <w:szCs w:val="32"/>
          <w:rtl/>
        </w:rPr>
        <w:t xml:space="preserve">، </w:t>
      </w:r>
      <w:r w:rsidRPr="001721AE">
        <w:rPr>
          <w:rFonts w:cs="Traditional Arabic" w:hint="cs"/>
          <w:sz w:val="32"/>
          <w:szCs w:val="32"/>
          <w:rtl/>
        </w:rPr>
        <w:t>ولكنه مؤكَّدٌ أن تقسيمَ الأسبوع إلى سبعة أيام كان معروفاً عند الإسرائيليين وغيرهم قبل شريعة موسى</w:t>
      </w:r>
      <w:r>
        <w:rPr>
          <w:rFonts w:cs="Traditional Arabic" w:hint="cs"/>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sz w:val="32"/>
          <w:szCs w:val="32"/>
          <w:rtl/>
        </w:rPr>
        <w:t xml:space="preserve">أمَّا وضعُ السبتِ </w:t>
      </w:r>
      <w:r w:rsidRPr="001721AE">
        <w:rPr>
          <w:rFonts w:cs="Traditional Arabic" w:hint="cs"/>
          <w:b/>
          <w:bCs/>
          <w:sz w:val="32"/>
          <w:szCs w:val="32"/>
          <w:rtl/>
        </w:rPr>
        <w:t>والأمرُ بالاستراحةِ فيه فهو تذكارٌ لاستراحة الباري تعالى</w:t>
      </w:r>
      <w:r w:rsidRPr="001721AE">
        <w:rPr>
          <w:rFonts w:cs="Traditional Arabic" w:hint="cs"/>
          <w:sz w:val="32"/>
          <w:szCs w:val="32"/>
          <w:rtl/>
        </w:rPr>
        <w:t xml:space="preserve"> في اليوم السابع كما تقدَّم</w:t>
      </w:r>
      <w:r w:rsidRPr="008D7E6F">
        <w:rPr>
          <w:rStyle w:val="a4"/>
          <w:rFonts w:hint="cs"/>
          <w:color w:val="FF0000"/>
          <w:sz w:val="32"/>
          <w:szCs w:val="32"/>
          <w:rtl/>
        </w:rPr>
        <w:t>(</w:t>
      </w:r>
      <w:r w:rsidRPr="008D7E6F">
        <w:rPr>
          <w:rStyle w:val="a4"/>
          <w:color w:val="FF0000"/>
          <w:sz w:val="32"/>
          <w:szCs w:val="32"/>
          <w:rtl/>
        </w:rPr>
        <w:footnoteReference w:id="22"/>
      </w:r>
      <w:r w:rsidRPr="008D7E6F">
        <w:rPr>
          <w:rStyle w:val="a4"/>
          <w:rFonts w:hint="cs"/>
          <w:color w:val="FF0000"/>
          <w:sz w:val="32"/>
          <w:szCs w:val="32"/>
          <w:rtl/>
        </w:rPr>
        <w:t>)</w:t>
      </w:r>
      <w:r>
        <w:rPr>
          <w:rFonts w:cs="Traditional Arabic" w:hint="cs"/>
          <w:sz w:val="32"/>
          <w:szCs w:val="32"/>
          <w:rtl/>
        </w:rPr>
        <w:t xml:space="preserve">، </w:t>
      </w:r>
      <w:r w:rsidRPr="001721AE">
        <w:rPr>
          <w:rFonts w:cs="Traditional Arabic" w:hint="cs"/>
          <w:b/>
          <w:bCs/>
          <w:sz w:val="32"/>
          <w:szCs w:val="32"/>
          <w:rtl/>
        </w:rPr>
        <w:t>وكان يُعاقب الإسرائيليون مَن خالفَ الوصيةَ تعمُّداً بالقتل</w:t>
      </w:r>
      <w:r>
        <w:rPr>
          <w:rFonts w:cs="Traditional Arabic" w:hint="cs"/>
          <w:b/>
          <w:bCs/>
          <w:sz w:val="32"/>
          <w:szCs w:val="32"/>
          <w:rtl/>
        </w:rPr>
        <w:t xml:space="preserve">، </w:t>
      </w:r>
      <w:r w:rsidRPr="001721AE">
        <w:rPr>
          <w:rFonts w:cs="Traditional Arabic" w:hint="cs"/>
          <w:b/>
          <w:bCs/>
          <w:sz w:val="32"/>
          <w:szCs w:val="32"/>
          <w:rtl/>
        </w:rPr>
        <w:t>وكانوا يمتنعون يوم السبت عن إعداد الطعام</w:t>
      </w:r>
      <w:r>
        <w:rPr>
          <w:rFonts w:cs="Traditional Arabic" w:hint="cs"/>
          <w:b/>
          <w:bCs/>
          <w:sz w:val="32"/>
          <w:szCs w:val="32"/>
          <w:rtl/>
        </w:rPr>
        <w:t xml:space="preserve">، </w:t>
      </w:r>
      <w:r w:rsidRPr="001721AE">
        <w:rPr>
          <w:rFonts w:cs="Traditional Arabic" w:hint="cs"/>
          <w:b/>
          <w:bCs/>
          <w:sz w:val="32"/>
          <w:szCs w:val="32"/>
          <w:rtl/>
        </w:rPr>
        <w:t xml:space="preserve">وعن </w:t>
      </w:r>
      <w:r w:rsidRPr="001721AE">
        <w:rPr>
          <w:rFonts w:cs="Traditional Arabic" w:hint="cs"/>
          <w:b/>
          <w:bCs/>
          <w:sz w:val="32"/>
          <w:szCs w:val="32"/>
          <w:rtl/>
        </w:rPr>
        <w:lastRenderedPageBreak/>
        <w:t>السفر</w:t>
      </w:r>
      <w:r w:rsidRPr="001721AE">
        <w:rPr>
          <w:rFonts w:cs="Traditional Arabic" w:hint="cs"/>
          <w:sz w:val="32"/>
          <w:szCs w:val="32"/>
          <w:rtl/>
        </w:rPr>
        <w:t xml:space="preserve"> أو أكثر من سَفَرِ سبتٍ وهو عبارة عن مسافة 2000 قدم عن حدود البلدة التي هم فيها</w:t>
      </w:r>
      <w:r>
        <w:rPr>
          <w:rFonts w:cs="Traditional Arabic" w:hint="cs"/>
          <w:sz w:val="32"/>
          <w:szCs w:val="32"/>
          <w:rtl/>
        </w:rPr>
        <w:t>.</w:t>
      </w:r>
    </w:p>
    <w:p w:rsidR="00765462" w:rsidRPr="001721AE" w:rsidRDefault="00765462" w:rsidP="00765462">
      <w:pPr>
        <w:jc w:val="both"/>
        <w:rPr>
          <w:rFonts w:cs="Traditional Arabic"/>
          <w:sz w:val="32"/>
          <w:szCs w:val="32"/>
          <w:rtl/>
        </w:rPr>
      </w:pPr>
      <w:r w:rsidRPr="001721AE">
        <w:rPr>
          <w:rFonts w:cs="Traditional Arabic" w:hint="cs"/>
          <w:sz w:val="32"/>
          <w:szCs w:val="32"/>
          <w:rtl/>
        </w:rPr>
        <w:t>وكثيرون من الإسرائيليين المتمسكين بعروة الدين كانوا يمتنعون في أيام المكابيين عن المدافعة عن أنفسهم يوم السبت</w:t>
      </w:r>
      <w:r>
        <w:rPr>
          <w:rFonts w:cs="Traditional Arabic" w:hint="cs"/>
          <w:sz w:val="32"/>
          <w:szCs w:val="32"/>
          <w:rtl/>
        </w:rPr>
        <w:t xml:space="preserve">، </w:t>
      </w:r>
      <w:r w:rsidRPr="001721AE">
        <w:rPr>
          <w:rFonts w:cs="Traditional Arabic" w:hint="cs"/>
          <w:sz w:val="32"/>
          <w:szCs w:val="32"/>
          <w:rtl/>
        </w:rPr>
        <w:t>فكان يقتلهم أعداؤُهم فيه ولا يُبدون دفاعاً</w:t>
      </w:r>
      <w:r>
        <w:rPr>
          <w:rFonts w:cs="Traditional Arabic" w:hint="cs"/>
          <w:sz w:val="32"/>
          <w:szCs w:val="32"/>
          <w:rtl/>
        </w:rPr>
        <w:t xml:space="preserve">، </w:t>
      </w:r>
      <w:r w:rsidRPr="001721AE">
        <w:rPr>
          <w:rFonts w:cs="Traditional Arabic" w:hint="cs"/>
          <w:sz w:val="32"/>
          <w:szCs w:val="32"/>
          <w:rtl/>
        </w:rPr>
        <w:t>وامتناعهم عن المحاربة يومَ السبت جَعَلَ الرومان يُعفونهم من الخدمة العسكرية</w:t>
      </w:r>
      <w:r>
        <w:rPr>
          <w:rFonts w:cs="Traditional Arabic" w:hint="cs"/>
          <w:sz w:val="32"/>
          <w:szCs w:val="32"/>
          <w:rtl/>
        </w:rPr>
        <w:t xml:space="preserve">، </w:t>
      </w:r>
      <w:r w:rsidRPr="001721AE">
        <w:rPr>
          <w:rFonts w:cs="Traditional Arabic" w:hint="cs"/>
          <w:b/>
          <w:bCs/>
          <w:sz w:val="32"/>
          <w:szCs w:val="32"/>
          <w:rtl/>
        </w:rPr>
        <w:t>وفي المشنا تعداد 39 نوعاً من الأعمال الرئيسة التي ينبغي الامتناع عنها يوم السبت</w:t>
      </w:r>
      <w:r>
        <w:rPr>
          <w:rFonts w:cs="Traditional Arabic" w:hint="cs"/>
          <w:b/>
          <w:bCs/>
          <w:sz w:val="32"/>
          <w:szCs w:val="32"/>
          <w:rtl/>
        </w:rPr>
        <w:t xml:space="preserve">، </w:t>
      </w:r>
      <w:r w:rsidRPr="001721AE">
        <w:rPr>
          <w:rFonts w:cs="Traditional Arabic" w:hint="cs"/>
          <w:b/>
          <w:bCs/>
          <w:sz w:val="32"/>
          <w:szCs w:val="32"/>
          <w:rtl/>
        </w:rPr>
        <w:t>ولكلٍّ من هذه الأنواع فروعٌ شتَّى</w:t>
      </w:r>
      <w:r>
        <w:rPr>
          <w:rFonts w:cs="Traditional Arabic" w:hint="cs"/>
          <w:b/>
          <w:bCs/>
          <w:sz w:val="32"/>
          <w:szCs w:val="32"/>
          <w:rtl/>
        </w:rPr>
        <w:t xml:space="preserve">، </w:t>
      </w:r>
      <w:r w:rsidRPr="001721AE">
        <w:rPr>
          <w:rFonts w:cs="Traditional Arabic" w:hint="cs"/>
          <w:b/>
          <w:bCs/>
          <w:sz w:val="32"/>
          <w:szCs w:val="32"/>
          <w:rtl/>
        </w:rPr>
        <w:t>وحيثُ إنَّ الاستراحة عن الأعمالِ عندَ الإسرائيليين كانت عمومية</w:t>
      </w:r>
      <w:r w:rsidRPr="001721AE">
        <w:rPr>
          <w:rFonts w:cs="Traditional Arabic" w:hint="cs"/>
          <w:sz w:val="32"/>
          <w:szCs w:val="32"/>
          <w:rtl/>
        </w:rPr>
        <w:t xml:space="preserve"> للأغنياء والفقراء وللأحرار المستأجَرين والعبيد</w:t>
      </w:r>
      <w:r>
        <w:rPr>
          <w:rFonts w:cs="Traditional Arabic" w:hint="cs"/>
          <w:sz w:val="32"/>
          <w:szCs w:val="32"/>
          <w:rtl/>
        </w:rPr>
        <w:t xml:space="preserve">، </w:t>
      </w:r>
      <w:r w:rsidRPr="001721AE">
        <w:rPr>
          <w:rFonts w:cs="Traditional Arabic" w:hint="cs"/>
          <w:sz w:val="32"/>
          <w:szCs w:val="32"/>
          <w:rtl/>
        </w:rPr>
        <w:t>وللحيوانات كانت فائدتها عامة</w:t>
      </w:r>
      <w:r>
        <w:rPr>
          <w:rFonts w:cs="Traditional Arabic" w:hint="cs"/>
          <w:sz w:val="32"/>
          <w:szCs w:val="32"/>
          <w:rtl/>
        </w:rPr>
        <w:t xml:space="preserve">، </w:t>
      </w:r>
      <w:r w:rsidRPr="001721AE">
        <w:rPr>
          <w:rFonts w:cs="Traditional Arabic" w:hint="cs"/>
          <w:b/>
          <w:bCs/>
          <w:sz w:val="32"/>
          <w:szCs w:val="32"/>
          <w:rtl/>
        </w:rPr>
        <w:t>أمَّا الواجباتُ الدينية فيه فكانت مضاعفة</w:t>
      </w:r>
      <w:r>
        <w:rPr>
          <w:rFonts w:cs="Traditional Arabic" w:hint="cs"/>
          <w:b/>
          <w:bCs/>
          <w:sz w:val="32"/>
          <w:szCs w:val="32"/>
          <w:rtl/>
        </w:rPr>
        <w:t xml:space="preserve">، </w:t>
      </w:r>
      <w:r w:rsidRPr="001721AE">
        <w:rPr>
          <w:rFonts w:cs="Traditional Arabic" w:hint="cs"/>
          <w:sz w:val="32"/>
          <w:szCs w:val="32"/>
          <w:rtl/>
        </w:rPr>
        <w:t>فإنهم يُضاعفون تقدسة الصباح والمساء</w:t>
      </w:r>
      <w:r>
        <w:rPr>
          <w:rFonts w:cs="Traditional Arabic" w:hint="cs"/>
          <w:sz w:val="32"/>
          <w:szCs w:val="32"/>
          <w:rtl/>
        </w:rPr>
        <w:t xml:space="preserve">، </w:t>
      </w:r>
      <w:r w:rsidRPr="001721AE">
        <w:rPr>
          <w:rFonts w:cs="Traditional Arabic" w:hint="cs"/>
          <w:sz w:val="32"/>
          <w:szCs w:val="32"/>
          <w:rtl/>
        </w:rPr>
        <w:t>ويخبزون خبز التقدمة ويضعونه على المائدة عوضاً عن الخبز القديم</w:t>
      </w:r>
      <w:r>
        <w:rPr>
          <w:rFonts w:cs="Traditional Arabic" w:hint="cs"/>
          <w:sz w:val="32"/>
          <w:szCs w:val="32"/>
          <w:rtl/>
        </w:rPr>
        <w:t>.</w:t>
      </w:r>
    </w:p>
    <w:p w:rsidR="00765462" w:rsidRPr="001721AE" w:rsidRDefault="00765462" w:rsidP="00765462">
      <w:pPr>
        <w:jc w:val="both"/>
        <w:rPr>
          <w:rFonts w:cs="Traditional Arabic"/>
          <w:sz w:val="32"/>
          <w:szCs w:val="32"/>
          <w:rtl/>
        </w:rPr>
      </w:pPr>
      <w:r w:rsidRPr="001721AE">
        <w:rPr>
          <w:rFonts w:cs="Traditional Arabic" w:hint="cs"/>
          <w:sz w:val="32"/>
          <w:szCs w:val="32"/>
          <w:rtl/>
        </w:rPr>
        <w:t>وبالجملة</w:t>
      </w:r>
      <w:r>
        <w:rPr>
          <w:rFonts w:cs="Traditional Arabic" w:hint="cs"/>
          <w:sz w:val="32"/>
          <w:szCs w:val="32"/>
          <w:rtl/>
        </w:rPr>
        <w:t xml:space="preserve">: </w:t>
      </w:r>
      <w:r w:rsidRPr="001721AE">
        <w:rPr>
          <w:rFonts w:cs="Traditional Arabic" w:hint="cs"/>
          <w:b/>
          <w:bCs/>
          <w:sz w:val="32"/>
          <w:szCs w:val="32"/>
          <w:rtl/>
        </w:rPr>
        <w:t>فإنَّ الاستراحةَ السبتيَّةَ كانت في الأمورِ العالميةِ فقط دون الدينية</w:t>
      </w:r>
      <w:r>
        <w:rPr>
          <w:rFonts w:cs="Traditional Arabic" w:hint="cs"/>
          <w:b/>
          <w:bCs/>
          <w:sz w:val="32"/>
          <w:szCs w:val="32"/>
          <w:rtl/>
        </w:rPr>
        <w:t xml:space="preserve">، </w:t>
      </w:r>
      <w:r w:rsidRPr="001721AE">
        <w:rPr>
          <w:rFonts w:cs="Traditional Arabic" w:hint="cs"/>
          <w:sz w:val="32"/>
          <w:szCs w:val="32"/>
          <w:rtl/>
        </w:rPr>
        <w:t>والمظنونُ أنه لَم يتقرَّر وجوب جعل الاجتماعات الدينية يوم السبت إلاَّ بعد النفي</w:t>
      </w:r>
      <w:r>
        <w:rPr>
          <w:rFonts w:cs="Traditional Arabic" w:hint="cs"/>
          <w:sz w:val="32"/>
          <w:szCs w:val="32"/>
          <w:rtl/>
        </w:rPr>
        <w:t xml:space="preserve">، </w:t>
      </w:r>
      <w:r w:rsidRPr="001721AE">
        <w:rPr>
          <w:rFonts w:cs="Traditional Arabic" w:hint="cs"/>
          <w:sz w:val="32"/>
          <w:szCs w:val="32"/>
          <w:rtl/>
        </w:rPr>
        <w:t>وكانوا يُسمُّون السبتَ الواقعَ قبل الفصح</w:t>
      </w:r>
      <w:r>
        <w:rPr>
          <w:rFonts w:cs="Traditional Arabic" w:hint="cs"/>
          <w:sz w:val="32"/>
          <w:szCs w:val="32"/>
          <w:rtl/>
        </w:rPr>
        <w:t xml:space="preserve">: </w:t>
      </w:r>
      <w:r w:rsidRPr="001721AE">
        <w:rPr>
          <w:rFonts w:cs="Traditional Arabic" w:hint="cs"/>
          <w:sz w:val="32"/>
          <w:szCs w:val="32"/>
          <w:rtl/>
        </w:rPr>
        <w:t>السبت الكبير</w:t>
      </w:r>
      <w:r>
        <w:rPr>
          <w:rFonts w:cs="Traditional Arabic" w:hint="cs"/>
          <w:sz w:val="32"/>
          <w:szCs w:val="32"/>
          <w:rtl/>
        </w:rPr>
        <w:t>.</w:t>
      </w:r>
    </w:p>
    <w:p w:rsidR="00765462" w:rsidRPr="001721AE" w:rsidRDefault="00765462" w:rsidP="00765462">
      <w:pPr>
        <w:jc w:val="both"/>
        <w:rPr>
          <w:rFonts w:cs="Traditional Arabic"/>
          <w:sz w:val="32"/>
          <w:szCs w:val="32"/>
          <w:rtl/>
        </w:rPr>
      </w:pPr>
      <w:r w:rsidRPr="001721AE">
        <w:rPr>
          <w:rFonts w:cs="Traditional Arabic" w:hint="cs"/>
          <w:sz w:val="32"/>
          <w:szCs w:val="32"/>
          <w:rtl/>
        </w:rPr>
        <w:t>ويكثرُ ذكرُ السبتِ في العهدِ الجديدِ</w:t>
      </w:r>
      <w:r>
        <w:rPr>
          <w:rFonts w:cs="Traditional Arabic" w:hint="cs"/>
          <w:sz w:val="32"/>
          <w:szCs w:val="32"/>
          <w:rtl/>
        </w:rPr>
        <w:t xml:space="preserve">، </w:t>
      </w:r>
      <w:r w:rsidRPr="001721AE">
        <w:rPr>
          <w:rFonts w:cs="Traditional Arabic" w:hint="cs"/>
          <w:sz w:val="32"/>
          <w:szCs w:val="32"/>
          <w:rtl/>
        </w:rPr>
        <w:t>وكان اليهودُ في أيام المسيح يُحافظون عليه كلَّ المحافظةِ</w:t>
      </w:r>
      <w:r>
        <w:rPr>
          <w:rFonts w:cs="Traditional Arabic" w:hint="cs"/>
          <w:sz w:val="32"/>
          <w:szCs w:val="32"/>
          <w:rtl/>
        </w:rPr>
        <w:t xml:space="preserve">، </w:t>
      </w:r>
      <w:r w:rsidRPr="001721AE">
        <w:rPr>
          <w:rFonts w:cs="Traditional Arabic" w:hint="cs"/>
          <w:sz w:val="32"/>
          <w:szCs w:val="32"/>
          <w:rtl/>
        </w:rPr>
        <w:t>ويُراقبون أعمالَ المسيح فيه مراقبةً كليَّةً</w:t>
      </w:r>
      <w:r>
        <w:rPr>
          <w:rFonts w:cs="Traditional Arabic" w:hint="cs"/>
          <w:sz w:val="32"/>
          <w:szCs w:val="32"/>
          <w:rtl/>
        </w:rPr>
        <w:t xml:space="preserve">، </w:t>
      </w:r>
      <w:r w:rsidRPr="001721AE">
        <w:rPr>
          <w:rFonts w:cs="Traditional Arabic" w:hint="cs"/>
          <w:sz w:val="32"/>
          <w:szCs w:val="32"/>
          <w:rtl/>
        </w:rPr>
        <w:t xml:space="preserve">ويعترضون عليها </w:t>
      </w:r>
      <w:r w:rsidRPr="001721AE">
        <w:rPr>
          <w:rFonts w:cs="Traditional Arabic" w:hint="cs"/>
          <w:sz w:val="32"/>
          <w:szCs w:val="32"/>
          <w:rtl/>
        </w:rPr>
        <w:lastRenderedPageBreak/>
        <w:t>إذا كانت مُخالفةً للمبادئ المرعيَّةِ بينهم</w:t>
      </w:r>
      <w:r>
        <w:rPr>
          <w:rFonts w:cs="Traditional Arabic" w:hint="cs"/>
          <w:sz w:val="32"/>
          <w:szCs w:val="32"/>
          <w:rtl/>
        </w:rPr>
        <w:t xml:space="preserve">، </w:t>
      </w:r>
      <w:r w:rsidRPr="001721AE">
        <w:rPr>
          <w:rFonts w:cs="Traditional Arabic" w:hint="cs"/>
          <w:sz w:val="32"/>
          <w:szCs w:val="32"/>
          <w:rtl/>
        </w:rPr>
        <w:t>حتى أجابهم مرَّةً أنَّ السبتَ جُعلَ للإنسانِ وليسَ الإنسانُ للسبتِ</w:t>
      </w:r>
      <w:r>
        <w:rPr>
          <w:rFonts w:cs="Traditional Arabic" w:hint="cs"/>
          <w:sz w:val="32"/>
          <w:szCs w:val="32"/>
          <w:rtl/>
        </w:rPr>
        <w:t>.</w:t>
      </w:r>
    </w:p>
    <w:p w:rsidR="00765462" w:rsidRPr="001721AE" w:rsidRDefault="00765462" w:rsidP="00765462">
      <w:pPr>
        <w:jc w:val="both"/>
        <w:rPr>
          <w:rFonts w:cs="Traditional Arabic"/>
          <w:sz w:val="32"/>
          <w:szCs w:val="32"/>
          <w:rtl/>
        </w:rPr>
      </w:pPr>
      <w:r w:rsidRPr="001721AE">
        <w:rPr>
          <w:rFonts w:cs="Traditional Arabic" w:hint="cs"/>
          <w:sz w:val="32"/>
          <w:szCs w:val="32"/>
          <w:rtl/>
        </w:rPr>
        <w:t xml:space="preserve">والمسيحيونَ يَحفظونَ يومَ الأحدِ من كلِّ أسبوعٍ عوضاً عن سبتِ اليهودِ </w:t>
      </w:r>
      <w:r w:rsidRPr="001721AE">
        <w:rPr>
          <w:rFonts w:cs="Traditional Arabic" w:hint="cs"/>
          <w:b/>
          <w:bCs/>
          <w:sz w:val="32"/>
          <w:szCs w:val="32"/>
          <w:rtl/>
        </w:rPr>
        <w:t>إلاَّ أن فِرَقَاً منهم ما زالت تَحفظُ يومَ السبتِ عِوَضَاً عن الأحدِ</w:t>
      </w:r>
      <w:r>
        <w:rPr>
          <w:rFonts w:cs="Traditional Arabic" w:hint="cs"/>
          <w:sz w:val="32"/>
          <w:szCs w:val="32"/>
          <w:rtl/>
        </w:rPr>
        <w:t>.</w:t>
      </w:r>
      <w:r w:rsidRPr="001721AE">
        <w:rPr>
          <w:rFonts w:cs="Traditional Arabic" w:hint="cs"/>
          <w:sz w:val="32"/>
          <w:szCs w:val="32"/>
          <w:rtl/>
        </w:rPr>
        <w:t>. وسَفَر سبتٍ هو المسافةُ التي يَحلُّ عندَ اليهودِ قطعُها يومَ السبتِ فإنَّ موسى في خر 16</w:t>
      </w:r>
      <w:r>
        <w:rPr>
          <w:rFonts w:cs="Traditional Arabic" w:hint="cs"/>
          <w:sz w:val="32"/>
          <w:szCs w:val="32"/>
          <w:rtl/>
        </w:rPr>
        <w:t xml:space="preserve">: </w:t>
      </w:r>
      <w:r w:rsidRPr="001721AE">
        <w:rPr>
          <w:rFonts w:cs="Traditional Arabic" w:hint="cs"/>
          <w:sz w:val="32"/>
          <w:szCs w:val="32"/>
          <w:rtl/>
        </w:rPr>
        <w:t>29 أَمَرَ اليهودَ بأن يَبقوا في أمكنتهم اليومَ السابعَ ثمَّ صارَ تحديدُ المسافةِ التي يَحلُّ قطعُها فيه فجعلوها 2000 قدمٍ من سُورِ المدينةِ</w:t>
      </w:r>
      <w:r>
        <w:rPr>
          <w:rFonts w:cs="Traditional Arabic" w:hint="cs"/>
          <w:sz w:val="32"/>
          <w:szCs w:val="32"/>
          <w:rtl/>
        </w:rPr>
        <w:t>.</w:t>
      </w:r>
    </w:p>
    <w:p w:rsidR="00765462" w:rsidRPr="001721AE" w:rsidRDefault="00765462" w:rsidP="00765462">
      <w:pPr>
        <w:jc w:val="both"/>
        <w:rPr>
          <w:rFonts w:cs="Traditional Arabic"/>
          <w:sz w:val="32"/>
          <w:szCs w:val="32"/>
          <w:rtl/>
        </w:rPr>
      </w:pPr>
      <w:r w:rsidRPr="001721AE">
        <w:rPr>
          <w:rFonts w:cs="Traditional Arabic" w:hint="cs"/>
          <w:sz w:val="32"/>
          <w:szCs w:val="32"/>
          <w:rtl/>
        </w:rPr>
        <w:t xml:space="preserve"> وفي متى 24</w:t>
      </w:r>
      <w:r>
        <w:rPr>
          <w:rFonts w:cs="Traditional Arabic" w:hint="cs"/>
          <w:sz w:val="32"/>
          <w:szCs w:val="32"/>
          <w:rtl/>
        </w:rPr>
        <w:t xml:space="preserve">: </w:t>
      </w:r>
      <w:r w:rsidRPr="001721AE">
        <w:rPr>
          <w:rFonts w:cs="Traditional Arabic" w:hint="cs"/>
          <w:sz w:val="32"/>
          <w:szCs w:val="32"/>
          <w:rtl/>
        </w:rPr>
        <w:t>20 أشارَ المسيحُ إلى هذا التحديدِ</w:t>
      </w:r>
      <w:r>
        <w:rPr>
          <w:rFonts w:cs="Traditional Arabic" w:hint="cs"/>
          <w:sz w:val="32"/>
          <w:szCs w:val="32"/>
          <w:rtl/>
        </w:rPr>
        <w:t xml:space="preserve">، </w:t>
      </w:r>
      <w:r w:rsidRPr="001721AE">
        <w:rPr>
          <w:rFonts w:cs="Traditional Arabic" w:hint="cs"/>
          <w:sz w:val="32"/>
          <w:szCs w:val="32"/>
          <w:rtl/>
        </w:rPr>
        <w:t>والظاهرُ أنَّ تعيينَ هذه المسافةِ كان مبنيَّاً على المسافةِ التي أَمَرَ مُوسى اليهودَ بأن يَتركَهَا بينهم وبينَ تابوتِ العهدِ - يش 3</w:t>
      </w:r>
      <w:r>
        <w:rPr>
          <w:rFonts w:cs="Traditional Arabic" w:hint="cs"/>
          <w:sz w:val="32"/>
          <w:szCs w:val="32"/>
          <w:rtl/>
        </w:rPr>
        <w:t xml:space="preserve">: </w:t>
      </w:r>
      <w:r w:rsidRPr="001721AE">
        <w:rPr>
          <w:rFonts w:cs="Traditional Arabic" w:hint="cs"/>
          <w:sz w:val="32"/>
          <w:szCs w:val="32"/>
          <w:rtl/>
        </w:rPr>
        <w:t>4 - في البريَّةِ إذ أنه كان يَسمحُ لهم بأن يَسيروا إلى التابوتِ يومَ السبتِ</w:t>
      </w:r>
      <w:r>
        <w:rPr>
          <w:rFonts w:cs="Traditional Arabic" w:hint="cs"/>
          <w:sz w:val="32"/>
          <w:szCs w:val="32"/>
          <w:rtl/>
        </w:rPr>
        <w:t>.</w:t>
      </w:r>
    </w:p>
    <w:p w:rsidR="00765462" w:rsidRPr="001721AE" w:rsidRDefault="00765462" w:rsidP="00765462">
      <w:pPr>
        <w:jc w:val="both"/>
        <w:rPr>
          <w:rFonts w:cs="Traditional Arabic"/>
          <w:sz w:val="32"/>
          <w:szCs w:val="32"/>
          <w:rtl/>
        </w:rPr>
      </w:pPr>
      <w:r w:rsidRPr="001721AE">
        <w:rPr>
          <w:rFonts w:cs="Traditional Arabic" w:hint="cs"/>
          <w:sz w:val="32"/>
          <w:szCs w:val="32"/>
          <w:rtl/>
        </w:rPr>
        <w:t>وبما أنَّ المسافةَ الْمُعيَّنةَ لسفرِ السبتِ كانت تبتدئُ عندَ سُورِ المدينةِ وليسَ عندَ منزلِ كلِّ شخصٍ منهم</w:t>
      </w:r>
      <w:r>
        <w:rPr>
          <w:rFonts w:cs="Traditional Arabic" w:hint="cs"/>
          <w:sz w:val="32"/>
          <w:szCs w:val="32"/>
          <w:rtl/>
        </w:rPr>
        <w:t xml:space="preserve">، </w:t>
      </w:r>
      <w:r w:rsidRPr="001721AE">
        <w:rPr>
          <w:rFonts w:cs="Traditional Arabic" w:hint="cs"/>
          <w:sz w:val="32"/>
          <w:szCs w:val="32"/>
          <w:rtl/>
        </w:rPr>
        <w:t>كانت تختلفُ باختلافِ بُعدِ بيتِ الْمُسافرِ عن السُّورِ</w:t>
      </w:r>
      <w:r>
        <w:rPr>
          <w:rFonts w:cs="Traditional Arabic" w:hint="cs"/>
          <w:sz w:val="32"/>
          <w:szCs w:val="32"/>
          <w:rtl/>
        </w:rPr>
        <w:t xml:space="preserve">، </w:t>
      </w:r>
      <w:r w:rsidRPr="001721AE">
        <w:rPr>
          <w:rFonts w:cs="Traditional Arabic" w:hint="cs"/>
          <w:sz w:val="32"/>
          <w:szCs w:val="32"/>
          <w:rtl/>
        </w:rPr>
        <w:t>فإنَّ أسوارَ الْمُدنِ ليست على بُعدٍ واحدٍ مِن كلِّ البيوتِ</w:t>
      </w:r>
      <w:r>
        <w:rPr>
          <w:rFonts w:cs="Traditional Arabic" w:hint="cs"/>
          <w:sz w:val="32"/>
          <w:szCs w:val="32"/>
          <w:rtl/>
        </w:rPr>
        <w:t xml:space="preserve">، </w:t>
      </w:r>
      <w:r w:rsidRPr="001721AE">
        <w:rPr>
          <w:rFonts w:cs="Traditional Arabic" w:hint="cs"/>
          <w:sz w:val="32"/>
          <w:szCs w:val="32"/>
          <w:rtl/>
        </w:rPr>
        <w:t>وكانوا إذا اضْطُرَّ أحدُهم أن يَقطعَ يومَ السبتِ أكثر من المسافةِ الْمُعيَّنة لأسبابٍ ضروريةٍ يَلتزمُ بأن يأخذَ زادَ يومينِ معهُ ويَجلس ويأكل بعدَ قطعِ الْمَسافةِ الْمُعيَّنةِ</w:t>
      </w:r>
      <w:r>
        <w:rPr>
          <w:rFonts w:cs="Traditional Arabic" w:hint="cs"/>
          <w:sz w:val="32"/>
          <w:szCs w:val="32"/>
          <w:rtl/>
        </w:rPr>
        <w:t xml:space="preserve">، </w:t>
      </w:r>
      <w:r w:rsidRPr="001721AE">
        <w:rPr>
          <w:rFonts w:cs="Traditional Arabic" w:hint="cs"/>
          <w:sz w:val="32"/>
          <w:szCs w:val="32"/>
          <w:rtl/>
        </w:rPr>
        <w:t>ويبقى هناكَ حتى اليوم الثاني فَيُتمِّمُ فيه سفرُه</w:t>
      </w:r>
      <w:r>
        <w:rPr>
          <w:rFonts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23"/>
      </w:r>
      <w:r w:rsidRPr="008D7E6F">
        <w:rPr>
          <w:rStyle w:val="a4"/>
          <w:rFonts w:hint="cs"/>
          <w:color w:val="FF0000"/>
          <w:sz w:val="32"/>
          <w:szCs w:val="32"/>
          <w:rtl/>
        </w:rPr>
        <w:t>)</w:t>
      </w:r>
      <w:r>
        <w:rPr>
          <w:rFonts w:cs="Traditional Arabic" w:hint="cs"/>
          <w:sz w:val="32"/>
          <w:szCs w:val="32"/>
          <w:rtl/>
        </w:rPr>
        <w:t>.</w:t>
      </w:r>
    </w:p>
    <w:p w:rsidR="00765462" w:rsidRPr="001721AE" w:rsidRDefault="00765462" w:rsidP="00893FF8">
      <w:pPr>
        <w:jc w:val="both"/>
        <w:rPr>
          <w:rFonts w:cs="Traditional Arabic"/>
          <w:sz w:val="32"/>
          <w:szCs w:val="32"/>
          <w:rtl/>
        </w:rPr>
      </w:pPr>
      <w:r w:rsidRPr="001721AE">
        <w:rPr>
          <w:rFonts w:cs="Traditional Arabic" w:hint="cs"/>
          <w:b/>
          <w:bCs/>
          <w:sz w:val="32"/>
          <w:szCs w:val="32"/>
          <w:rtl/>
        </w:rPr>
        <w:lastRenderedPageBreak/>
        <w:t>فالسبتُ إذاً هو عطلةُ اليهود الذين أشركوا بالله</w:t>
      </w:r>
      <w:r>
        <w:rPr>
          <w:rFonts w:cs="Traditional Arabic" w:hint="cs"/>
          <w:sz w:val="32"/>
          <w:szCs w:val="32"/>
          <w:rtl/>
        </w:rPr>
        <w:t xml:space="preserve">: </w:t>
      </w:r>
      <w:r w:rsidR="005E6983" w:rsidRPr="00893FF8">
        <w:rPr>
          <w:rFonts w:cs="Traditional Arabic" w:hint="cs"/>
          <w:sz w:val="32"/>
          <w:szCs w:val="32"/>
          <w:rtl/>
        </w:rPr>
        <w:t>﴿</w:t>
      </w:r>
      <w:r w:rsidR="00893FF8" w:rsidRPr="00893FF8">
        <w:rPr>
          <w:rFonts w:cs="Traditional Arabic" w:hint="cs"/>
          <w:sz w:val="32"/>
          <w:szCs w:val="32"/>
          <w:rtl/>
        </w:rPr>
        <w:t>فَأَخْرَجَ</w:t>
      </w:r>
      <w:r w:rsidR="00893FF8" w:rsidRPr="00893FF8">
        <w:rPr>
          <w:rFonts w:cs="Traditional Arabic"/>
          <w:sz w:val="32"/>
          <w:szCs w:val="32"/>
          <w:rtl/>
        </w:rPr>
        <w:t xml:space="preserve"> </w:t>
      </w:r>
      <w:r w:rsidR="00893FF8" w:rsidRPr="00893FF8">
        <w:rPr>
          <w:rFonts w:cs="Traditional Arabic" w:hint="cs"/>
          <w:sz w:val="32"/>
          <w:szCs w:val="32"/>
          <w:rtl/>
        </w:rPr>
        <w:t>لَهُمْ</w:t>
      </w:r>
      <w:r w:rsidR="00893FF8" w:rsidRPr="00893FF8">
        <w:rPr>
          <w:rFonts w:cs="Traditional Arabic"/>
          <w:sz w:val="32"/>
          <w:szCs w:val="32"/>
          <w:rtl/>
        </w:rPr>
        <w:t xml:space="preserve"> </w:t>
      </w:r>
      <w:r w:rsidR="00893FF8" w:rsidRPr="00893FF8">
        <w:rPr>
          <w:rFonts w:cs="Traditional Arabic" w:hint="cs"/>
          <w:sz w:val="32"/>
          <w:szCs w:val="32"/>
          <w:rtl/>
        </w:rPr>
        <w:t>عِجْلًا</w:t>
      </w:r>
      <w:r w:rsidR="00893FF8" w:rsidRPr="00893FF8">
        <w:rPr>
          <w:rFonts w:cs="Traditional Arabic"/>
          <w:sz w:val="32"/>
          <w:szCs w:val="32"/>
          <w:rtl/>
        </w:rPr>
        <w:t xml:space="preserve"> </w:t>
      </w:r>
      <w:r w:rsidR="00893FF8" w:rsidRPr="00893FF8">
        <w:rPr>
          <w:rFonts w:cs="Traditional Arabic" w:hint="cs"/>
          <w:sz w:val="32"/>
          <w:szCs w:val="32"/>
          <w:rtl/>
        </w:rPr>
        <w:t>جَسَدًا</w:t>
      </w:r>
      <w:r w:rsidR="00893FF8" w:rsidRPr="00893FF8">
        <w:rPr>
          <w:rFonts w:cs="Traditional Arabic"/>
          <w:sz w:val="32"/>
          <w:szCs w:val="32"/>
          <w:rtl/>
        </w:rPr>
        <w:t xml:space="preserve"> </w:t>
      </w:r>
      <w:r w:rsidR="00893FF8" w:rsidRPr="00893FF8">
        <w:rPr>
          <w:rFonts w:cs="Traditional Arabic" w:hint="cs"/>
          <w:sz w:val="32"/>
          <w:szCs w:val="32"/>
          <w:rtl/>
        </w:rPr>
        <w:t>لَهُ</w:t>
      </w:r>
      <w:r w:rsidR="00893FF8" w:rsidRPr="00893FF8">
        <w:rPr>
          <w:rFonts w:cs="Traditional Arabic"/>
          <w:sz w:val="32"/>
          <w:szCs w:val="32"/>
          <w:rtl/>
        </w:rPr>
        <w:t xml:space="preserve"> </w:t>
      </w:r>
      <w:r w:rsidR="00893FF8" w:rsidRPr="00893FF8">
        <w:rPr>
          <w:rFonts w:cs="Traditional Arabic" w:hint="cs"/>
          <w:sz w:val="32"/>
          <w:szCs w:val="32"/>
          <w:rtl/>
        </w:rPr>
        <w:t>خُوَارٌ</w:t>
      </w:r>
      <w:r w:rsidR="00893FF8" w:rsidRPr="00893FF8">
        <w:rPr>
          <w:rFonts w:cs="Traditional Arabic"/>
          <w:sz w:val="32"/>
          <w:szCs w:val="32"/>
          <w:rtl/>
        </w:rPr>
        <w:t xml:space="preserve"> </w:t>
      </w:r>
      <w:r w:rsidR="00893FF8" w:rsidRPr="00893FF8">
        <w:rPr>
          <w:rFonts w:cs="Traditional Arabic" w:hint="cs"/>
          <w:sz w:val="32"/>
          <w:szCs w:val="32"/>
          <w:rtl/>
        </w:rPr>
        <w:t>فَقَالُوا</w:t>
      </w:r>
      <w:r w:rsidR="00893FF8" w:rsidRPr="00893FF8">
        <w:rPr>
          <w:rFonts w:cs="Traditional Arabic"/>
          <w:sz w:val="32"/>
          <w:szCs w:val="32"/>
          <w:rtl/>
        </w:rPr>
        <w:t xml:space="preserve"> </w:t>
      </w:r>
      <w:r w:rsidR="00893FF8" w:rsidRPr="00893FF8">
        <w:rPr>
          <w:rFonts w:cs="Traditional Arabic" w:hint="cs"/>
          <w:sz w:val="32"/>
          <w:szCs w:val="32"/>
          <w:rtl/>
        </w:rPr>
        <w:t>هَذَا</w:t>
      </w:r>
      <w:r w:rsidR="00893FF8" w:rsidRPr="00893FF8">
        <w:rPr>
          <w:rFonts w:cs="Traditional Arabic"/>
          <w:sz w:val="32"/>
          <w:szCs w:val="32"/>
          <w:rtl/>
        </w:rPr>
        <w:t xml:space="preserve"> </w:t>
      </w:r>
      <w:r w:rsidR="00893FF8" w:rsidRPr="00893FF8">
        <w:rPr>
          <w:rFonts w:cs="Traditional Arabic" w:hint="cs"/>
          <w:sz w:val="32"/>
          <w:szCs w:val="32"/>
          <w:rtl/>
        </w:rPr>
        <w:t>إِلَهُكُمْ</w:t>
      </w:r>
      <w:r w:rsidR="00893FF8" w:rsidRPr="00893FF8">
        <w:rPr>
          <w:rFonts w:cs="Traditional Arabic"/>
          <w:sz w:val="32"/>
          <w:szCs w:val="32"/>
          <w:rtl/>
        </w:rPr>
        <w:t xml:space="preserve"> </w:t>
      </w:r>
      <w:r w:rsidR="00893FF8" w:rsidRPr="00893FF8">
        <w:rPr>
          <w:rFonts w:cs="Traditional Arabic" w:hint="cs"/>
          <w:sz w:val="32"/>
          <w:szCs w:val="32"/>
          <w:rtl/>
        </w:rPr>
        <w:t>وَإِلَهُ</w:t>
      </w:r>
      <w:r w:rsidR="00893FF8" w:rsidRPr="00893FF8">
        <w:rPr>
          <w:rFonts w:cs="Traditional Arabic"/>
          <w:sz w:val="32"/>
          <w:szCs w:val="32"/>
          <w:rtl/>
        </w:rPr>
        <w:t xml:space="preserve"> </w:t>
      </w:r>
      <w:r w:rsidR="00893FF8" w:rsidRPr="00893FF8">
        <w:rPr>
          <w:rFonts w:cs="Traditional Arabic" w:hint="cs"/>
          <w:sz w:val="32"/>
          <w:szCs w:val="32"/>
          <w:rtl/>
        </w:rPr>
        <w:t>مُوسَى</w:t>
      </w:r>
      <w:r w:rsidR="00893FF8" w:rsidRPr="00893FF8">
        <w:rPr>
          <w:rFonts w:cs="Traditional Arabic"/>
          <w:sz w:val="32"/>
          <w:szCs w:val="32"/>
          <w:rtl/>
        </w:rPr>
        <w:t xml:space="preserve"> </w:t>
      </w:r>
      <w:r w:rsidR="00893FF8" w:rsidRPr="00893FF8">
        <w:rPr>
          <w:rFonts w:cs="Traditional Arabic" w:hint="cs"/>
          <w:sz w:val="32"/>
          <w:szCs w:val="32"/>
          <w:rtl/>
        </w:rPr>
        <w:t>فَنَسِيَ</w:t>
      </w:r>
      <w:r w:rsidR="00893FF8" w:rsidRPr="00893FF8">
        <w:rPr>
          <w:rFonts w:cs="Traditional Arabic"/>
          <w:sz w:val="32"/>
          <w:szCs w:val="32"/>
          <w:rtl/>
        </w:rPr>
        <w:t xml:space="preserve"> </w:t>
      </w:r>
      <w:r w:rsidR="00893FF8">
        <w:rPr>
          <w:rFonts w:cs="Traditional Arabic" w:hint="cs"/>
          <w:sz w:val="32"/>
          <w:szCs w:val="32"/>
          <w:rtl/>
        </w:rPr>
        <w:t>*</w:t>
      </w:r>
      <w:r w:rsidR="00893FF8" w:rsidRPr="00893FF8">
        <w:rPr>
          <w:rFonts w:cs="Traditional Arabic"/>
          <w:sz w:val="32"/>
          <w:szCs w:val="32"/>
          <w:rtl/>
        </w:rPr>
        <w:t xml:space="preserve"> </w:t>
      </w:r>
      <w:r w:rsidR="00893FF8" w:rsidRPr="00893FF8">
        <w:rPr>
          <w:rFonts w:cs="Traditional Arabic" w:hint="cs"/>
          <w:sz w:val="32"/>
          <w:szCs w:val="32"/>
          <w:rtl/>
        </w:rPr>
        <w:t>أَفَلَا</w:t>
      </w:r>
      <w:r w:rsidR="00893FF8" w:rsidRPr="00893FF8">
        <w:rPr>
          <w:rFonts w:cs="Traditional Arabic"/>
          <w:sz w:val="32"/>
          <w:szCs w:val="32"/>
          <w:rtl/>
        </w:rPr>
        <w:t xml:space="preserve"> </w:t>
      </w:r>
      <w:r w:rsidR="00893FF8" w:rsidRPr="00893FF8">
        <w:rPr>
          <w:rFonts w:cs="Traditional Arabic" w:hint="cs"/>
          <w:sz w:val="32"/>
          <w:szCs w:val="32"/>
          <w:rtl/>
        </w:rPr>
        <w:t>يَرَوْنَ</w:t>
      </w:r>
      <w:r w:rsidR="00893FF8" w:rsidRPr="00893FF8">
        <w:rPr>
          <w:rFonts w:cs="Traditional Arabic"/>
          <w:sz w:val="32"/>
          <w:szCs w:val="32"/>
          <w:rtl/>
        </w:rPr>
        <w:t xml:space="preserve"> </w:t>
      </w:r>
      <w:r w:rsidR="00893FF8" w:rsidRPr="00893FF8">
        <w:rPr>
          <w:rFonts w:cs="Traditional Arabic" w:hint="cs"/>
          <w:sz w:val="32"/>
          <w:szCs w:val="32"/>
          <w:rtl/>
        </w:rPr>
        <w:t>أَلَّا</w:t>
      </w:r>
      <w:r w:rsidR="00893FF8" w:rsidRPr="00893FF8">
        <w:rPr>
          <w:rFonts w:cs="Traditional Arabic"/>
          <w:sz w:val="32"/>
          <w:szCs w:val="32"/>
          <w:rtl/>
        </w:rPr>
        <w:t xml:space="preserve"> </w:t>
      </w:r>
      <w:r w:rsidR="00893FF8" w:rsidRPr="00893FF8">
        <w:rPr>
          <w:rFonts w:cs="Traditional Arabic" w:hint="cs"/>
          <w:sz w:val="32"/>
          <w:szCs w:val="32"/>
          <w:rtl/>
        </w:rPr>
        <w:t>يَرْجِعُ</w:t>
      </w:r>
      <w:r w:rsidR="00893FF8" w:rsidRPr="00893FF8">
        <w:rPr>
          <w:rFonts w:cs="Traditional Arabic"/>
          <w:sz w:val="32"/>
          <w:szCs w:val="32"/>
          <w:rtl/>
        </w:rPr>
        <w:t xml:space="preserve"> </w:t>
      </w:r>
      <w:r w:rsidR="00893FF8" w:rsidRPr="00893FF8">
        <w:rPr>
          <w:rFonts w:cs="Traditional Arabic" w:hint="cs"/>
          <w:sz w:val="32"/>
          <w:szCs w:val="32"/>
          <w:rtl/>
        </w:rPr>
        <w:t>إِلَيْهِمْ</w:t>
      </w:r>
      <w:r w:rsidR="00893FF8" w:rsidRPr="00893FF8">
        <w:rPr>
          <w:rFonts w:cs="Traditional Arabic"/>
          <w:sz w:val="32"/>
          <w:szCs w:val="32"/>
          <w:rtl/>
        </w:rPr>
        <w:t xml:space="preserve"> </w:t>
      </w:r>
      <w:r w:rsidR="00893FF8" w:rsidRPr="00893FF8">
        <w:rPr>
          <w:rFonts w:cs="Traditional Arabic" w:hint="cs"/>
          <w:sz w:val="32"/>
          <w:szCs w:val="32"/>
          <w:rtl/>
        </w:rPr>
        <w:t>قَوْلًا</w:t>
      </w:r>
      <w:r w:rsidR="00893FF8" w:rsidRPr="00893FF8">
        <w:rPr>
          <w:rFonts w:cs="Traditional Arabic"/>
          <w:sz w:val="32"/>
          <w:szCs w:val="32"/>
          <w:rtl/>
        </w:rPr>
        <w:t xml:space="preserve"> </w:t>
      </w:r>
      <w:r w:rsidR="00893FF8" w:rsidRPr="00893FF8">
        <w:rPr>
          <w:rFonts w:cs="Traditional Arabic" w:hint="cs"/>
          <w:sz w:val="32"/>
          <w:szCs w:val="32"/>
          <w:rtl/>
        </w:rPr>
        <w:t>وَلَا</w:t>
      </w:r>
      <w:r w:rsidR="00893FF8" w:rsidRPr="00893FF8">
        <w:rPr>
          <w:rFonts w:cs="Traditional Arabic"/>
          <w:sz w:val="32"/>
          <w:szCs w:val="32"/>
          <w:rtl/>
        </w:rPr>
        <w:t xml:space="preserve"> </w:t>
      </w:r>
      <w:r w:rsidR="00893FF8" w:rsidRPr="00893FF8">
        <w:rPr>
          <w:rFonts w:cs="Traditional Arabic" w:hint="cs"/>
          <w:sz w:val="32"/>
          <w:szCs w:val="32"/>
          <w:rtl/>
        </w:rPr>
        <w:t>يَمْلِكُ</w:t>
      </w:r>
      <w:r w:rsidR="00893FF8" w:rsidRPr="00893FF8">
        <w:rPr>
          <w:rFonts w:cs="Traditional Arabic"/>
          <w:sz w:val="32"/>
          <w:szCs w:val="32"/>
          <w:rtl/>
        </w:rPr>
        <w:t xml:space="preserve"> </w:t>
      </w:r>
      <w:r w:rsidR="00893FF8" w:rsidRPr="00893FF8">
        <w:rPr>
          <w:rFonts w:cs="Traditional Arabic" w:hint="cs"/>
          <w:sz w:val="32"/>
          <w:szCs w:val="32"/>
          <w:rtl/>
        </w:rPr>
        <w:t>لَهُمْ</w:t>
      </w:r>
      <w:r w:rsidR="00893FF8" w:rsidRPr="00893FF8">
        <w:rPr>
          <w:rFonts w:cs="Traditional Arabic"/>
          <w:sz w:val="32"/>
          <w:szCs w:val="32"/>
          <w:rtl/>
        </w:rPr>
        <w:t xml:space="preserve"> </w:t>
      </w:r>
      <w:r w:rsidR="00893FF8" w:rsidRPr="00893FF8">
        <w:rPr>
          <w:rFonts w:cs="Traditional Arabic" w:hint="cs"/>
          <w:sz w:val="32"/>
          <w:szCs w:val="32"/>
          <w:rtl/>
        </w:rPr>
        <w:t>ضَرًّا</w:t>
      </w:r>
      <w:r w:rsidR="00893FF8" w:rsidRPr="00893FF8">
        <w:rPr>
          <w:rFonts w:cs="Traditional Arabic"/>
          <w:sz w:val="32"/>
          <w:szCs w:val="32"/>
          <w:rtl/>
        </w:rPr>
        <w:t xml:space="preserve"> </w:t>
      </w:r>
      <w:r w:rsidR="00893FF8" w:rsidRPr="00893FF8">
        <w:rPr>
          <w:rFonts w:cs="Traditional Arabic" w:hint="cs"/>
          <w:sz w:val="32"/>
          <w:szCs w:val="32"/>
          <w:rtl/>
        </w:rPr>
        <w:t>وَلَا</w:t>
      </w:r>
      <w:r w:rsidR="00893FF8" w:rsidRPr="00893FF8">
        <w:rPr>
          <w:rFonts w:cs="Traditional Arabic"/>
          <w:sz w:val="32"/>
          <w:szCs w:val="32"/>
          <w:rtl/>
        </w:rPr>
        <w:t xml:space="preserve"> </w:t>
      </w:r>
      <w:r w:rsidR="00893FF8" w:rsidRPr="00893FF8">
        <w:rPr>
          <w:rFonts w:cs="Traditional Arabic" w:hint="cs"/>
          <w:sz w:val="32"/>
          <w:szCs w:val="32"/>
          <w:rtl/>
        </w:rPr>
        <w:t>نَفْعًا</w:t>
      </w:r>
      <w:r w:rsidR="00893FF8" w:rsidRPr="00893FF8">
        <w:rPr>
          <w:rFonts w:cs="Traditional Arabic"/>
          <w:sz w:val="32"/>
          <w:szCs w:val="32"/>
          <w:rtl/>
        </w:rPr>
        <w:t xml:space="preserve"> </w:t>
      </w:r>
      <w:r w:rsidR="00893FF8">
        <w:rPr>
          <w:rFonts w:cs="Traditional Arabic" w:hint="cs"/>
          <w:sz w:val="32"/>
          <w:szCs w:val="32"/>
          <w:rtl/>
        </w:rPr>
        <w:t>*</w:t>
      </w:r>
      <w:r w:rsidR="00893FF8" w:rsidRPr="00893FF8">
        <w:rPr>
          <w:rFonts w:cs="Traditional Arabic"/>
          <w:sz w:val="32"/>
          <w:szCs w:val="32"/>
          <w:rtl/>
        </w:rPr>
        <w:t xml:space="preserve"> </w:t>
      </w:r>
      <w:r w:rsidR="00893FF8" w:rsidRPr="00893FF8">
        <w:rPr>
          <w:rFonts w:cs="Traditional Arabic" w:hint="cs"/>
          <w:sz w:val="32"/>
          <w:szCs w:val="32"/>
          <w:rtl/>
        </w:rPr>
        <w:t>وَلَقَدْ</w:t>
      </w:r>
      <w:r w:rsidR="00893FF8" w:rsidRPr="00893FF8">
        <w:rPr>
          <w:rFonts w:cs="Traditional Arabic"/>
          <w:sz w:val="32"/>
          <w:szCs w:val="32"/>
          <w:rtl/>
        </w:rPr>
        <w:t xml:space="preserve"> </w:t>
      </w:r>
      <w:r w:rsidR="00893FF8" w:rsidRPr="00893FF8">
        <w:rPr>
          <w:rFonts w:cs="Traditional Arabic" w:hint="cs"/>
          <w:sz w:val="32"/>
          <w:szCs w:val="32"/>
          <w:rtl/>
        </w:rPr>
        <w:t>قَالَ</w:t>
      </w:r>
      <w:r w:rsidR="00893FF8" w:rsidRPr="00893FF8">
        <w:rPr>
          <w:rFonts w:cs="Traditional Arabic"/>
          <w:sz w:val="32"/>
          <w:szCs w:val="32"/>
          <w:rtl/>
        </w:rPr>
        <w:t xml:space="preserve"> </w:t>
      </w:r>
      <w:r w:rsidR="00893FF8" w:rsidRPr="00893FF8">
        <w:rPr>
          <w:rFonts w:cs="Traditional Arabic" w:hint="cs"/>
          <w:sz w:val="32"/>
          <w:szCs w:val="32"/>
          <w:rtl/>
        </w:rPr>
        <w:t>لَهُمْ</w:t>
      </w:r>
      <w:r w:rsidR="00893FF8" w:rsidRPr="00893FF8">
        <w:rPr>
          <w:rFonts w:cs="Traditional Arabic"/>
          <w:sz w:val="32"/>
          <w:szCs w:val="32"/>
          <w:rtl/>
        </w:rPr>
        <w:t xml:space="preserve"> </w:t>
      </w:r>
      <w:r w:rsidR="00893FF8" w:rsidRPr="00893FF8">
        <w:rPr>
          <w:rFonts w:cs="Traditional Arabic" w:hint="cs"/>
          <w:sz w:val="32"/>
          <w:szCs w:val="32"/>
          <w:rtl/>
        </w:rPr>
        <w:t>هَارُونُ</w:t>
      </w:r>
      <w:r w:rsidR="00893FF8" w:rsidRPr="00893FF8">
        <w:rPr>
          <w:rFonts w:cs="Traditional Arabic"/>
          <w:sz w:val="32"/>
          <w:szCs w:val="32"/>
          <w:rtl/>
        </w:rPr>
        <w:t xml:space="preserve"> </w:t>
      </w:r>
      <w:r w:rsidR="00893FF8" w:rsidRPr="00893FF8">
        <w:rPr>
          <w:rFonts w:cs="Traditional Arabic" w:hint="cs"/>
          <w:sz w:val="32"/>
          <w:szCs w:val="32"/>
          <w:rtl/>
        </w:rPr>
        <w:t>مِنْ</w:t>
      </w:r>
      <w:r w:rsidR="00893FF8" w:rsidRPr="00893FF8">
        <w:rPr>
          <w:rFonts w:cs="Traditional Arabic"/>
          <w:sz w:val="32"/>
          <w:szCs w:val="32"/>
          <w:rtl/>
        </w:rPr>
        <w:t xml:space="preserve"> </w:t>
      </w:r>
      <w:r w:rsidR="00893FF8" w:rsidRPr="00893FF8">
        <w:rPr>
          <w:rFonts w:cs="Traditional Arabic" w:hint="cs"/>
          <w:sz w:val="32"/>
          <w:szCs w:val="32"/>
          <w:rtl/>
        </w:rPr>
        <w:t>قَبْلُ</w:t>
      </w:r>
      <w:r w:rsidR="00893FF8" w:rsidRPr="00893FF8">
        <w:rPr>
          <w:rFonts w:cs="Traditional Arabic"/>
          <w:sz w:val="32"/>
          <w:szCs w:val="32"/>
          <w:rtl/>
        </w:rPr>
        <w:t xml:space="preserve"> </w:t>
      </w:r>
      <w:r w:rsidR="00893FF8" w:rsidRPr="00893FF8">
        <w:rPr>
          <w:rFonts w:cs="Traditional Arabic" w:hint="cs"/>
          <w:sz w:val="32"/>
          <w:szCs w:val="32"/>
          <w:rtl/>
        </w:rPr>
        <w:t>يَا</w:t>
      </w:r>
      <w:r w:rsidR="00893FF8" w:rsidRPr="00893FF8">
        <w:rPr>
          <w:rFonts w:cs="Traditional Arabic"/>
          <w:sz w:val="32"/>
          <w:szCs w:val="32"/>
          <w:rtl/>
        </w:rPr>
        <w:t xml:space="preserve"> </w:t>
      </w:r>
      <w:r w:rsidR="00893FF8" w:rsidRPr="00893FF8">
        <w:rPr>
          <w:rFonts w:cs="Traditional Arabic" w:hint="cs"/>
          <w:sz w:val="32"/>
          <w:szCs w:val="32"/>
          <w:rtl/>
        </w:rPr>
        <w:t>قَوْمِ</w:t>
      </w:r>
      <w:r w:rsidR="00893FF8" w:rsidRPr="00893FF8">
        <w:rPr>
          <w:rFonts w:cs="Traditional Arabic"/>
          <w:sz w:val="32"/>
          <w:szCs w:val="32"/>
          <w:rtl/>
        </w:rPr>
        <w:t xml:space="preserve"> </w:t>
      </w:r>
      <w:r w:rsidR="00893FF8" w:rsidRPr="00893FF8">
        <w:rPr>
          <w:rFonts w:cs="Traditional Arabic" w:hint="cs"/>
          <w:sz w:val="32"/>
          <w:szCs w:val="32"/>
          <w:rtl/>
        </w:rPr>
        <w:t>إِنَّمَا</w:t>
      </w:r>
      <w:r w:rsidR="00893FF8" w:rsidRPr="00893FF8">
        <w:rPr>
          <w:rFonts w:cs="Traditional Arabic"/>
          <w:sz w:val="32"/>
          <w:szCs w:val="32"/>
          <w:rtl/>
        </w:rPr>
        <w:t xml:space="preserve"> </w:t>
      </w:r>
      <w:r w:rsidR="00893FF8" w:rsidRPr="00893FF8">
        <w:rPr>
          <w:rFonts w:cs="Traditional Arabic" w:hint="cs"/>
          <w:sz w:val="32"/>
          <w:szCs w:val="32"/>
          <w:rtl/>
        </w:rPr>
        <w:t>فُتِنْتُمْ</w:t>
      </w:r>
      <w:r w:rsidR="00893FF8" w:rsidRPr="00893FF8">
        <w:rPr>
          <w:rFonts w:cs="Traditional Arabic"/>
          <w:sz w:val="32"/>
          <w:szCs w:val="32"/>
          <w:rtl/>
        </w:rPr>
        <w:t xml:space="preserve"> </w:t>
      </w:r>
      <w:r w:rsidR="00893FF8" w:rsidRPr="00893FF8">
        <w:rPr>
          <w:rFonts w:cs="Traditional Arabic" w:hint="cs"/>
          <w:sz w:val="32"/>
          <w:szCs w:val="32"/>
          <w:rtl/>
        </w:rPr>
        <w:t>بِهِ</w:t>
      </w:r>
      <w:r w:rsidR="00893FF8" w:rsidRPr="00893FF8">
        <w:rPr>
          <w:rFonts w:cs="Traditional Arabic"/>
          <w:sz w:val="32"/>
          <w:szCs w:val="32"/>
          <w:rtl/>
        </w:rPr>
        <w:t xml:space="preserve"> </w:t>
      </w:r>
      <w:r w:rsidR="00893FF8" w:rsidRPr="00893FF8">
        <w:rPr>
          <w:rFonts w:cs="Traditional Arabic" w:hint="cs"/>
          <w:sz w:val="32"/>
          <w:szCs w:val="32"/>
          <w:rtl/>
        </w:rPr>
        <w:t>وَإِنَّ</w:t>
      </w:r>
      <w:r w:rsidR="00893FF8" w:rsidRPr="00893FF8">
        <w:rPr>
          <w:rFonts w:cs="Traditional Arabic"/>
          <w:sz w:val="32"/>
          <w:szCs w:val="32"/>
          <w:rtl/>
        </w:rPr>
        <w:t xml:space="preserve"> </w:t>
      </w:r>
      <w:r w:rsidR="00893FF8" w:rsidRPr="00893FF8">
        <w:rPr>
          <w:rFonts w:cs="Traditional Arabic" w:hint="cs"/>
          <w:sz w:val="32"/>
          <w:szCs w:val="32"/>
          <w:rtl/>
        </w:rPr>
        <w:t>رَبَّكُمُ</w:t>
      </w:r>
      <w:r w:rsidR="00893FF8" w:rsidRPr="00893FF8">
        <w:rPr>
          <w:rFonts w:cs="Traditional Arabic"/>
          <w:sz w:val="32"/>
          <w:szCs w:val="32"/>
          <w:rtl/>
        </w:rPr>
        <w:t xml:space="preserve"> </w:t>
      </w:r>
      <w:r w:rsidR="00893FF8" w:rsidRPr="00893FF8">
        <w:rPr>
          <w:rFonts w:cs="Traditional Arabic" w:hint="cs"/>
          <w:sz w:val="32"/>
          <w:szCs w:val="32"/>
          <w:rtl/>
        </w:rPr>
        <w:t>الرَّحْمَنُ</w:t>
      </w:r>
      <w:r w:rsidR="00893FF8" w:rsidRPr="00893FF8">
        <w:rPr>
          <w:rFonts w:cs="Traditional Arabic"/>
          <w:sz w:val="32"/>
          <w:szCs w:val="32"/>
          <w:rtl/>
        </w:rPr>
        <w:t xml:space="preserve"> </w:t>
      </w:r>
      <w:r w:rsidR="00893FF8" w:rsidRPr="00893FF8">
        <w:rPr>
          <w:rFonts w:cs="Traditional Arabic" w:hint="cs"/>
          <w:sz w:val="32"/>
          <w:szCs w:val="32"/>
          <w:rtl/>
        </w:rPr>
        <w:t>فَاتَّبِعُونِي</w:t>
      </w:r>
      <w:r w:rsidR="00893FF8" w:rsidRPr="00893FF8">
        <w:rPr>
          <w:rFonts w:cs="Traditional Arabic"/>
          <w:sz w:val="32"/>
          <w:szCs w:val="32"/>
          <w:rtl/>
        </w:rPr>
        <w:t xml:space="preserve"> </w:t>
      </w:r>
      <w:r w:rsidR="00893FF8" w:rsidRPr="00893FF8">
        <w:rPr>
          <w:rFonts w:cs="Traditional Arabic" w:hint="cs"/>
          <w:sz w:val="32"/>
          <w:szCs w:val="32"/>
          <w:rtl/>
        </w:rPr>
        <w:t>وَأَطِيعُوا</w:t>
      </w:r>
      <w:r w:rsidR="00893FF8" w:rsidRPr="00893FF8">
        <w:rPr>
          <w:rFonts w:cs="Traditional Arabic"/>
          <w:sz w:val="32"/>
          <w:szCs w:val="32"/>
          <w:rtl/>
        </w:rPr>
        <w:t xml:space="preserve"> </w:t>
      </w:r>
      <w:r w:rsidR="00893FF8" w:rsidRPr="00893FF8">
        <w:rPr>
          <w:rFonts w:cs="Traditional Arabic" w:hint="cs"/>
          <w:sz w:val="32"/>
          <w:szCs w:val="32"/>
          <w:rtl/>
        </w:rPr>
        <w:t>أَمْرِي</w:t>
      </w:r>
      <w:r w:rsidR="00893FF8" w:rsidRPr="00893FF8">
        <w:rPr>
          <w:rFonts w:cs="Traditional Arabic"/>
          <w:sz w:val="32"/>
          <w:szCs w:val="32"/>
          <w:rtl/>
        </w:rPr>
        <w:t xml:space="preserve"> </w:t>
      </w:r>
      <w:r w:rsidR="00893FF8">
        <w:rPr>
          <w:rFonts w:cs="Traditional Arabic" w:hint="cs"/>
          <w:sz w:val="32"/>
          <w:szCs w:val="32"/>
          <w:rtl/>
        </w:rPr>
        <w:t>*</w:t>
      </w:r>
      <w:r w:rsidR="00893FF8" w:rsidRPr="00893FF8">
        <w:rPr>
          <w:rFonts w:cs="Traditional Arabic"/>
          <w:sz w:val="32"/>
          <w:szCs w:val="32"/>
          <w:rtl/>
        </w:rPr>
        <w:t xml:space="preserve"> </w:t>
      </w:r>
      <w:r w:rsidR="00893FF8" w:rsidRPr="00893FF8">
        <w:rPr>
          <w:rFonts w:cs="Traditional Arabic" w:hint="cs"/>
          <w:sz w:val="32"/>
          <w:szCs w:val="32"/>
          <w:rtl/>
        </w:rPr>
        <w:t>قَالُوا</w:t>
      </w:r>
      <w:r w:rsidR="00893FF8" w:rsidRPr="00893FF8">
        <w:rPr>
          <w:rFonts w:cs="Traditional Arabic"/>
          <w:sz w:val="32"/>
          <w:szCs w:val="32"/>
          <w:rtl/>
        </w:rPr>
        <w:t xml:space="preserve"> </w:t>
      </w:r>
      <w:r w:rsidR="00893FF8" w:rsidRPr="00893FF8">
        <w:rPr>
          <w:rFonts w:cs="Traditional Arabic" w:hint="cs"/>
          <w:sz w:val="32"/>
          <w:szCs w:val="32"/>
          <w:rtl/>
        </w:rPr>
        <w:t>لَنْ</w:t>
      </w:r>
      <w:r w:rsidR="00893FF8" w:rsidRPr="00893FF8">
        <w:rPr>
          <w:rFonts w:cs="Traditional Arabic"/>
          <w:sz w:val="32"/>
          <w:szCs w:val="32"/>
          <w:rtl/>
        </w:rPr>
        <w:t xml:space="preserve"> </w:t>
      </w:r>
      <w:r w:rsidR="00893FF8" w:rsidRPr="00893FF8">
        <w:rPr>
          <w:rFonts w:cs="Traditional Arabic" w:hint="cs"/>
          <w:sz w:val="32"/>
          <w:szCs w:val="32"/>
          <w:rtl/>
        </w:rPr>
        <w:t>نَبْرَحَ</w:t>
      </w:r>
      <w:r w:rsidR="00893FF8" w:rsidRPr="00893FF8">
        <w:rPr>
          <w:rFonts w:cs="Traditional Arabic"/>
          <w:sz w:val="32"/>
          <w:szCs w:val="32"/>
          <w:rtl/>
        </w:rPr>
        <w:t xml:space="preserve"> </w:t>
      </w:r>
      <w:r w:rsidR="00893FF8" w:rsidRPr="00893FF8">
        <w:rPr>
          <w:rFonts w:cs="Traditional Arabic" w:hint="cs"/>
          <w:sz w:val="32"/>
          <w:szCs w:val="32"/>
          <w:rtl/>
        </w:rPr>
        <w:t>عَلَيْهِ</w:t>
      </w:r>
      <w:r w:rsidR="00893FF8" w:rsidRPr="00893FF8">
        <w:rPr>
          <w:rFonts w:cs="Traditional Arabic"/>
          <w:sz w:val="32"/>
          <w:szCs w:val="32"/>
          <w:rtl/>
        </w:rPr>
        <w:t xml:space="preserve"> </w:t>
      </w:r>
      <w:r w:rsidR="00893FF8" w:rsidRPr="00893FF8">
        <w:rPr>
          <w:rFonts w:cs="Traditional Arabic" w:hint="cs"/>
          <w:sz w:val="32"/>
          <w:szCs w:val="32"/>
          <w:rtl/>
        </w:rPr>
        <w:t>عَاكِفِينَ</w:t>
      </w:r>
      <w:r w:rsidR="005E6983" w:rsidRPr="00893FF8">
        <w:rPr>
          <w:rFonts w:cs="Traditional Arabic"/>
          <w:sz w:val="32"/>
          <w:szCs w:val="32"/>
          <w:rtl/>
        </w:rPr>
        <w:t>﴾</w:t>
      </w:r>
      <w:r w:rsidRPr="001721AE">
        <w:rPr>
          <w:rFonts w:ascii="HQPB2" w:hAnsi="HQPB2" w:cs="Traditional Arabic"/>
          <w:color w:val="000000"/>
          <w:sz w:val="22"/>
          <w:szCs w:val="22"/>
          <w:rtl/>
        </w:rPr>
        <w:t xml:space="preserve"> </w:t>
      </w:r>
      <w:r w:rsidRPr="001721AE">
        <w:rPr>
          <w:rFonts w:cs="Traditional Arabic" w:hint="cs"/>
          <w:b/>
          <w:bCs/>
          <w:sz w:val="32"/>
          <w:szCs w:val="32"/>
          <w:rtl/>
        </w:rPr>
        <w:t>وهم الذين نسبوا الابنَ إلى اللهِ تعالى</w:t>
      </w:r>
      <w:r>
        <w:rPr>
          <w:rFonts w:cs="Traditional Arabic" w:hint="cs"/>
          <w:b/>
          <w:bCs/>
          <w:sz w:val="32"/>
          <w:szCs w:val="32"/>
          <w:rtl/>
        </w:rPr>
        <w:t xml:space="preserve">: </w:t>
      </w:r>
      <w:r w:rsidR="005E6983" w:rsidRPr="00893FF8">
        <w:rPr>
          <w:rFonts w:cs="Traditional Arabic" w:hint="cs"/>
          <w:sz w:val="32"/>
          <w:szCs w:val="32"/>
          <w:rtl/>
        </w:rPr>
        <w:t>﴿</w:t>
      </w:r>
      <w:r w:rsidR="00893FF8" w:rsidRPr="00893FF8">
        <w:rPr>
          <w:rFonts w:cs="Traditional Arabic"/>
          <w:sz w:val="32"/>
          <w:szCs w:val="32"/>
          <w:rtl/>
        </w:rPr>
        <w:t xml:space="preserve"> وَقَالَتِ الْيَهُودُ عُزَيْرٌ ابْنُ اللَّهِ</w:t>
      </w:r>
      <w:r w:rsidR="005E6983" w:rsidRPr="00893FF8">
        <w:rPr>
          <w:rFonts w:cs="Traditional Arabic"/>
          <w:sz w:val="32"/>
          <w:szCs w:val="32"/>
          <w:rtl/>
        </w:rPr>
        <w:t>﴾</w:t>
      </w:r>
      <w:r w:rsidRPr="001721AE">
        <w:rPr>
          <w:rFonts w:ascii="AL-Hotham" w:hAnsi="AL-Hotham" w:cs="Traditional Arabic" w:hint="cs"/>
          <w:sz w:val="32"/>
          <w:szCs w:val="32"/>
          <w:rtl/>
        </w:rPr>
        <w:t xml:space="preserve"> </w:t>
      </w:r>
      <w:r w:rsidRPr="001721AE">
        <w:rPr>
          <w:rFonts w:ascii="AL-Hotham" w:hAnsi="AL-Hotham" w:cs="Traditional Arabic" w:hint="cs"/>
          <w:b/>
          <w:bCs/>
          <w:sz w:val="32"/>
          <w:szCs w:val="32"/>
          <w:rtl/>
        </w:rPr>
        <w:t>وهم الذين وصفوا اللهَ تعالى بالفقرِ والشُّحِّ والبخلِ</w:t>
      </w:r>
      <w:r>
        <w:rPr>
          <w:rFonts w:ascii="AL-Hotham" w:hAnsi="AL-Hotham" w:cs="Traditional Arabic" w:hint="cs"/>
          <w:sz w:val="32"/>
          <w:szCs w:val="32"/>
          <w:rtl/>
        </w:rPr>
        <w:t xml:space="preserve">: </w:t>
      </w:r>
      <w:r w:rsidR="005E6983" w:rsidRPr="00893FF8">
        <w:rPr>
          <w:rFonts w:cs="Traditional Arabic" w:hint="cs"/>
          <w:sz w:val="32"/>
          <w:szCs w:val="32"/>
          <w:rtl/>
        </w:rPr>
        <w:t>﴿</w:t>
      </w:r>
      <w:r w:rsidR="00893FF8" w:rsidRPr="00893FF8">
        <w:rPr>
          <w:rFonts w:cs="Traditional Arabic"/>
          <w:sz w:val="32"/>
          <w:szCs w:val="32"/>
          <w:rtl/>
        </w:rPr>
        <w:t>لَقَدْ سَمِعَ اللَّهُ قَوْلَ الَّذِينَ قَالُوا إِنَّ اللَّهَ فَقِيرٌ وَنَحْنُ أَغْنِيَاءُ سَنَكْتُبُ مَا قَالُوا وَقَتْلَهُمُ الْأَنْبِيَاءَ بِغَيْرِ حَقٍّ وَنَقُولُ ذُوقُوا عَذَابَ الْحَرِيقِ</w:t>
      </w:r>
      <w:r w:rsidR="00893FF8" w:rsidRPr="00893FF8">
        <w:rPr>
          <w:rFonts w:cs="Traditional Arabic" w:hint="cs"/>
          <w:sz w:val="32"/>
          <w:szCs w:val="32"/>
          <w:rtl/>
        </w:rPr>
        <w:t>﴾ ﴿وَقَالَتِ</w:t>
      </w:r>
      <w:r w:rsidR="00893FF8" w:rsidRPr="00893FF8">
        <w:rPr>
          <w:rFonts w:cs="Traditional Arabic"/>
          <w:sz w:val="32"/>
          <w:szCs w:val="32"/>
          <w:rtl/>
        </w:rPr>
        <w:t xml:space="preserve"> </w:t>
      </w:r>
      <w:r w:rsidR="00893FF8" w:rsidRPr="00893FF8">
        <w:rPr>
          <w:rFonts w:cs="Traditional Arabic" w:hint="cs"/>
          <w:sz w:val="32"/>
          <w:szCs w:val="32"/>
          <w:rtl/>
        </w:rPr>
        <w:t>الْيَهُودُ</w:t>
      </w:r>
      <w:r w:rsidR="00893FF8" w:rsidRPr="00893FF8">
        <w:rPr>
          <w:rFonts w:cs="Traditional Arabic"/>
          <w:sz w:val="32"/>
          <w:szCs w:val="32"/>
          <w:rtl/>
        </w:rPr>
        <w:t xml:space="preserve"> </w:t>
      </w:r>
      <w:r w:rsidR="00893FF8" w:rsidRPr="00893FF8">
        <w:rPr>
          <w:rFonts w:cs="Traditional Arabic" w:hint="cs"/>
          <w:sz w:val="32"/>
          <w:szCs w:val="32"/>
          <w:rtl/>
        </w:rPr>
        <w:t>يَدُ</w:t>
      </w:r>
      <w:r w:rsidR="00893FF8" w:rsidRPr="00893FF8">
        <w:rPr>
          <w:rFonts w:cs="Traditional Arabic"/>
          <w:sz w:val="32"/>
          <w:szCs w:val="32"/>
          <w:rtl/>
        </w:rPr>
        <w:t xml:space="preserve"> </w:t>
      </w:r>
      <w:r w:rsidR="00893FF8" w:rsidRPr="00893FF8">
        <w:rPr>
          <w:rFonts w:cs="Traditional Arabic" w:hint="cs"/>
          <w:sz w:val="32"/>
          <w:szCs w:val="32"/>
          <w:rtl/>
        </w:rPr>
        <w:t>اللَّهِ</w:t>
      </w:r>
      <w:r w:rsidR="00893FF8" w:rsidRPr="00893FF8">
        <w:rPr>
          <w:rFonts w:cs="Traditional Arabic"/>
          <w:sz w:val="32"/>
          <w:szCs w:val="32"/>
          <w:rtl/>
        </w:rPr>
        <w:t xml:space="preserve"> </w:t>
      </w:r>
      <w:r w:rsidR="00893FF8" w:rsidRPr="00893FF8">
        <w:rPr>
          <w:rFonts w:cs="Traditional Arabic" w:hint="cs"/>
          <w:sz w:val="32"/>
          <w:szCs w:val="32"/>
          <w:rtl/>
        </w:rPr>
        <w:t>مَغْلُولَةٌ</w:t>
      </w:r>
      <w:r w:rsidR="00893FF8" w:rsidRPr="00893FF8">
        <w:rPr>
          <w:rFonts w:cs="Traditional Arabic"/>
          <w:sz w:val="32"/>
          <w:szCs w:val="32"/>
          <w:rtl/>
        </w:rPr>
        <w:t xml:space="preserve"> </w:t>
      </w:r>
      <w:r w:rsidR="00893FF8" w:rsidRPr="00893FF8">
        <w:rPr>
          <w:rFonts w:cs="Traditional Arabic" w:hint="cs"/>
          <w:sz w:val="32"/>
          <w:szCs w:val="32"/>
          <w:rtl/>
        </w:rPr>
        <w:t>غُلَّتْ</w:t>
      </w:r>
      <w:r w:rsidR="00893FF8" w:rsidRPr="00893FF8">
        <w:rPr>
          <w:rFonts w:cs="Traditional Arabic"/>
          <w:sz w:val="32"/>
          <w:szCs w:val="32"/>
          <w:rtl/>
        </w:rPr>
        <w:t xml:space="preserve"> </w:t>
      </w:r>
      <w:r w:rsidR="00893FF8" w:rsidRPr="00893FF8">
        <w:rPr>
          <w:rFonts w:cs="Traditional Arabic" w:hint="cs"/>
          <w:sz w:val="32"/>
          <w:szCs w:val="32"/>
          <w:rtl/>
        </w:rPr>
        <w:t>أَيْدِيهِمْ</w:t>
      </w:r>
      <w:r w:rsidR="00893FF8" w:rsidRPr="00893FF8">
        <w:rPr>
          <w:rFonts w:cs="Traditional Arabic"/>
          <w:sz w:val="32"/>
          <w:szCs w:val="32"/>
          <w:rtl/>
        </w:rPr>
        <w:t xml:space="preserve"> </w:t>
      </w:r>
      <w:r w:rsidR="00893FF8" w:rsidRPr="00893FF8">
        <w:rPr>
          <w:rFonts w:cs="Traditional Arabic" w:hint="cs"/>
          <w:sz w:val="32"/>
          <w:szCs w:val="32"/>
          <w:rtl/>
        </w:rPr>
        <w:t>وَلُعِنُوا</w:t>
      </w:r>
      <w:r w:rsidR="00893FF8" w:rsidRPr="00893FF8">
        <w:rPr>
          <w:rFonts w:cs="Traditional Arabic"/>
          <w:sz w:val="32"/>
          <w:szCs w:val="32"/>
          <w:rtl/>
        </w:rPr>
        <w:t xml:space="preserve"> </w:t>
      </w:r>
      <w:r w:rsidR="00893FF8" w:rsidRPr="00893FF8">
        <w:rPr>
          <w:rFonts w:cs="Traditional Arabic" w:hint="cs"/>
          <w:sz w:val="32"/>
          <w:szCs w:val="32"/>
          <w:rtl/>
        </w:rPr>
        <w:t>بِمَا</w:t>
      </w:r>
      <w:r w:rsidR="00893FF8" w:rsidRPr="00893FF8">
        <w:rPr>
          <w:rFonts w:cs="Traditional Arabic"/>
          <w:sz w:val="32"/>
          <w:szCs w:val="32"/>
          <w:rtl/>
        </w:rPr>
        <w:t xml:space="preserve"> </w:t>
      </w:r>
      <w:r w:rsidR="00893FF8" w:rsidRPr="00893FF8">
        <w:rPr>
          <w:rFonts w:cs="Traditional Arabic" w:hint="cs"/>
          <w:sz w:val="32"/>
          <w:szCs w:val="32"/>
          <w:rtl/>
        </w:rPr>
        <w:t>قَالُوا</w:t>
      </w:r>
      <w:r w:rsidR="00893FF8" w:rsidRPr="00893FF8">
        <w:rPr>
          <w:rFonts w:cs="Traditional Arabic"/>
          <w:sz w:val="32"/>
          <w:szCs w:val="32"/>
          <w:rtl/>
        </w:rPr>
        <w:t xml:space="preserve"> </w:t>
      </w:r>
      <w:r w:rsidR="00893FF8" w:rsidRPr="00893FF8">
        <w:rPr>
          <w:rFonts w:cs="Traditional Arabic" w:hint="cs"/>
          <w:sz w:val="32"/>
          <w:szCs w:val="32"/>
          <w:rtl/>
        </w:rPr>
        <w:t>بَلْ</w:t>
      </w:r>
      <w:r w:rsidR="00893FF8" w:rsidRPr="00893FF8">
        <w:rPr>
          <w:rFonts w:cs="Traditional Arabic"/>
          <w:sz w:val="32"/>
          <w:szCs w:val="32"/>
          <w:rtl/>
        </w:rPr>
        <w:t xml:space="preserve"> </w:t>
      </w:r>
      <w:r w:rsidR="00893FF8" w:rsidRPr="00893FF8">
        <w:rPr>
          <w:rFonts w:cs="Traditional Arabic" w:hint="cs"/>
          <w:sz w:val="32"/>
          <w:szCs w:val="32"/>
          <w:rtl/>
        </w:rPr>
        <w:t>يَدَاهُ</w:t>
      </w:r>
      <w:r w:rsidR="00893FF8" w:rsidRPr="00893FF8">
        <w:rPr>
          <w:rFonts w:cs="Traditional Arabic"/>
          <w:sz w:val="32"/>
          <w:szCs w:val="32"/>
          <w:rtl/>
        </w:rPr>
        <w:t xml:space="preserve"> </w:t>
      </w:r>
      <w:r w:rsidR="00893FF8" w:rsidRPr="00893FF8">
        <w:rPr>
          <w:rFonts w:cs="Traditional Arabic" w:hint="cs"/>
          <w:sz w:val="32"/>
          <w:szCs w:val="32"/>
          <w:rtl/>
        </w:rPr>
        <w:t>مَبْسُوطَتَانِ</w:t>
      </w:r>
      <w:r w:rsidR="00893FF8" w:rsidRPr="00893FF8">
        <w:rPr>
          <w:rFonts w:cs="Traditional Arabic"/>
          <w:sz w:val="32"/>
          <w:szCs w:val="32"/>
          <w:rtl/>
        </w:rPr>
        <w:t xml:space="preserve"> </w:t>
      </w:r>
      <w:r w:rsidR="00893FF8" w:rsidRPr="00893FF8">
        <w:rPr>
          <w:rFonts w:cs="Traditional Arabic" w:hint="cs"/>
          <w:sz w:val="32"/>
          <w:szCs w:val="32"/>
          <w:rtl/>
        </w:rPr>
        <w:t>يُنْفِقُ</w:t>
      </w:r>
      <w:r w:rsidR="00893FF8" w:rsidRPr="00893FF8">
        <w:rPr>
          <w:rFonts w:cs="Traditional Arabic"/>
          <w:sz w:val="32"/>
          <w:szCs w:val="32"/>
          <w:rtl/>
        </w:rPr>
        <w:t xml:space="preserve"> </w:t>
      </w:r>
      <w:r w:rsidR="00893FF8" w:rsidRPr="00893FF8">
        <w:rPr>
          <w:rFonts w:cs="Traditional Arabic" w:hint="cs"/>
          <w:sz w:val="32"/>
          <w:szCs w:val="32"/>
          <w:rtl/>
        </w:rPr>
        <w:t>كَيْفَ</w:t>
      </w:r>
      <w:r w:rsidR="00893FF8" w:rsidRPr="00893FF8">
        <w:rPr>
          <w:rFonts w:cs="Traditional Arabic"/>
          <w:sz w:val="32"/>
          <w:szCs w:val="32"/>
          <w:rtl/>
        </w:rPr>
        <w:t xml:space="preserve"> </w:t>
      </w:r>
      <w:r w:rsidR="00893FF8" w:rsidRPr="00893FF8">
        <w:rPr>
          <w:rFonts w:cs="Traditional Arabic" w:hint="cs"/>
          <w:sz w:val="32"/>
          <w:szCs w:val="32"/>
          <w:rtl/>
        </w:rPr>
        <w:t>يَشَاءُ</w:t>
      </w:r>
      <w:r w:rsidR="005E6983" w:rsidRPr="00893FF8">
        <w:rPr>
          <w:rFonts w:cs="Traditional Arabic"/>
          <w:sz w:val="32"/>
          <w:szCs w:val="32"/>
          <w:rtl/>
        </w:rPr>
        <w:t>﴾</w:t>
      </w:r>
      <w:r w:rsidRPr="00893FF8">
        <w:rPr>
          <w:rFonts w:cs="Traditional Arabic"/>
          <w:sz w:val="32"/>
          <w:szCs w:val="32"/>
          <w:rtl/>
        </w:rPr>
        <w:t>.</w:t>
      </w:r>
    </w:p>
    <w:p w:rsidR="00765462" w:rsidRPr="0037651A" w:rsidRDefault="00765462" w:rsidP="0037651A">
      <w:pPr>
        <w:jc w:val="both"/>
        <w:rPr>
          <w:rFonts w:cs="Traditional Arabic"/>
          <w:sz w:val="32"/>
          <w:szCs w:val="32"/>
          <w:rtl/>
        </w:rPr>
      </w:pPr>
      <w:r w:rsidRPr="001721AE">
        <w:rPr>
          <w:rFonts w:cs="Traditional Arabic" w:hint="cs"/>
          <w:b/>
          <w:bCs/>
          <w:sz w:val="32"/>
          <w:szCs w:val="32"/>
          <w:rtl/>
        </w:rPr>
        <w:t>ووصفوا اللهَ تعالى بالتَّعَبِ</w:t>
      </w:r>
      <w:r w:rsidRPr="008D7E6F">
        <w:rPr>
          <w:rStyle w:val="a4"/>
          <w:rFonts w:hint="cs"/>
          <w:color w:val="FF0000"/>
          <w:sz w:val="32"/>
          <w:szCs w:val="32"/>
          <w:rtl/>
        </w:rPr>
        <w:t>(</w:t>
      </w:r>
      <w:r w:rsidRPr="008D7E6F">
        <w:rPr>
          <w:rStyle w:val="a4"/>
          <w:color w:val="FF0000"/>
          <w:sz w:val="32"/>
          <w:szCs w:val="32"/>
          <w:rtl/>
        </w:rPr>
        <w:footnoteReference w:id="24"/>
      </w:r>
      <w:r w:rsidRPr="008D7E6F">
        <w:rPr>
          <w:rStyle w:val="a4"/>
          <w:rFonts w:hint="cs"/>
          <w:color w:val="FF0000"/>
          <w:sz w:val="32"/>
          <w:szCs w:val="32"/>
          <w:rtl/>
        </w:rPr>
        <w:t>)</w:t>
      </w:r>
      <w:r>
        <w:rPr>
          <w:rFonts w:cs="Traditional Arabic" w:hint="cs"/>
          <w:sz w:val="32"/>
          <w:szCs w:val="32"/>
          <w:rtl/>
        </w:rPr>
        <w:t xml:space="preserve">، </w:t>
      </w:r>
      <w:r w:rsidRPr="001721AE">
        <w:rPr>
          <w:rFonts w:cs="Traditional Arabic" w:hint="cs"/>
          <w:sz w:val="32"/>
          <w:szCs w:val="32"/>
          <w:rtl/>
        </w:rPr>
        <w:t>فردَّ اللهُ عليهم بقوله</w:t>
      </w:r>
      <w:r>
        <w:rPr>
          <w:rFonts w:cs="Traditional Arabic" w:hint="cs"/>
          <w:sz w:val="32"/>
          <w:szCs w:val="32"/>
          <w:rtl/>
        </w:rPr>
        <w:t xml:space="preserve">: </w:t>
      </w:r>
      <w:r w:rsidR="005E6983" w:rsidRPr="0037651A">
        <w:rPr>
          <w:rFonts w:cs="Traditional Arabic" w:hint="cs"/>
          <w:sz w:val="32"/>
          <w:szCs w:val="32"/>
          <w:rtl/>
        </w:rPr>
        <w:t>﴿</w:t>
      </w:r>
      <w:r w:rsidR="0037651A" w:rsidRPr="0037651A">
        <w:rPr>
          <w:rFonts w:cs="Traditional Arabic"/>
          <w:sz w:val="32"/>
          <w:szCs w:val="32"/>
          <w:rtl/>
        </w:rPr>
        <w:t>وَلَقَدْ خَلَقْنَا السَّمَاوَاتِ وَالْأَرْضَ وَمَا بَيْنَهُمَا فِي سِتَّةِ أَيَّامٍ وَمَا مَسَّنَا مِنْ لُغُوبٍ</w:t>
      </w:r>
      <w:r w:rsidR="005E6983" w:rsidRPr="0037651A">
        <w:rPr>
          <w:rFonts w:cs="Traditional Arabic"/>
          <w:sz w:val="32"/>
          <w:szCs w:val="32"/>
          <w:rtl/>
        </w:rPr>
        <w:t>﴾</w:t>
      </w:r>
      <w:r w:rsidRPr="0037651A">
        <w:rPr>
          <w:rFonts w:cs="Traditional Arabic" w:hint="cs"/>
          <w:sz w:val="32"/>
          <w:szCs w:val="32"/>
          <w:rtl/>
        </w:rPr>
        <w:t xml:space="preserve"> .</w:t>
      </w:r>
    </w:p>
    <w:p w:rsidR="00765462" w:rsidRPr="001721AE" w:rsidRDefault="00765462" w:rsidP="00765462">
      <w:pPr>
        <w:jc w:val="both"/>
        <w:rPr>
          <w:rFonts w:ascii="HQPB2" w:hAnsi="HQPB2" w:cs="Traditional Arabic"/>
          <w:color w:val="000000"/>
          <w:sz w:val="32"/>
          <w:szCs w:val="32"/>
          <w:rtl/>
        </w:rPr>
      </w:pPr>
      <w:r w:rsidRPr="001721AE">
        <w:rPr>
          <w:rFonts w:ascii="HQPB2" w:hAnsi="HQPB2" w:cs="Traditional Arabic" w:hint="cs"/>
          <w:b/>
          <w:bCs/>
          <w:color w:val="000000"/>
          <w:sz w:val="32"/>
          <w:szCs w:val="32"/>
          <w:rtl/>
        </w:rPr>
        <w:t>والأحدُ هو عُطلةُ النصارى الْمُثلِّثة</w:t>
      </w:r>
      <w:r>
        <w:rPr>
          <w:rFonts w:ascii="HQPB2" w:hAnsi="HQPB2" w:cs="Traditional Arabic" w:hint="cs"/>
          <w:color w:val="000000"/>
          <w:sz w:val="32"/>
          <w:szCs w:val="32"/>
          <w:rtl/>
        </w:rPr>
        <w:t>.</w:t>
      </w:r>
    </w:p>
    <w:p w:rsidR="00765462" w:rsidRPr="001721AE" w:rsidRDefault="00765462" w:rsidP="00765462">
      <w:pPr>
        <w:jc w:val="both"/>
        <w:rPr>
          <w:rFonts w:ascii="HQPB2" w:hAnsi="HQPB2" w:cs="Traditional Arabic"/>
          <w:color w:val="000000"/>
          <w:sz w:val="32"/>
          <w:szCs w:val="32"/>
          <w:rtl/>
        </w:rPr>
      </w:pPr>
      <w:r w:rsidRPr="001721AE">
        <w:rPr>
          <w:rFonts w:ascii="HQPB2" w:hAnsi="HQPB2" w:cs="Traditional Arabic" w:hint="cs"/>
          <w:color w:val="000000"/>
          <w:sz w:val="32"/>
          <w:szCs w:val="32"/>
          <w:rtl/>
        </w:rPr>
        <w:t xml:space="preserve">قال القاضي القزويني </w:t>
      </w:r>
      <w:r w:rsidR="00684721">
        <w:rPr>
          <w:rFonts w:ascii="Lotus Linotype" w:hAnsi="Lotus Linotype" w:cs="Traditional Arabic" w:hint="cs"/>
          <w:sz w:val="36"/>
          <w:szCs w:val="36"/>
          <w:rtl/>
        </w:rPr>
        <w:t>- رحمه الله -</w:t>
      </w:r>
      <w:r>
        <w:rPr>
          <w:rFonts w:ascii="HQPB2" w:hAnsi="HQPB2" w:cs="Traditional Arabic" w:hint="cs"/>
          <w:color w:val="000000"/>
          <w:sz w:val="32"/>
          <w:szCs w:val="32"/>
          <w:rtl/>
        </w:rPr>
        <w:t>: (</w:t>
      </w:r>
      <w:r w:rsidRPr="001721AE">
        <w:rPr>
          <w:rFonts w:ascii="HQPB2" w:hAnsi="HQPB2" w:cs="Traditional Arabic" w:hint="cs"/>
          <w:color w:val="000000"/>
          <w:sz w:val="32"/>
          <w:szCs w:val="32"/>
          <w:rtl/>
        </w:rPr>
        <w:t>يومُ الأحدِ</w:t>
      </w:r>
      <w:r>
        <w:rPr>
          <w:rFonts w:ascii="HQPB2" w:hAnsi="HQPB2" w:cs="Traditional Arabic" w:hint="cs"/>
          <w:color w:val="000000"/>
          <w:sz w:val="32"/>
          <w:szCs w:val="32"/>
          <w:rtl/>
        </w:rPr>
        <w:t xml:space="preserve">: </w:t>
      </w:r>
      <w:r w:rsidRPr="001721AE">
        <w:rPr>
          <w:rFonts w:ascii="HQPB2" w:hAnsi="HQPB2" w:cs="Traditional Arabic" w:hint="cs"/>
          <w:b/>
          <w:bCs/>
          <w:color w:val="000000"/>
          <w:sz w:val="32"/>
          <w:szCs w:val="32"/>
          <w:rtl/>
        </w:rPr>
        <w:t>عيدُ النصارى</w:t>
      </w:r>
      <w:r>
        <w:rPr>
          <w:rFonts w:ascii="HQPB2" w:hAnsi="HQPB2" w:cs="Traditional Arabic" w:hint="cs"/>
          <w:color w:val="000000"/>
          <w:sz w:val="32"/>
          <w:szCs w:val="32"/>
          <w:rtl/>
        </w:rPr>
        <w:t xml:space="preserve">، </w:t>
      </w:r>
      <w:r w:rsidRPr="001721AE">
        <w:rPr>
          <w:rFonts w:ascii="HQPB2" w:hAnsi="HQPB2" w:cs="Traditional Arabic" w:hint="cs"/>
          <w:color w:val="000000"/>
          <w:sz w:val="32"/>
          <w:szCs w:val="32"/>
          <w:rtl/>
        </w:rPr>
        <w:t>قال أصحابُ السِّيَرِ</w:t>
      </w:r>
      <w:r>
        <w:rPr>
          <w:rFonts w:ascii="HQPB2" w:hAnsi="HQPB2" w:cs="Traditional Arabic" w:hint="cs"/>
          <w:color w:val="000000"/>
          <w:sz w:val="32"/>
          <w:szCs w:val="32"/>
          <w:rtl/>
        </w:rPr>
        <w:t xml:space="preserve">: </w:t>
      </w:r>
      <w:r w:rsidRPr="001721AE">
        <w:rPr>
          <w:rFonts w:ascii="HQPB2" w:hAnsi="HQPB2" w:cs="Traditional Arabic" w:hint="cs"/>
          <w:color w:val="000000"/>
          <w:sz w:val="32"/>
          <w:szCs w:val="32"/>
          <w:rtl/>
        </w:rPr>
        <w:t>إنَّ أولَ الأيامِ الأحدُ</w:t>
      </w:r>
      <w:r>
        <w:rPr>
          <w:rFonts w:ascii="HQPB2" w:hAnsi="HQPB2" w:cs="Traditional Arabic" w:hint="cs"/>
          <w:color w:val="000000"/>
          <w:sz w:val="32"/>
          <w:szCs w:val="32"/>
          <w:rtl/>
        </w:rPr>
        <w:t xml:space="preserve">، </w:t>
      </w:r>
      <w:r w:rsidRPr="001721AE">
        <w:rPr>
          <w:rFonts w:ascii="HQPB2" w:hAnsi="HQPB2" w:cs="Traditional Arabic" w:hint="cs"/>
          <w:color w:val="000000"/>
          <w:sz w:val="32"/>
          <w:szCs w:val="32"/>
          <w:rtl/>
        </w:rPr>
        <w:t>وهو أولُ أيامِ الدنيا</w:t>
      </w:r>
      <w:r>
        <w:rPr>
          <w:rFonts w:ascii="HQPB2" w:hAnsi="HQPB2" w:cs="Traditional Arabic" w:hint="cs"/>
          <w:color w:val="000000"/>
          <w:sz w:val="32"/>
          <w:szCs w:val="32"/>
          <w:rtl/>
        </w:rPr>
        <w:t xml:space="preserve">، </w:t>
      </w:r>
      <w:r w:rsidRPr="001721AE">
        <w:rPr>
          <w:rFonts w:ascii="HQPB2" w:hAnsi="HQPB2" w:cs="Traditional Arabic" w:hint="cs"/>
          <w:color w:val="000000"/>
          <w:sz w:val="32"/>
          <w:szCs w:val="32"/>
          <w:rtl/>
        </w:rPr>
        <w:t xml:space="preserve">وبدأَ اللهُ فيه </w:t>
      </w:r>
      <w:r w:rsidRPr="001721AE">
        <w:rPr>
          <w:rFonts w:ascii="HQPB2" w:hAnsi="HQPB2" w:cs="Traditional Arabic" w:hint="cs"/>
          <w:color w:val="000000"/>
          <w:sz w:val="32"/>
          <w:szCs w:val="32"/>
          <w:rtl/>
        </w:rPr>
        <w:lastRenderedPageBreak/>
        <w:t>خلقَ الأشياءِ</w:t>
      </w:r>
      <w:r>
        <w:rPr>
          <w:rFonts w:ascii="HQPB2" w:hAnsi="HQPB2" w:cs="Traditional Arabic" w:hint="cs"/>
          <w:color w:val="000000"/>
          <w:sz w:val="32"/>
          <w:szCs w:val="32"/>
          <w:rtl/>
        </w:rPr>
        <w:t xml:space="preserve">، </w:t>
      </w:r>
      <w:r w:rsidRPr="001721AE">
        <w:rPr>
          <w:rFonts w:ascii="HQPB2" w:hAnsi="HQPB2" w:cs="Traditional Arabic" w:hint="cs"/>
          <w:color w:val="000000"/>
          <w:sz w:val="32"/>
          <w:szCs w:val="32"/>
          <w:rtl/>
        </w:rPr>
        <w:t>وذكروا أنَّ عيسى عليه السلامُ أَمرَ قومَهُ بالجمعةِ</w:t>
      </w:r>
      <w:r>
        <w:rPr>
          <w:rFonts w:ascii="HQPB2" w:hAnsi="HQPB2" w:cs="Traditional Arabic" w:hint="cs"/>
          <w:color w:val="000000"/>
          <w:sz w:val="32"/>
          <w:szCs w:val="32"/>
          <w:rtl/>
        </w:rPr>
        <w:t xml:space="preserve">، </w:t>
      </w:r>
      <w:r w:rsidRPr="001721AE">
        <w:rPr>
          <w:rFonts w:ascii="HQPB2" w:hAnsi="HQPB2" w:cs="Traditional Arabic" w:hint="cs"/>
          <w:color w:val="000000"/>
          <w:sz w:val="32"/>
          <w:szCs w:val="32"/>
          <w:rtl/>
        </w:rPr>
        <w:t>فقالوا</w:t>
      </w:r>
      <w:r>
        <w:rPr>
          <w:rFonts w:ascii="HQPB2" w:hAnsi="HQPB2" w:cs="Traditional Arabic" w:hint="cs"/>
          <w:color w:val="000000"/>
          <w:sz w:val="32"/>
          <w:szCs w:val="32"/>
          <w:rtl/>
        </w:rPr>
        <w:t xml:space="preserve">: </w:t>
      </w:r>
      <w:r w:rsidRPr="001721AE">
        <w:rPr>
          <w:rFonts w:ascii="HQPB2" w:hAnsi="HQPB2" w:cs="Traditional Arabic" w:hint="cs"/>
          <w:color w:val="000000"/>
          <w:sz w:val="32"/>
          <w:szCs w:val="32"/>
          <w:rtl/>
        </w:rPr>
        <w:t xml:space="preserve">لا نريدُ أن يكونَ عيدُ اليهود بعدَ </w:t>
      </w:r>
      <w:r w:rsidRPr="001721AE">
        <w:rPr>
          <w:rFonts w:ascii="HQPB2" w:hAnsi="HQPB2" w:cs="Traditional Arabic" w:hint="cs"/>
          <w:b/>
          <w:bCs/>
          <w:color w:val="000000"/>
          <w:sz w:val="32"/>
          <w:szCs w:val="32"/>
          <w:rtl/>
        </w:rPr>
        <w:t>عيدنا</w:t>
      </w:r>
      <w:r w:rsidRPr="001721AE">
        <w:rPr>
          <w:rFonts w:ascii="HQPB2" w:hAnsi="HQPB2" w:cs="Traditional Arabic" w:hint="cs"/>
          <w:color w:val="000000"/>
          <w:sz w:val="32"/>
          <w:szCs w:val="32"/>
          <w:rtl/>
        </w:rPr>
        <w:t xml:space="preserve"> فاتخذوا الأحدَ</w:t>
      </w:r>
      <w:r>
        <w:rPr>
          <w:rFonts w:ascii="HQPB2" w:hAnsi="HQPB2" w:cs="Traditional Arabic" w:hint="cs"/>
          <w:color w:val="000000"/>
          <w:sz w:val="32"/>
          <w:szCs w:val="32"/>
          <w:rtl/>
        </w:rPr>
        <w:t xml:space="preserve">، </w:t>
      </w:r>
      <w:r w:rsidRPr="001721AE">
        <w:rPr>
          <w:rFonts w:ascii="HQPB2" w:hAnsi="HQPB2" w:cs="Traditional Arabic" w:hint="cs"/>
          <w:color w:val="000000"/>
          <w:sz w:val="32"/>
          <w:szCs w:val="32"/>
          <w:rtl/>
        </w:rPr>
        <w:t>وزعموا أنه صالِحٌ لابتداءِ الأُمورِ</w:t>
      </w:r>
      <w:r>
        <w:rPr>
          <w:rFonts w:ascii="HQPB2" w:hAnsi="HQPB2"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25"/>
      </w:r>
      <w:r w:rsidRPr="008D7E6F">
        <w:rPr>
          <w:rStyle w:val="a4"/>
          <w:rFonts w:hint="cs"/>
          <w:color w:val="FF0000"/>
          <w:sz w:val="32"/>
          <w:szCs w:val="32"/>
          <w:rtl/>
        </w:rPr>
        <w:t>)</w:t>
      </w:r>
      <w:r>
        <w:rPr>
          <w:rFonts w:ascii="Traditional Arabic" w:hAnsi="Traditional Arabic"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وجاءَ في الموسوعةِ العربيةِ العالميةِ</w:t>
      </w:r>
      <w:r>
        <w:rPr>
          <w:rFonts w:cs="Traditional Arabic" w:hint="cs"/>
          <w:color w:val="000000"/>
          <w:sz w:val="32"/>
          <w:szCs w:val="32"/>
          <w:rtl/>
        </w:rPr>
        <w:t>: (</w:t>
      </w:r>
      <w:r w:rsidRPr="001721AE">
        <w:rPr>
          <w:rFonts w:cs="Traditional Arabic"/>
          <w:color w:val="000000"/>
          <w:sz w:val="32"/>
          <w:szCs w:val="32"/>
          <w:rtl/>
        </w:rPr>
        <w:t>الأح</w:t>
      </w:r>
      <w:r w:rsidRPr="001721AE">
        <w:rPr>
          <w:rFonts w:cs="Traditional Arabic" w:hint="cs"/>
          <w:color w:val="000000"/>
          <w:sz w:val="32"/>
          <w:szCs w:val="32"/>
          <w:rtl/>
        </w:rPr>
        <w:t>دُ</w:t>
      </w:r>
      <w:r>
        <w:rPr>
          <w:rFonts w:cs="Traditional Arabic" w:hint="cs"/>
          <w:color w:val="000000"/>
          <w:sz w:val="32"/>
          <w:szCs w:val="32"/>
          <w:rtl/>
        </w:rPr>
        <w:t xml:space="preserve">: </w:t>
      </w:r>
      <w:r w:rsidRPr="001721AE">
        <w:rPr>
          <w:rFonts w:cs="Traditional Arabic"/>
          <w:color w:val="000000"/>
          <w:sz w:val="32"/>
          <w:szCs w:val="32"/>
          <w:rtl/>
        </w:rPr>
        <w:t>اليو</w:t>
      </w:r>
      <w:r w:rsidRPr="001721AE">
        <w:rPr>
          <w:rFonts w:cs="Traditional Arabic" w:hint="cs"/>
          <w:color w:val="000000"/>
          <w:sz w:val="32"/>
          <w:szCs w:val="32"/>
          <w:rtl/>
        </w:rPr>
        <w:t xml:space="preserve">مُ </w:t>
      </w:r>
      <w:r w:rsidRPr="001721AE">
        <w:rPr>
          <w:rFonts w:cs="Traditional Arabic"/>
          <w:color w:val="000000"/>
          <w:sz w:val="32"/>
          <w:szCs w:val="32"/>
          <w:rtl/>
        </w:rPr>
        <w:t>الثاني م</w:t>
      </w:r>
      <w:r w:rsidRPr="001721AE">
        <w:rPr>
          <w:rFonts w:cs="Traditional Arabic" w:hint="cs"/>
          <w:color w:val="000000"/>
          <w:sz w:val="32"/>
          <w:szCs w:val="32"/>
          <w:rtl/>
        </w:rPr>
        <w:t>ِ</w:t>
      </w:r>
      <w:r w:rsidRPr="001721AE">
        <w:rPr>
          <w:rFonts w:cs="Traditional Arabic"/>
          <w:color w:val="000000"/>
          <w:sz w:val="32"/>
          <w:szCs w:val="32"/>
          <w:rtl/>
        </w:rPr>
        <w:t>ن أيام</w:t>
      </w:r>
      <w:r w:rsidRPr="001721AE">
        <w:rPr>
          <w:rFonts w:cs="Traditional Arabic" w:hint="cs"/>
          <w:color w:val="000000"/>
          <w:sz w:val="32"/>
          <w:szCs w:val="32"/>
          <w:rtl/>
        </w:rPr>
        <w:t>ِ</w:t>
      </w:r>
      <w:r w:rsidRPr="001721AE">
        <w:rPr>
          <w:rFonts w:cs="Traditional Arabic"/>
          <w:color w:val="000000"/>
          <w:sz w:val="32"/>
          <w:szCs w:val="32"/>
          <w:rtl/>
        </w:rPr>
        <w:t xml:space="preserve"> الأسبوع وفق التقويم</w:t>
      </w:r>
      <w:r w:rsidRPr="001721AE">
        <w:rPr>
          <w:rFonts w:cs="Traditional Arabic" w:hint="cs"/>
          <w:color w:val="000000"/>
          <w:sz w:val="32"/>
          <w:szCs w:val="32"/>
          <w:rtl/>
        </w:rPr>
        <w:t>ِ</w:t>
      </w:r>
      <w:r w:rsidRPr="001721AE">
        <w:rPr>
          <w:rFonts w:cs="Traditional Arabic"/>
          <w:color w:val="000000"/>
          <w:sz w:val="32"/>
          <w:szCs w:val="32"/>
          <w:rtl/>
        </w:rPr>
        <w:t xml:space="preserve"> الهجري</w:t>
      </w:r>
      <w:r w:rsidRPr="001721AE">
        <w:rPr>
          <w:rFonts w:cs="Traditional Arabic" w:hint="cs"/>
          <w:color w:val="000000"/>
          <w:sz w:val="32"/>
          <w:szCs w:val="32"/>
          <w:rtl/>
        </w:rPr>
        <w:t>ِّ</w:t>
      </w:r>
      <w:r>
        <w:rPr>
          <w:rFonts w:cs="Traditional Arabic" w:hint="cs"/>
          <w:color w:val="000000"/>
          <w:sz w:val="32"/>
          <w:szCs w:val="32"/>
          <w:rtl/>
        </w:rPr>
        <w:t xml:space="preserve">، </w:t>
      </w:r>
      <w:r w:rsidRPr="001721AE">
        <w:rPr>
          <w:rFonts w:cs="Traditional Arabic"/>
          <w:color w:val="000000"/>
          <w:sz w:val="32"/>
          <w:szCs w:val="32"/>
          <w:rtl/>
        </w:rPr>
        <w:t>وأ</w:t>
      </w:r>
      <w:r w:rsidRPr="001721AE">
        <w:rPr>
          <w:rFonts w:cs="Traditional Arabic" w:hint="cs"/>
          <w:color w:val="000000"/>
          <w:sz w:val="32"/>
          <w:szCs w:val="32"/>
          <w:rtl/>
        </w:rPr>
        <w:t>َ</w:t>
      </w:r>
      <w:r w:rsidRPr="001721AE">
        <w:rPr>
          <w:rFonts w:cs="Traditional Arabic"/>
          <w:color w:val="000000"/>
          <w:sz w:val="32"/>
          <w:szCs w:val="32"/>
          <w:rtl/>
        </w:rPr>
        <w:t>طلق</w:t>
      </w:r>
      <w:r w:rsidRPr="001721AE">
        <w:rPr>
          <w:rFonts w:cs="Traditional Arabic" w:hint="cs"/>
          <w:color w:val="000000"/>
          <w:sz w:val="32"/>
          <w:szCs w:val="32"/>
          <w:rtl/>
        </w:rPr>
        <w:t>َ</w:t>
      </w:r>
      <w:r w:rsidRPr="001721AE">
        <w:rPr>
          <w:rFonts w:cs="Traditional Arabic"/>
          <w:color w:val="000000"/>
          <w:sz w:val="32"/>
          <w:szCs w:val="32"/>
          <w:rtl/>
        </w:rPr>
        <w:t xml:space="preserve"> عليه الع</w:t>
      </w:r>
      <w:r w:rsidRPr="001721AE">
        <w:rPr>
          <w:rFonts w:cs="Traditional Arabic" w:hint="cs"/>
          <w:color w:val="000000"/>
          <w:sz w:val="32"/>
          <w:szCs w:val="32"/>
          <w:rtl/>
        </w:rPr>
        <w:t>َ</w:t>
      </w:r>
      <w:r w:rsidRPr="001721AE">
        <w:rPr>
          <w:rFonts w:cs="Traditional Arabic"/>
          <w:color w:val="000000"/>
          <w:sz w:val="32"/>
          <w:szCs w:val="32"/>
          <w:rtl/>
        </w:rPr>
        <w:t>ر</w:t>
      </w:r>
      <w:r w:rsidRPr="001721AE">
        <w:rPr>
          <w:rFonts w:cs="Traditional Arabic" w:hint="cs"/>
          <w:color w:val="000000"/>
          <w:sz w:val="32"/>
          <w:szCs w:val="32"/>
          <w:rtl/>
        </w:rPr>
        <w:t>َ</w:t>
      </w:r>
      <w:r w:rsidRPr="001721AE">
        <w:rPr>
          <w:rFonts w:cs="Traditional Arabic"/>
          <w:color w:val="000000"/>
          <w:sz w:val="32"/>
          <w:szCs w:val="32"/>
          <w:rtl/>
        </w:rPr>
        <w:t>ب</w:t>
      </w:r>
      <w:r w:rsidRPr="001721AE">
        <w:rPr>
          <w:rFonts w:cs="Traditional Arabic" w:hint="cs"/>
          <w:color w:val="000000"/>
          <w:sz w:val="32"/>
          <w:szCs w:val="32"/>
          <w:rtl/>
        </w:rPr>
        <w:t>ُ</w:t>
      </w:r>
      <w:r w:rsidRPr="001721AE">
        <w:rPr>
          <w:rFonts w:cs="Traditional Arabic"/>
          <w:color w:val="000000"/>
          <w:sz w:val="32"/>
          <w:szCs w:val="32"/>
          <w:rtl/>
        </w:rPr>
        <w:t xml:space="preserve"> قديما</w:t>
      </w:r>
      <w:r w:rsidRPr="001721AE">
        <w:rPr>
          <w:rFonts w:cs="Traditional Arabic" w:hint="cs"/>
          <w:color w:val="000000"/>
          <w:sz w:val="32"/>
          <w:szCs w:val="32"/>
          <w:rtl/>
        </w:rPr>
        <w:t>ً</w:t>
      </w:r>
      <w:r w:rsidRPr="001721AE">
        <w:rPr>
          <w:rFonts w:cs="Traditional Arabic"/>
          <w:color w:val="000000"/>
          <w:sz w:val="32"/>
          <w:szCs w:val="32"/>
          <w:rtl/>
        </w:rPr>
        <w:t xml:space="preserve"> اسم</w:t>
      </w:r>
      <w:r w:rsidRPr="001721AE">
        <w:rPr>
          <w:rFonts w:cs="Traditional Arabic" w:hint="cs"/>
          <w:color w:val="000000"/>
          <w:sz w:val="32"/>
          <w:szCs w:val="32"/>
          <w:rtl/>
        </w:rPr>
        <w:t>َ</w:t>
      </w:r>
      <w:r w:rsidRPr="001721AE">
        <w:rPr>
          <w:rFonts w:cs="Traditional Arabic"/>
          <w:color w:val="000000"/>
          <w:sz w:val="32"/>
          <w:szCs w:val="32"/>
          <w:rtl/>
        </w:rPr>
        <w:t xml:space="preserve"> الأوَّل</w:t>
      </w:r>
      <w:r w:rsidRPr="001721AE">
        <w:rPr>
          <w:rFonts w:cs="Traditional Arabic" w:hint="cs"/>
          <w:color w:val="000000"/>
          <w:sz w:val="32"/>
          <w:szCs w:val="32"/>
          <w:rtl/>
        </w:rPr>
        <w:t>ِ</w:t>
      </w:r>
      <w:r>
        <w:rPr>
          <w:rFonts w:cs="Traditional Arabic" w:hint="cs"/>
          <w:color w:val="000000"/>
          <w:sz w:val="32"/>
          <w:szCs w:val="32"/>
          <w:rtl/>
        </w:rPr>
        <w:t>.</w:t>
      </w:r>
      <w:r w:rsidRPr="001721AE">
        <w:rPr>
          <w:rFonts w:cs="Traditional Arabic" w:hint="cs"/>
          <w:color w:val="000000"/>
          <w:sz w:val="32"/>
          <w:szCs w:val="32"/>
          <w:rtl/>
        </w:rPr>
        <w:t xml:space="preserve">. </w:t>
      </w:r>
      <w:r w:rsidRPr="001721AE">
        <w:rPr>
          <w:rFonts w:cs="Traditional Arabic"/>
          <w:color w:val="000000"/>
          <w:sz w:val="32"/>
          <w:szCs w:val="32"/>
          <w:rtl/>
        </w:rPr>
        <w:t>أم</w:t>
      </w:r>
      <w:r w:rsidRPr="001721AE">
        <w:rPr>
          <w:rFonts w:cs="Traditional Arabic" w:hint="cs"/>
          <w:color w:val="000000"/>
          <w:sz w:val="32"/>
          <w:szCs w:val="32"/>
          <w:rtl/>
        </w:rPr>
        <w:t>َّ</w:t>
      </w:r>
      <w:r w:rsidRPr="001721AE">
        <w:rPr>
          <w:rFonts w:cs="Traditional Arabic"/>
          <w:color w:val="000000"/>
          <w:sz w:val="32"/>
          <w:szCs w:val="32"/>
          <w:rtl/>
        </w:rPr>
        <w:t>ا في الغ</w:t>
      </w:r>
      <w:r w:rsidRPr="001721AE">
        <w:rPr>
          <w:rFonts w:cs="Traditional Arabic" w:hint="cs"/>
          <w:color w:val="000000"/>
          <w:sz w:val="32"/>
          <w:szCs w:val="32"/>
          <w:rtl/>
        </w:rPr>
        <w:t>َ</w:t>
      </w:r>
      <w:r w:rsidRPr="001721AE">
        <w:rPr>
          <w:rFonts w:cs="Traditional Arabic"/>
          <w:color w:val="000000"/>
          <w:sz w:val="32"/>
          <w:szCs w:val="32"/>
          <w:rtl/>
        </w:rPr>
        <w:t>ر</w:t>
      </w:r>
      <w:r w:rsidRPr="001721AE">
        <w:rPr>
          <w:rFonts w:cs="Traditional Arabic" w:hint="cs"/>
          <w:color w:val="000000"/>
          <w:sz w:val="32"/>
          <w:szCs w:val="32"/>
          <w:rtl/>
        </w:rPr>
        <w:t>ْ</w:t>
      </w:r>
      <w:r w:rsidRPr="001721AE">
        <w:rPr>
          <w:rFonts w:cs="Traditional Arabic"/>
          <w:color w:val="000000"/>
          <w:sz w:val="32"/>
          <w:szCs w:val="32"/>
          <w:rtl/>
        </w:rPr>
        <w:t>ب</w:t>
      </w:r>
      <w:r w:rsidRPr="001721AE">
        <w:rPr>
          <w:rFonts w:cs="Traditional Arabic" w:hint="cs"/>
          <w:color w:val="000000"/>
          <w:sz w:val="32"/>
          <w:szCs w:val="32"/>
          <w:rtl/>
        </w:rPr>
        <w:t>ِ</w:t>
      </w:r>
      <w:r>
        <w:rPr>
          <w:rFonts w:cs="Traditional Arabic"/>
          <w:color w:val="000000"/>
          <w:sz w:val="32"/>
          <w:szCs w:val="32"/>
          <w:rtl/>
        </w:rPr>
        <w:t xml:space="preserve">: </w:t>
      </w:r>
      <w:r w:rsidRPr="001721AE">
        <w:rPr>
          <w:rFonts w:cs="Traditional Arabic"/>
          <w:b/>
          <w:bCs/>
          <w:color w:val="000000"/>
          <w:sz w:val="32"/>
          <w:szCs w:val="32"/>
          <w:rtl/>
        </w:rPr>
        <w:t>فالأحد</w:t>
      </w:r>
      <w:r w:rsidRPr="001721AE">
        <w:rPr>
          <w:rFonts w:cs="Traditional Arabic" w:hint="cs"/>
          <w:b/>
          <w:bCs/>
          <w:color w:val="000000"/>
          <w:sz w:val="32"/>
          <w:szCs w:val="32"/>
          <w:rtl/>
        </w:rPr>
        <w:t xml:space="preserve">ُ </w:t>
      </w:r>
      <w:r w:rsidRPr="001721AE">
        <w:rPr>
          <w:rFonts w:cs="Traditional Arabic"/>
          <w:b/>
          <w:bCs/>
          <w:color w:val="000000"/>
          <w:sz w:val="32"/>
          <w:szCs w:val="32"/>
          <w:rtl/>
        </w:rPr>
        <w:t>هو أول</w:t>
      </w:r>
      <w:r w:rsidRPr="001721AE">
        <w:rPr>
          <w:rFonts w:cs="Traditional Arabic" w:hint="cs"/>
          <w:b/>
          <w:bCs/>
          <w:color w:val="000000"/>
          <w:sz w:val="32"/>
          <w:szCs w:val="32"/>
          <w:rtl/>
        </w:rPr>
        <w:t xml:space="preserve">ُ </w:t>
      </w:r>
      <w:r w:rsidRPr="001721AE">
        <w:rPr>
          <w:rFonts w:cs="Traditional Arabic"/>
          <w:b/>
          <w:bCs/>
          <w:color w:val="000000"/>
          <w:sz w:val="32"/>
          <w:szCs w:val="32"/>
          <w:rtl/>
        </w:rPr>
        <w:t>يو</w:t>
      </w:r>
      <w:r w:rsidRPr="001721AE">
        <w:rPr>
          <w:rFonts w:cs="Traditional Arabic" w:hint="cs"/>
          <w:b/>
          <w:bCs/>
          <w:color w:val="000000"/>
          <w:sz w:val="32"/>
          <w:szCs w:val="32"/>
          <w:rtl/>
        </w:rPr>
        <w:t xml:space="preserve">مٍ </w:t>
      </w:r>
      <w:r w:rsidRPr="001721AE">
        <w:rPr>
          <w:rFonts w:cs="Traditional Arabic"/>
          <w:b/>
          <w:bCs/>
          <w:color w:val="000000"/>
          <w:sz w:val="32"/>
          <w:szCs w:val="32"/>
          <w:rtl/>
        </w:rPr>
        <w:t>في الأسبوع بالنسبة</w:t>
      </w:r>
      <w:r w:rsidRPr="001721AE">
        <w:rPr>
          <w:rFonts w:cs="Traditional Arabic" w:hint="cs"/>
          <w:b/>
          <w:bCs/>
          <w:color w:val="000000"/>
          <w:sz w:val="32"/>
          <w:szCs w:val="32"/>
          <w:rtl/>
        </w:rPr>
        <w:t>ِ</w:t>
      </w:r>
      <w:r w:rsidRPr="001721AE">
        <w:rPr>
          <w:rFonts w:cs="Traditional Arabic"/>
          <w:b/>
          <w:bCs/>
          <w:color w:val="000000"/>
          <w:sz w:val="32"/>
          <w:szCs w:val="32"/>
          <w:rtl/>
        </w:rPr>
        <w:t xml:space="preserve"> للنصارى</w:t>
      </w:r>
      <w:r>
        <w:rPr>
          <w:rFonts w:cs="Traditional Arabic"/>
          <w:b/>
          <w:bCs/>
          <w:color w:val="000000"/>
          <w:sz w:val="32"/>
          <w:szCs w:val="32"/>
          <w:rtl/>
        </w:rPr>
        <w:t xml:space="preserve">، </w:t>
      </w:r>
      <w:r w:rsidRPr="001721AE">
        <w:rPr>
          <w:rFonts w:cs="Traditional Arabic"/>
          <w:b/>
          <w:bCs/>
          <w:color w:val="000000"/>
          <w:sz w:val="32"/>
          <w:szCs w:val="32"/>
          <w:rtl/>
        </w:rPr>
        <w:t>وقد خُصِّص</w:t>
      </w:r>
      <w:r w:rsidRPr="001721AE">
        <w:rPr>
          <w:rFonts w:cs="Traditional Arabic" w:hint="cs"/>
          <w:b/>
          <w:bCs/>
          <w:color w:val="000000"/>
          <w:sz w:val="32"/>
          <w:szCs w:val="32"/>
          <w:rtl/>
        </w:rPr>
        <w:t>َ</w:t>
      </w:r>
      <w:r w:rsidRPr="001721AE">
        <w:rPr>
          <w:rFonts w:cs="Traditional Arabic"/>
          <w:b/>
          <w:bCs/>
          <w:color w:val="000000"/>
          <w:sz w:val="32"/>
          <w:szCs w:val="32"/>
          <w:rtl/>
        </w:rPr>
        <w:t xml:space="preserve"> للر</w:t>
      </w:r>
      <w:r w:rsidRPr="001721AE">
        <w:rPr>
          <w:rFonts w:cs="Traditional Arabic" w:hint="cs"/>
          <w:b/>
          <w:bCs/>
          <w:color w:val="000000"/>
          <w:sz w:val="32"/>
          <w:szCs w:val="32"/>
          <w:rtl/>
        </w:rPr>
        <w:t>َّ</w:t>
      </w:r>
      <w:r w:rsidRPr="001721AE">
        <w:rPr>
          <w:rFonts w:cs="Traditional Arabic"/>
          <w:b/>
          <w:bCs/>
          <w:color w:val="000000"/>
          <w:sz w:val="32"/>
          <w:szCs w:val="32"/>
          <w:rtl/>
        </w:rPr>
        <w:t>احة</w:t>
      </w:r>
      <w:r w:rsidRPr="001721AE">
        <w:rPr>
          <w:rFonts w:cs="Traditional Arabic" w:hint="cs"/>
          <w:b/>
          <w:bCs/>
          <w:color w:val="000000"/>
          <w:sz w:val="32"/>
          <w:szCs w:val="32"/>
          <w:rtl/>
        </w:rPr>
        <w:t>ِ</w:t>
      </w:r>
      <w:r w:rsidRPr="001721AE">
        <w:rPr>
          <w:rFonts w:cs="Traditional Arabic"/>
          <w:b/>
          <w:bCs/>
          <w:color w:val="000000"/>
          <w:sz w:val="32"/>
          <w:szCs w:val="32"/>
          <w:rtl/>
        </w:rPr>
        <w:t xml:space="preserve"> والعباد</w:t>
      </w:r>
      <w:r w:rsidRPr="001721AE">
        <w:rPr>
          <w:rFonts w:cs="Traditional Arabic" w:hint="cs"/>
          <w:b/>
          <w:bCs/>
          <w:color w:val="000000"/>
          <w:sz w:val="32"/>
          <w:szCs w:val="32"/>
          <w:rtl/>
        </w:rPr>
        <w:t>ةِ</w:t>
      </w:r>
      <w:r>
        <w:rPr>
          <w:rFonts w:cs="Traditional Arabic" w:hint="cs"/>
          <w:color w:val="000000"/>
          <w:sz w:val="32"/>
          <w:szCs w:val="32"/>
          <w:rtl/>
        </w:rPr>
        <w:t xml:space="preserve">، </w:t>
      </w:r>
      <w:r w:rsidRPr="001721AE">
        <w:rPr>
          <w:rFonts w:cs="Traditional Arabic"/>
          <w:color w:val="000000"/>
          <w:sz w:val="32"/>
          <w:szCs w:val="32"/>
          <w:rtl/>
        </w:rPr>
        <w:t>وهو عند</w:t>
      </w:r>
      <w:r w:rsidRPr="001721AE">
        <w:rPr>
          <w:rFonts w:cs="Traditional Arabic" w:hint="cs"/>
          <w:color w:val="000000"/>
          <w:sz w:val="32"/>
          <w:szCs w:val="32"/>
          <w:rtl/>
        </w:rPr>
        <w:t>َ</w:t>
      </w:r>
      <w:r w:rsidRPr="001721AE">
        <w:rPr>
          <w:rFonts w:cs="Traditional Arabic"/>
          <w:color w:val="000000"/>
          <w:sz w:val="32"/>
          <w:szCs w:val="32"/>
          <w:rtl/>
        </w:rPr>
        <w:t xml:space="preserve"> الشعب التوتوني القدي</w:t>
      </w:r>
      <w:r w:rsidRPr="001721AE">
        <w:rPr>
          <w:rFonts w:cs="Traditional Arabic" w:hint="cs"/>
          <w:color w:val="000000"/>
          <w:sz w:val="32"/>
          <w:szCs w:val="32"/>
          <w:rtl/>
        </w:rPr>
        <w:t xml:space="preserve">م </w:t>
      </w:r>
      <w:r w:rsidRPr="001721AE">
        <w:rPr>
          <w:rFonts w:cs="Traditional Arabic"/>
          <w:color w:val="000000"/>
          <w:sz w:val="32"/>
          <w:szCs w:val="32"/>
          <w:rtl/>
        </w:rPr>
        <w:t>يو</w:t>
      </w:r>
      <w:r w:rsidRPr="001721AE">
        <w:rPr>
          <w:rFonts w:cs="Traditional Arabic" w:hint="cs"/>
          <w:color w:val="000000"/>
          <w:sz w:val="32"/>
          <w:szCs w:val="32"/>
          <w:rtl/>
        </w:rPr>
        <w:t xml:space="preserve">م </w:t>
      </w:r>
      <w:r w:rsidRPr="001721AE">
        <w:rPr>
          <w:rFonts w:cs="Traditional Arabic"/>
          <w:color w:val="000000"/>
          <w:sz w:val="32"/>
          <w:szCs w:val="32"/>
          <w:rtl/>
        </w:rPr>
        <w:t>الشمس المقدَّ</w:t>
      </w:r>
      <w:r w:rsidRPr="001721AE">
        <w:rPr>
          <w:rFonts w:cs="Traditional Arabic" w:hint="cs"/>
          <w:color w:val="000000"/>
          <w:sz w:val="32"/>
          <w:szCs w:val="32"/>
          <w:rtl/>
        </w:rPr>
        <w:t>س</w:t>
      </w:r>
      <w:r>
        <w:rPr>
          <w:rFonts w:cs="Traditional Arabic" w:hint="cs"/>
          <w:color w:val="000000"/>
          <w:sz w:val="32"/>
          <w:szCs w:val="32"/>
          <w:rtl/>
        </w:rPr>
        <w:t xml:space="preserve">، </w:t>
      </w:r>
      <w:r w:rsidRPr="001721AE">
        <w:rPr>
          <w:rFonts w:cs="Traditional Arabic"/>
          <w:color w:val="000000"/>
          <w:sz w:val="32"/>
          <w:szCs w:val="32"/>
          <w:rtl/>
        </w:rPr>
        <w:t>وكلم</w:t>
      </w:r>
      <w:r w:rsidRPr="001721AE">
        <w:rPr>
          <w:rFonts w:cs="Traditional Arabic" w:hint="cs"/>
          <w:color w:val="000000"/>
          <w:sz w:val="32"/>
          <w:szCs w:val="32"/>
          <w:rtl/>
        </w:rPr>
        <w:t xml:space="preserve">ة </w:t>
      </w:r>
      <w:r w:rsidRPr="001721AE">
        <w:rPr>
          <w:rFonts w:cs="Traditional Arabic"/>
          <w:color w:val="000000"/>
          <w:sz w:val="32"/>
          <w:szCs w:val="32"/>
          <w:rtl/>
        </w:rPr>
        <w:t>الأح</w:t>
      </w:r>
      <w:r w:rsidRPr="001721AE">
        <w:rPr>
          <w:rFonts w:cs="Traditional Arabic" w:hint="cs"/>
          <w:color w:val="000000"/>
          <w:sz w:val="32"/>
          <w:szCs w:val="32"/>
          <w:rtl/>
        </w:rPr>
        <w:t xml:space="preserve">د </w:t>
      </w:r>
      <w:r w:rsidRPr="001721AE">
        <w:rPr>
          <w:rFonts w:cs="Traditional Arabic"/>
          <w:color w:val="000000"/>
          <w:sz w:val="32"/>
          <w:szCs w:val="32"/>
          <w:rtl/>
        </w:rPr>
        <w:t>في اللغة اللاتينية تعن</w:t>
      </w:r>
      <w:r w:rsidRPr="001721AE">
        <w:rPr>
          <w:rFonts w:cs="Traditional Arabic" w:hint="cs"/>
          <w:color w:val="000000"/>
          <w:sz w:val="32"/>
          <w:szCs w:val="32"/>
          <w:rtl/>
        </w:rPr>
        <w:t xml:space="preserve">ي </w:t>
      </w:r>
      <w:r w:rsidRPr="001721AE">
        <w:rPr>
          <w:rFonts w:cs="Traditional Arabic"/>
          <w:color w:val="000000"/>
          <w:sz w:val="32"/>
          <w:szCs w:val="32"/>
          <w:rtl/>
        </w:rPr>
        <w:t>يو</w:t>
      </w:r>
      <w:r w:rsidRPr="001721AE">
        <w:rPr>
          <w:rFonts w:cs="Traditional Arabic" w:hint="cs"/>
          <w:color w:val="000000"/>
          <w:sz w:val="32"/>
          <w:szCs w:val="32"/>
          <w:rtl/>
        </w:rPr>
        <w:t xml:space="preserve">مَ </w:t>
      </w:r>
      <w:r w:rsidRPr="001721AE">
        <w:rPr>
          <w:rFonts w:cs="Traditional Arabic"/>
          <w:color w:val="000000"/>
          <w:sz w:val="32"/>
          <w:szCs w:val="32"/>
          <w:rtl/>
        </w:rPr>
        <w:t>الشمس</w:t>
      </w:r>
      <w:r>
        <w:rPr>
          <w:rFonts w:cs="Traditional Arabic"/>
          <w:color w:val="000000"/>
          <w:sz w:val="32"/>
          <w:szCs w:val="32"/>
          <w:rtl/>
        </w:rPr>
        <w:t xml:space="preserve">، </w:t>
      </w:r>
      <w:r w:rsidRPr="001721AE">
        <w:rPr>
          <w:rFonts w:cs="Traditional Arabic"/>
          <w:color w:val="000000"/>
          <w:sz w:val="32"/>
          <w:szCs w:val="32"/>
          <w:rtl/>
        </w:rPr>
        <w:t>ويُطْلِق عليه الفرنسيون ديمنش</w:t>
      </w:r>
      <w:r>
        <w:rPr>
          <w:rFonts w:cs="Traditional Arabic" w:hint="cs"/>
          <w:color w:val="000000"/>
          <w:sz w:val="32"/>
          <w:szCs w:val="32"/>
          <w:rtl/>
        </w:rPr>
        <w:t xml:space="preserve">، </w:t>
      </w:r>
      <w:r w:rsidRPr="001721AE">
        <w:rPr>
          <w:rFonts w:cs="Traditional Arabic"/>
          <w:color w:val="000000"/>
          <w:sz w:val="32"/>
          <w:szCs w:val="32"/>
          <w:rtl/>
        </w:rPr>
        <w:t>والأسبان دومينقو</w:t>
      </w:r>
      <w:r>
        <w:rPr>
          <w:rFonts w:cs="Traditional Arabic" w:hint="cs"/>
          <w:color w:val="000000"/>
          <w:sz w:val="32"/>
          <w:szCs w:val="32"/>
          <w:rtl/>
        </w:rPr>
        <w:t xml:space="preserve">، </w:t>
      </w:r>
      <w:r w:rsidRPr="001721AE">
        <w:rPr>
          <w:rFonts w:cs="Traditional Arabic"/>
          <w:color w:val="000000"/>
          <w:sz w:val="32"/>
          <w:szCs w:val="32"/>
          <w:rtl/>
        </w:rPr>
        <w:t>والإيطاليون دومونيكا</w:t>
      </w:r>
      <w:r>
        <w:rPr>
          <w:rFonts w:cs="Traditional Arabic" w:hint="cs"/>
          <w:color w:val="000000"/>
          <w:sz w:val="32"/>
          <w:szCs w:val="32"/>
          <w:rtl/>
        </w:rPr>
        <w:t xml:space="preserve">، </w:t>
      </w:r>
      <w:r w:rsidRPr="001721AE">
        <w:rPr>
          <w:rFonts w:cs="Traditional Arabic"/>
          <w:color w:val="000000"/>
          <w:sz w:val="32"/>
          <w:szCs w:val="32"/>
          <w:rtl/>
        </w:rPr>
        <w:t>وتأتي هذه الأسماء</w:t>
      </w:r>
      <w:r w:rsidRPr="001721AE">
        <w:rPr>
          <w:rFonts w:cs="Traditional Arabic" w:hint="cs"/>
          <w:color w:val="000000"/>
          <w:sz w:val="32"/>
          <w:szCs w:val="32"/>
          <w:rtl/>
        </w:rPr>
        <w:t>ُ</w:t>
      </w:r>
      <w:r w:rsidRPr="001721AE">
        <w:rPr>
          <w:rFonts w:cs="Traditional Arabic"/>
          <w:color w:val="000000"/>
          <w:sz w:val="32"/>
          <w:szCs w:val="32"/>
          <w:rtl/>
        </w:rPr>
        <w:t xml:space="preserve"> الثلاثة من الكلمة اللاتينية دايس دومنيك</w:t>
      </w:r>
      <w:r w:rsidRPr="001721AE">
        <w:rPr>
          <w:rFonts w:cs="Traditional Arabic" w:hint="cs"/>
          <w:color w:val="000000"/>
          <w:sz w:val="32"/>
          <w:szCs w:val="32"/>
          <w:rtl/>
        </w:rPr>
        <w:t>ا</w:t>
      </w:r>
      <w:r>
        <w:rPr>
          <w:rFonts w:cs="Traditional Arabic" w:hint="cs"/>
          <w:color w:val="000000"/>
          <w:sz w:val="32"/>
          <w:szCs w:val="32"/>
          <w:rtl/>
        </w:rPr>
        <w:t xml:space="preserve">، </w:t>
      </w:r>
      <w:r w:rsidRPr="001721AE">
        <w:rPr>
          <w:rFonts w:cs="Traditional Arabic"/>
          <w:color w:val="000000"/>
          <w:sz w:val="32"/>
          <w:szCs w:val="32"/>
          <w:rtl/>
        </w:rPr>
        <w:t>التي تعن</w:t>
      </w:r>
      <w:r w:rsidRPr="001721AE">
        <w:rPr>
          <w:rFonts w:cs="Traditional Arabic" w:hint="cs"/>
          <w:color w:val="000000"/>
          <w:sz w:val="32"/>
          <w:szCs w:val="32"/>
          <w:rtl/>
        </w:rPr>
        <w:t xml:space="preserve">ي </w:t>
      </w:r>
      <w:r w:rsidRPr="001721AE">
        <w:rPr>
          <w:rFonts w:cs="Traditional Arabic"/>
          <w:color w:val="000000"/>
          <w:sz w:val="32"/>
          <w:szCs w:val="32"/>
          <w:rtl/>
        </w:rPr>
        <w:t>يو</w:t>
      </w:r>
      <w:r w:rsidRPr="001721AE">
        <w:rPr>
          <w:rFonts w:cs="Traditional Arabic" w:hint="cs"/>
          <w:color w:val="000000"/>
          <w:sz w:val="32"/>
          <w:szCs w:val="32"/>
          <w:rtl/>
        </w:rPr>
        <w:t xml:space="preserve">مَ </w:t>
      </w:r>
      <w:r w:rsidRPr="001721AE">
        <w:rPr>
          <w:rFonts w:cs="Traditional Arabic"/>
          <w:color w:val="000000"/>
          <w:sz w:val="32"/>
          <w:szCs w:val="32"/>
          <w:rtl/>
        </w:rPr>
        <w:t>الر</w:t>
      </w:r>
      <w:r w:rsidRPr="001721AE">
        <w:rPr>
          <w:rFonts w:cs="Traditional Arabic" w:hint="cs"/>
          <w:color w:val="000000"/>
          <w:sz w:val="32"/>
          <w:szCs w:val="32"/>
          <w:rtl/>
        </w:rPr>
        <w:t>َّ</w:t>
      </w:r>
      <w:r w:rsidRPr="001721AE">
        <w:rPr>
          <w:rFonts w:cs="Traditional Arabic"/>
          <w:color w:val="000000"/>
          <w:sz w:val="32"/>
          <w:szCs w:val="32"/>
          <w:rtl/>
        </w:rPr>
        <w:t>ب</w:t>
      </w:r>
      <w:r>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color w:val="000000"/>
          <w:sz w:val="32"/>
          <w:szCs w:val="32"/>
          <w:rtl/>
        </w:rPr>
        <w:t>عاش</w:t>
      </w:r>
      <w:r w:rsidRPr="001721AE">
        <w:rPr>
          <w:rFonts w:cs="Traditional Arabic" w:hint="cs"/>
          <w:color w:val="000000"/>
          <w:sz w:val="32"/>
          <w:szCs w:val="32"/>
          <w:rtl/>
        </w:rPr>
        <w:t>َ</w:t>
      </w:r>
      <w:r w:rsidRPr="001721AE">
        <w:rPr>
          <w:rFonts w:cs="Traditional Arabic"/>
          <w:color w:val="000000"/>
          <w:sz w:val="32"/>
          <w:szCs w:val="32"/>
          <w:rtl/>
        </w:rPr>
        <w:t xml:space="preserve"> النصارى الأوائل</w:t>
      </w:r>
      <w:r w:rsidRPr="001721AE">
        <w:rPr>
          <w:rFonts w:cs="Traditional Arabic" w:hint="cs"/>
          <w:color w:val="000000"/>
          <w:sz w:val="32"/>
          <w:szCs w:val="32"/>
          <w:rtl/>
        </w:rPr>
        <w:t>ُ</w:t>
      </w:r>
      <w:r w:rsidRPr="001721AE">
        <w:rPr>
          <w:rFonts w:cs="Traditional Arabic"/>
          <w:color w:val="000000"/>
          <w:sz w:val="32"/>
          <w:szCs w:val="32"/>
          <w:rtl/>
        </w:rPr>
        <w:t xml:space="preserve"> حياة</w:t>
      </w:r>
      <w:r w:rsidRPr="001721AE">
        <w:rPr>
          <w:rFonts w:cs="Traditional Arabic" w:hint="cs"/>
          <w:color w:val="000000"/>
          <w:sz w:val="32"/>
          <w:szCs w:val="32"/>
          <w:rtl/>
        </w:rPr>
        <w:t>ً</w:t>
      </w:r>
      <w:r w:rsidRPr="001721AE">
        <w:rPr>
          <w:rFonts w:cs="Traditional Arabic"/>
          <w:color w:val="000000"/>
          <w:sz w:val="32"/>
          <w:szCs w:val="32"/>
          <w:rtl/>
        </w:rPr>
        <w:t xml:space="preserve"> صعبة</w:t>
      </w:r>
      <w:r w:rsidRPr="001721AE">
        <w:rPr>
          <w:rFonts w:cs="Traditional Arabic" w:hint="cs"/>
          <w:color w:val="000000"/>
          <w:sz w:val="32"/>
          <w:szCs w:val="32"/>
          <w:rtl/>
        </w:rPr>
        <w:t>ً</w:t>
      </w:r>
      <w:r>
        <w:rPr>
          <w:rFonts w:cs="Traditional Arabic" w:hint="cs"/>
          <w:color w:val="000000"/>
          <w:sz w:val="32"/>
          <w:szCs w:val="32"/>
          <w:rtl/>
        </w:rPr>
        <w:t xml:space="preserve">، </w:t>
      </w:r>
      <w:r w:rsidRPr="001721AE">
        <w:rPr>
          <w:rFonts w:cs="Traditional Arabic"/>
          <w:b/>
          <w:bCs/>
          <w:color w:val="000000"/>
          <w:sz w:val="32"/>
          <w:szCs w:val="32"/>
          <w:rtl/>
        </w:rPr>
        <w:t>وكان</w:t>
      </w:r>
      <w:r w:rsidRPr="001721AE">
        <w:rPr>
          <w:rFonts w:cs="Traditional Arabic" w:hint="cs"/>
          <w:b/>
          <w:bCs/>
          <w:color w:val="000000"/>
          <w:sz w:val="32"/>
          <w:szCs w:val="32"/>
          <w:rtl/>
        </w:rPr>
        <w:t>َ</w:t>
      </w:r>
      <w:r w:rsidRPr="001721AE">
        <w:rPr>
          <w:rFonts w:cs="Traditional Arabic"/>
          <w:b/>
          <w:bCs/>
          <w:color w:val="000000"/>
          <w:sz w:val="32"/>
          <w:szCs w:val="32"/>
          <w:rtl/>
        </w:rPr>
        <w:t xml:space="preserve"> عليهم أن يعملو</w:t>
      </w:r>
      <w:r w:rsidRPr="001721AE">
        <w:rPr>
          <w:rFonts w:cs="Traditional Arabic" w:hint="cs"/>
          <w:b/>
          <w:bCs/>
          <w:color w:val="000000"/>
          <w:sz w:val="32"/>
          <w:szCs w:val="32"/>
          <w:rtl/>
        </w:rPr>
        <w:t xml:space="preserve">ا </w:t>
      </w:r>
      <w:r w:rsidRPr="001721AE">
        <w:rPr>
          <w:rFonts w:cs="Traditional Arabic"/>
          <w:b/>
          <w:bCs/>
          <w:color w:val="000000"/>
          <w:sz w:val="32"/>
          <w:szCs w:val="32"/>
          <w:rtl/>
        </w:rPr>
        <w:t>يو</w:t>
      </w:r>
      <w:r w:rsidRPr="001721AE">
        <w:rPr>
          <w:rFonts w:cs="Traditional Arabic" w:hint="cs"/>
          <w:b/>
          <w:bCs/>
          <w:color w:val="000000"/>
          <w:sz w:val="32"/>
          <w:szCs w:val="32"/>
          <w:rtl/>
        </w:rPr>
        <w:t xml:space="preserve">مَ </w:t>
      </w:r>
      <w:r w:rsidRPr="001721AE">
        <w:rPr>
          <w:rFonts w:cs="Traditional Arabic"/>
          <w:b/>
          <w:bCs/>
          <w:color w:val="000000"/>
          <w:sz w:val="32"/>
          <w:szCs w:val="32"/>
          <w:rtl/>
        </w:rPr>
        <w:t>الأح</w:t>
      </w:r>
      <w:r w:rsidRPr="001721AE">
        <w:rPr>
          <w:rFonts w:cs="Traditional Arabic" w:hint="cs"/>
          <w:b/>
          <w:bCs/>
          <w:color w:val="000000"/>
          <w:sz w:val="32"/>
          <w:szCs w:val="32"/>
          <w:rtl/>
        </w:rPr>
        <w:t xml:space="preserve">دِ </w:t>
      </w:r>
      <w:r w:rsidRPr="001721AE">
        <w:rPr>
          <w:rFonts w:cs="Traditional Arabic"/>
          <w:color w:val="000000"/>
          <w:sz w:val="32"/>
          <w:szCs w:val="32"/>
          <w:rtl/>
        </w:rPr>
        <w:t>كبقي</w:t>
      </w:r>
      <w:r w:rsidRPr="001721AE">
        <w:rPr>
          <w:rFonts w:cs="Traditional Arabic" w:hint="cs"/>
          <w:color w:val="000000"/>
          <w:sz w:val="32"/>
          <w:szCs w:val="32"/>
          <w:rtl/>
        </w:rPr>
        <w:t>َّ</w:t>
      </w:r>
      <w:r w:rsidRPr="001721AE">
        <w:rPr>
          <w:rFonts w:cs="Traditional Arabic"/>
          <w:color w:val="000000"/>
          <w:sz w:val="32"/>
          <w:szCs w:val="32"/>
          <w:rtl/>
        </w:rPr>
        <w:t>ة أيام</w:t>
      </w:r>
      <w:r w:rsidRPr="001721AE">
        <w:rPr>
          <w:rFonts w:cs="Traditional Arabic" w:hint="cs"/>
          <w:color w:val="000000"/>
          <w:sz w:val="32"/>
          <w:szCs w:val="32"/>
          <w:rtl/>
        </w:rPr>
        <w:t>ِ</w:t>
      </w:r>
      <w:r w:rsidRPr="001721AE">
        <w:rPr>
          <w:rFonts w:cs="Traditional Arabic"/>
          <w:color w:val="000000"/>
          <w:sz w:val="32"/>
          <w:szCs w:val="32"/>
          <w:rtl/>
        </w:rPr>
        <w:t xml:space="preserve"> الأسبو</w:t>
      </w:r>
      <w:r w:rsidRPr="001721AE">
        <w:rPr>
          <w:rFonts w:cs="Traditional Arabic" w:hint="cs"/>
          <w:color w:val="000000"/>
          <w:sz w:val="32"/>
          <w:szCs w:val="32"/>
          <w:rtl/>
        </w:rPr>
        <w:t xml:space="preserve">ع </w:t>
      </w:r>
      <w:r w:rsidRPr="001721AE">
        <w:rPr>
          <w:rFonts w:cs="Traditional Arabic"/>
          <w:color w:val="000000"/>
          <w:sz w:val="32"/>
          <w:szCs w:val="32"/>
          <w:rtl/>
        </w:rPr>
        <w:t>الأخرى</w:t>
      </w:r>
      <w:r>
        <w:rPr>
          <w:rFonts w:cs="Traditional Arabic" w:hint="cs"/>
          <w:color w:val="000000"/>
          <w:sz w:val="32"/>
          <w:szCs w:val="32"/>
          <w:rtl/>
        </w:rPr>
        <w:t xml:space="preserve">، </w:t>
      </w:r>
      <w:r w:rsidRPr="001721AE">
        <w:rPr>
          <w:rFonts w:cs="Traditional Arabic"/>
          <w:color w:val="000000"/>
          <w:sz w:val="32"/>
          <w:szCs w:val="32"/>
          <w:rtl/>
        </w:rPr>
        <w:t>ولكنهم جعلو</w:t>
      </w:r>
      <w:r w:rsidRPr="001721AE">
        <w:rPr>
          <w:rFonts w:cs="Traditional Arabic" w:hint="cs"/>
          <w:color w:val="000000"/>
          <w:sz w:val="32"/>
          <w:szCs w:val="32"/>
          <w:rtl/>
        </w:rPr>
        <w:t xml:space="preserve">ه </w:t>
      </w:r>
      <w:r w:rsidRPr="001721AE">
        <w:rPr>
          <w:rFonts w:cs="Traditional Arabic"/>
          <w:color w:val="000000"/>
          <w:sz w:val="32"/>
          <w:szCs w:val="32"/>
          <w:rtl/>
        </w:rPr>
        <w:t>يوما</w:t>
      </w:r>
      <w:r w:rsidRPr="001721AE">
        <w:rPr>
          <w:rFonts w:cs="Traditional Arabic" w:hint="cs"/>
          <w:color w:val="000000"/>
          <w:sz w:val="32"/>
          <w:szCs w:val="32"/>
          <w:rtl/>
        </w:rPr>
        <w:t>ً</w:t>
      </w:r>
      <w:r w:rsidRPr="001721AE">
        <w:rPr>
          <w:rFonts w:cs="Traditional Arabic"/>
          <w:color w:val="000000"/>
          <w:sz w:val="32"/>
          <w:szCs w:val="32"/>
          <w:rtl/>
        </w:rPr>
        <w:t xml:space="preserve"> لعبادة</w:t>
      </w:r>
      <w:r w:rsidRPr="001721AE">
        <w:rPr>
          <w:rFonts w:cs="Traditional Arabic" w:hint="cs"/>
          <w:color w:val="000000"/>
          <w:sz w:val="32"/>
          <w:szCs w:val="32"/>
          <w:rtl/>
        </w:rPr>
        <w:t>ِ</w:t>
      </w:r>
      <w:r w:rsidRPr="001721AE">
        <w:rPr>
          <w:rFonts w:cs="Traditional Arabic"/>
          <w:color w:val="000000"/>
          <w:sz w:val="32"/>
          <w:szCs w:val="32"/>
          <w:rtl/>
        </w:rPr>
        <w:t xml:space="preserve"> الر</w:t>
      </w:r>
      <w:r w:rsidRPr="001721AE">
        <w:rPr>
          <w:rFonts w:cs="Traditional Arabic" w:hint="cs"/>
          <w:color w:val="000000"/>
          <w:sz w:val="32"/>
          <w:szCs w:val="32"/>
          <w:rtl/>
        </w:rPr>
        <w:t>َّ</w:t>
      </w:r>
      <w:r w:rsidRPr="001721AE">
        <w:rPr>
          <w:rFonts w:cs="Traditional Arabic"/>
          <w:color w:val="000000"/>
          <w:sz w:val="32"/>
          <w:szCs w:val="32"/>
          <w:rtl/>
        </w:rPr>
        <w:t>ب</w:t>
      </w:r>
      <w:r w:rsidRPr="001721AE">
        <w:rPr>
          <w:rFonts w:cs="Traditional Arabic" w:hint="cs"/>
          <w:color w:val="000000"/>
          <w:sz w:val="32"/>
          <w:szCs w:val="32"/>
          <w:rtl/>
        </w:rPr>
        <w:t>ِ</w:t>
      </w:r>
      <w:r w:rsidRPr="001721AE">
        <w:rPr>
          <w:rFonts w:cs="Traditional Arabic"/>
          <w:color w:val="000000"/>
          <w:sz w:val="32"/>
          <w:szCs w:val="32"/>
          <w:rtl/>
        </w:rPr>
        <w:t xml:space="preserve"> لاعتقادهم أن</w:t>
      </w:r>
      <w:r w:rsidRPr="001721AE">
        <w:rPr>
          <w:rFonts w:cs="Traditional Arabic" w:hint="cs"/>
          <w:color w:val="000000"/>
          <w:sz w:val="32"/>
          <w:szCs w:val="32"/>
          <w:rtl/>
        </w:rPr>
        <w:t xml:space="preserve">َّ </w:t>
      </w:r>
      <w:r w:rsidRPr="001721AE">
        <w:rPr>
          <w:rFonts w:cs="Traditional Arabic"/>
          <w:color w:val="000000"/>
          <w:sz w:val="32"/>
          <w:szCs w:val="32"/>
          <w:rtl/>
        </w:rPr>
        <w:t>المسيح</w:t>
      </w:r>
      <w:r w:rsidRPr="001721AE">
        <w:rPr>
          <w:rFonts w:cs="Traditional Arabic" w:hint="cs"/>
          <w:color w:val="000000"/>
          <w:sz w:val="32"/>
          <w:szCs w:val="32"/>
          <w:rtl/>
        </w:rPr>
        <w:t>َ</w:t>
      </w:r>
      <w:r w:rsidRPr="001721AE">
        <w:rPr>
          <w:rFonts w:cs="Traditional Arabic"/>
          <w:color w:val="000000"/>
          <w:sz w:val="32"/>
          <w:szCs w:val="32"/>
          <w:rtl/>
        </w:rPr>
        <w:t xml:space="preserve"> بُعِثَ في ذلك</w:t>
      </w:r>
      <w:r w:rsidRPr="001721AE">
        <w:rPr>
          <w:rFonts w:cs="Traditional Arabic" w:hint="cs"/>
          <w:color w:val="000000"/>
          <w:sz w:val="32"/>
          <w:szCs w:val="32"/>
          <w:rtl/>
        </w:rPr>
        <w:t>َ</w:t>
      </w:r>
      <w:r w:rsidRPr="001721AE">
        <w:rPr>
          <w:rFonts w:cs="Traditional Arabic"/>
          <w:color w:val="000000"/>
          <w:sz w:val="32"/>
          <w:szCs w:val="32"/>
          <w:rtl/>
        </w:rPr>
        <w:t xml:space="preserve"> اليو</w:t>
      </w:r>
      <w:r w:rsidRPr="001721AE">
        <w:rPr>
          <w:rFonts w:cs="Traditional Arabic" w:hint="cs"/>
          <w:color w:val="000000"/>
          <w:sz w:val="32"/>
          <w:szCs w:val="32"/>
          <w:rtl/>
        </w:rPr>
        <w:t>مِ</w:t>
      </w:r>
      <w:r>
        <w:rPr>
          <w:rFonts w:cs="Traditional Arabic" w:hint="cs"/>
          <w:color w:val="000000"/>
          <w:sz w:val="32"/>
          <w:szCs w:val="32"/>
          <w:rtl/>
        </w:rPr>
        <w:t xml:space="preserve">، </w:t>
      </w:r>
      <w:r w:rsidRPr="001721AE">
        <w:rPr>
          <w:rFonts w:cs="Traditional Arabic"/>
          <w:b/>
          <w:bCs/>
          <w:color w:val="000000"/>
          <w:sz w:val="32"/>
          <w:szCs w:val="32"/>
          <w:rtl/>
        </w:rPr>
        <w:t>وخلال</w:t>
      </w:r>
      <w:r w:rsidRPr="001721AE">
        <w:rPr>
          <w:rFonts w:cs="Traditional Arabic" w:hint="cs"/>
          <w:b/>
          <w:bCs/>
          <w:color w:val="000000"/>
          <w:sz w:val="32"/>
          <w:szCs w:val="32"/>
          <w:rtl/>
        </w:rPr>
        <w:t>َ</w:t>
      </w:r>
      <w:r w:rsidRPr="001721AE">
        <w:rPr>
          <w:rFonts w:cs="Traditional Arabic"/>
          <w:b/>
          <w:bCs/>
          <w:color w:val="000000"/>
          <w:sz w:val="32"/>
          <w:szCs w:val="32"/>
          <w:rtl/>
        </w:rPr>
        <w:t xml:space="preserve"> القرن</w:t>
      </w:r>
      <w:r w:rsidRPr="001721AE">
        <w:rPr>
          <w:rFonts w:cs="Traditional Arabic" w:hint="cs"/>
          <w:b/>
          <w:bCs/>
          <w:color w:val="000000"/>
          <w:sz w:val="32"/>
          <w:szCs w:val="32"/>
          <w:rtl/>
        </w:rPr>
        <w:t>ِ</w:t>
      </w:r>
      <w:r w:rsidRPr="001721AE">
        <w:rPr>
          <w:rFonts w:cs="Traditional Arabic"/>
          <w:b/>
          <w:bCs/>
          <w:color w:val="000000"/>
          <w:sz w:val="32"/>
          <w:szCs w:val="32"/>
          <w:rtl/>
        </w:rPr>
        <w:t xml:space="preserve"> الراب</w:t>
      </w:r>
      <w:r w:rsidRPr="001721AE">
        <w:rPr>
          <w:rFonts w:cs="Traditional Arabic" w:hint="cs"/>
          <w:b/>
          <w:bCs/>
          <w:color w:val="000000"/>
          <w:sz w:val="32"/>
          <w:szCs w:val="32"/>
          <w:rtl/>
        </w:rPr>
        <w:t xml:space="preserve">عِ </w:t>
      </w:r>
      <w:r w:rsidRPr="001721AE">
        <w:rPr>
          <w:rFonts w:cs="Traditional Arabic"/>
          <w:b/>
          <w:bCs/>
          <w:color w:val="000000"/>
          <w:sz w:val="32"/>
          <w:szCs w:val="32"/>
          <w:rtl/>
        </w:rPr>
        <w:t>الميلادي أقر</w:t>
      </w:r>
      <w:r w:rsidRPr="001721AE">
        <w:rPr>
          <w:rFonts w:cs="Traditional Arabic" w:hint="cs"/>
          <w:b/>
          <w:bCs/>
          <w:color w:val="000000"/>
          <w:sz w:val="32"/>
          <w:szCs w:val="32"/>
          <w:rtl/>
        </w:rPr>
        <w:t>َّ</w:t>
      </w:r>
      <w:r w:rsidRPr="001721AE">
        <w:rPr>
          <w:rFonts w:cs="Traditional Arabic"/>
          <w:b/>
          <w:bCs/>
          <w:color w:val="000000"/>
          <w:sz w:val="32"/>
          <w:szCs w:val="32"/>
          <w:rtl/>
        </w:rPr>
        <w:t>ت الحكومة</w:t>
      </w:r>
      <w:r w:rsidRPr="001721AE">
        <w:rPr>
          <w:rFonts w:cs="Traditional Arabic" w:hint="cs"/>
          <w:b/>
          <w:bCs/>
          <w:color w:val="000000"/>
          <w:sz w:val="32"/>
          <w:szCs w:val="32"/>
          <w:rtl/>
        </w:rPr>
        <w:t>ُ</w:t>
      </w:r>
      <w:r w:rsidRPr="001721AE">
        <w:rPr>
          <w:rFonts w:cs="Traditional Arabic"/>
          <w:b/>
          <w:bCs/>
          <w:color w:val="000000"/>
          <w:sz w:val="32"/>
          <w:szCs w:val="32"/>
          <w:rtl/>
        </w:rPr>
        <w:t xml:space="preserve"> والكنيسة</w:t>
      </w:r>
      <w:r w:rsidRPr="001721AE">
        <w:rPr>
          <w:rFonts w:cs="Traditional Arabic" w:hint="cs"/>
          <w:b/>
          <w:bCs/>
          <w:color w:val="000000"/>
          <w:sz w:val="32"/>
          <w:szCs w:val="32"/>
          <w:rtl/>
        </w:rPr>
        <w:t>ُ</w:t>
      </w:r>
      <w:r w:rsidRPr="001721AE">
        <w:rPr>
          <w:rFonts w:cs="Traditional Arabic"/>
          <w:b/>
          <w:bCs/>
          <w:color w:val="000000"/>
          <w:sz w:val="32"/>
          <w:szCs w:val="32"/>
          <w:rtl/>
        </w:rPr>
        <w:t xml:space="preserve"> ر</w:t>
      </w:r>
      <w:r w:rsidRPr="001721AE">
        <w:rPr>
          <w:rFonts w:cs="Traditional Arabic" w:hint="cs"/>
          <w:b/>
          <w:bCs/>
          <w:color w:val="000000"/>
          <w:sz w:val="32"/>
          <w:szCs w:val="32"/>
          <w:rtl/>
        </w:rPr>
        <w:t>َ</w:t>
      </w:r>
      <w:r w:rsidRPr="001721AE">
        <w:rPr>
          <w:rFonts w:cs="Traditional Arabic"/>
          <w:b/>
          <w:bCs/>
          <w:color w:val="000000"/>
          <w:sz w:val="32"/>
          <w:szCs w:val="32"/>
          <w:rtl/>
        </w:rPr>
        <w:t>سمي</w:t>
      </w:r>
      <w:r w:rsidRPr="001721AE">
        <w:rPr>
          <w:rFonts w:cs="Traditional Arabic" w:hint="cs"/>
          <w:b/>
          <w:bCs/>
          <w:color w:val="000000"/>
          <w:sz w:val="32"/>
          <w:szCs w:val="32"/>
          <w:rtl/>
        </w:rPr>
        <w:t>َّ</w:t>
      </w:r>
      <w:r w:rsidRPr="001721AE">
        <w:rPr>
          <w:rFonts w:cs="Traditional Arabic"/>
          <w:b/>
          <w:bCs/>
          <w:color w:val="000000"/>
          <w:sz w:val="32"/>
          <w:szCs w:val="32"/>
          <w:rtl/>
        </w:rPr>
        <w:t>ا</w:t>
      </w:r>
      <w:r w:rsidRPr="001721AE">
        <w:rPr>
          <w:rFonts w:cs="Traditional Arabic" w:hint="cs"/>
          <w:b/>
          <w:bCs/>
          <w:color w:val="000000"/>
          <w:sz w:val="32"/>
          <w:szCs w:val="32"/>
          <w:rtl/>
        </w:rPr>
        <w:t xml:space="preserve">ً </w:t>
      </w:r>
      <w:r w:rsidRPr="001721AE">
        <w:rPr>
          <w:rFonts w:cs="Traditional Arabic"/>
          <w:b/>
          <w:bCs/>
          <w:color w:val="000000"/>
          <w:sz w:val="32"/>
          <w:szCs w:val="32"/>
          <w:rtl/>
        </w:rPr>
        <w:t>يو</w:t>
      </w:r>
      <w:r w:rsidRPr="001721AE">
        <w:rPr>
          <w:rFonts w:cs="Traditional Arabic" w:hint="cs"/>
          <w:b/>
          <w:bCs/>
          <w:color w:val="000000"/>
          <w:sz w:val="32"/>
          <w:szCs w:val="32"/>
          <w:rtl/>
        </w:rPr>
        <w:t xml:space="preserve">مَ </w:t>
      </w:r>
      <w:r w:rsidRPr="001721AE">
        <w:rPr>
          <w:rFonts w:cs="Traditional Arabic"/>
          <w:b/>
          <w:bCs/>
          <w:color w:val="000000"/>
          <w:sz w:val="32"/>
          <w:szCs w:val="32"/>
          <w:rtl/>
        </w:rPr>
        <w:t>الأحد</w:t>
      </w:r>
      <w:r w:rsidRPr="001721AE">
        <w:rPr>
          <w:rFonts w:cs="Traditional Arabic" w:hint="cs"/>
          <w:b/>
          <w:bCs/>
          <w:color w:val="000000"/>
          <w:sz w:val="32"/>
          <w:szCs w:val="32"/>
          <w:rtl/>
        </w:rPr>
        <w:t xml:space="preserve">ِ </w:t>
      </w:r>
      <w:r w:rsidRPr="001721AE">
        <w:rPr>
          <w:rFonts w:cs="Traditional Arabic"/>
          <w:b/>
          <w:bCs/>
          <w:color w:val="000000"/>
          <w:sz w:val="32"/>
          <w:szCs w:val="32"/>
          <w:rtl/>
        </w:rPr>
        <w:t>يوما</w:t>
      </w:r>
      <w:r w:rsidRPr="001721AE">
        <w:rPr>
          <w:rFonts w:cs="Traditional Arabic" w:hint="cs"/>
          <w:b/>
          <w:bCs/>
          <w:color w:val="000000"/>
          <w:sz w:val="32"/>
          <w:szCs w:val="32"/>
          <w:rtl/>
        </w:rPr>
        <w:t>ً</w:t>
      </w:r>
      <w:r w:rsidRPr="001721AE">
        <w:rPr>
          <w:rFonts w:cs="Traditional Arabic"/>
          <w:b/>
          <w:bCs/>
          <w:color w:val="000000"/>
          <w:sz w:val="32"/>
          <w:szCs w:val="32"/>
          <w:rtl/>
        </w:rPr>
        <w:t xml:space="preserve"> للر</w:t>
      </w:r>
      <w:r w:rsidRPr="001721AE">
        <w:rPr>
          <w:rFonts w:cs="Traditional Arabic" w:hint="cs"/>
          <w:b/>
          <w:bCs/>
          <w:color w:val="000000"/>
          <w:sz w:val="32"/>
          <w:szCs w:val="32"/>
          <w:rtl/>
        </w:rPr>
        <w:t>َّ</w:t>
      </w:r>
      <w:r w:rsidRPr="001721AE">
        <w:rPr>
          <w:rFonts w:cs="Traditional Arabic"/>
          <w:b/>
          <w:bCs/>
          <w:color w:val="000000"/>
          <w:sz w:val="32"/>
          <w:szCs w:val="32"/>
          <w:rtl/>
        </w:rPr>
        <w:t>احة ف</w:t>
      </w:r>
      <w:r w:rsidRPr="001721AE">
        <w:rPr>
          <w:rFonts w:cs="Traditional Arabic" w:hint="cs"/>
          <w:b/>
          <w:bCs/>
          <w:color w:val="000000"/>
          <w:sz w:val="32"/>
          <w:szCs w:val="32"/>
          <w:rtl/>
        </w:rPr>
        <w:t xml:space="preserve">ي </w:t>
      </w:r>
      <w:r w:rsidRPr="001721AE">
        <w:rPr>
          <w:rFonts w:cs="Traditional Arabic"/>
          <w:b/>
          <w:bCs/>
          <w:color w:val="000000"/>
          <w:sz w:val="32"/>
          <w:szCs w:val="32"/>
          <w:rtl/>
        </w:rPr>
        <w:t>أوروب</w:t>
      </w:r>
      <w:r w:rsidRPr="001721AE">
        <w:rPr>
          <w:rFonts w:cs="Traditional Arabic" w:hint="cs"/>
          <w:b/>
          <w:bCs/>
          <w:color w:val="000000"/>
          <w:sz w:val="32"/>
          <w:szCs w:val="32"/>
          <w:rtl/>
        </w:rPr>
        <w:t>ا</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26"/>
      </w:r>
      <w:r w:rsidRPr="008D7E6F">
        <w:rPr>
          <w:rStyle w:val="a4"/>
          <w:rFonts w:hint="cs"/>
          <w:color w:val="FF0000"/>
          <w:sz w:val="32"/>
          <w:szCs w:val="32"/>
          <w:rtl/>
        </w:rPr>
        <w:t>)</w:t>
      </w:r>
      <w:r>
        <w:rPr>
          <w:rFonts w:ascii="Traditional Arabic" w:hAnsi="Traditional Arabic" w:cs="Traditional Arabic" w:hint="cs"/>
          <w:color w:val="000000"/>
          <w:sz w:val="32"/>
          <w:szCs w:val="32"/>
          <w:rtl/>
        </w:rPr>
        <w:t>.</w:t>
      </w:r>
    </w:p>
    <w:p w:rsidR="00765462" w:rsidRPr="001721AE" w:rsidRDefault="00765462" w:rsidP="00765462">
      <w:pPr>
        <w:jc w:val="both"/>
        <w:rPr>
          <w:rFonts w:ascii="HQPB2" w:hAnsi="HQPB2" w:cs="Traditional Arabic"/>
          <w:color w:val="000000"/>
          <w:sz w:val="32"/>
          <w:szCs w:val="32"/>
          <w:rtl/>
        </w:rPr>
      </w:pPr>
      <w:r w:rsidRPr="001721AE">
        <w:rPr>
          <w:rFonts w:ascii="Traditional Arabic" w:hAnsi="Traditional Arabic" w:cs="Traditional Arabic" w:hint="cs"/>
          <w:color w:val="000000"/>
          <w:sz w:val="32"/>
          <w:szCs w:val="32"/>
          <w:rtl/>
        </w:rPr>
        <w:lastRenderedPageBreak/>
        <w:t>وجاءَ أيضاً</w:t>
      </w:r>
      <w:r>
        <w:rPr>
          <w:rFonts w:ascii="Traditional Arabic" w:hAnsi="Traditional Arabic" w:cs="Traditional Arabic" w:hint="cs"/>
          <w:color w:val="000000"/>
          <w:sz w:val="32"/>
          <w:szCs w:val="32"/>
          <w:rtl/>
        </w:rPr>
        <w:t>: (</w:t>
      </w:r>
      <w:r w:rsidRPr="001721AE">
        <w:rPr>
          <w:rFonts w:ascii="HQPB2" w:hAnsi="HQPB2" w:cs="Traditional Arabic" w:hint="cs"/>
          <w:color w:val="000000"/>
          <w:sz w:val="32"/>
          <w:szCs w:val="32"/>
          <w:rtl/>
        </w:rPr>
        <w:t>وفي الوقتِ الحاضرِ</w:t>
      </w:r>
      <w:r>
        <w:rPr>
          <w:rFonts w:ascii="HQPB2" w:hAnsi="HQPB2" w:cs="Traditional Arabic" w:hint="cs"/>
          <w:color w:val="000000"/>
          <w:sz w:val="32"/>
          <w:szCs w:val="32"/>
          <w:rtl/>
        </w:rPr>
        <w:t xml:space="preserve">: </w:t>
      </w:r>
      <w:r w:rsidRPr="001721AE">
        <w:rPr>
          <w:rFonts w:ascii="HQPB2" w:hAnsi="HQPB2" w:cs="Traditional Arabic" w:hint="cs"/>
          <w:color w:val="000000"/>
          <w:sz w:val="32"/>
          <w:szCs w:val="32"/>
          <w:rtl/>
        </w:rPr>
        <w:t>يَستخدمُ النصارى كلمةَ السبتِ للدَّلالةِ على يومِ الأحدِ عندهم</w:t>
      </w:r>
      <w:r>
        <w:rPr>
          <w:rFonts w:ascii="HQPB2" w:hAnsi="HQPB2" w:cs="Traditional Arabic" w:hint="cs"/>
          <w:color w:val="000000"/>
          <w:sz w:val="32"/>
          <w:szCs w:val="32"/>
          <w:rtl/>
        </w:rPr>
        <w:t>.</w:t>
      </w:r>
      <w:r w:rsidRPr="001721AE">
        <w:rPr>
          <w:rFonts w:ascii="HQPB2" w:hAnsi="HQPB2" w:cs="Traditional Arabic" w:hint="cs"/>
          <w:color w:val="000000"/>
          <w:sz w:val="32"/>
          <w:szCs w:val="32"/>
          <w:rtl/>
        </w:rPr>
        <w:t>.. أمَّا النصارى فقد اتخذوا من الأحدِ يومَ راحةٍ لهم لاعتقادهم بأنَّ السيِّدَ المسيحَ قد نهضَ من الموتِ في يومِ الأحدِ</w:t>
      </w:r>
      <w:r>
        <w:rPr>
          <w:rFonts w:ascii="HQPB2" w:hAnsi="HQPB2" w:cs="Traditional Arabic" w:hint="cs"/>
          <w:color w:val="000000"/>
          <w:sz w:val="32"/>
          <w:szCs w:val="32"/>
          <w:rtl/>
        </w:rPr>
        <w:t>.</w:t>
      </w:r>
    </w:p>
    <w:p w:rsidR="00765462" w:rsidRPr="001721AE" w:rsidRDefault="00765462" w:rsidP="00765462">
      <w:pPr>
        <w:jc w:val="both"/>
        <w:rPr>
          <w:rFonts w:ascii="HQPB2" w:hAnsi="HQPB2" w:cs="Traditional Arabic"/>
          <w:color w:val="000000"/>
          <w:sz w:val="32"/>
          <w:szCs w:val="32"/>
          <w:rtl/>
        </w:rPr>
      </w:pPr>
      <w:r w:rsidRPr="001721AE">
        <w:rPr>
          <w:rFonts w:ascii="HQPB2" w:hAnsi="HQPB2" w:cs="Traditional Arabic" w:hint="cs"/>
          <w:color w:val="000000"/>
          <w:sz w:val="32"/>
          <w:szCs w:val="32"/>
          <w:rtl/>
        </w:rPr>
        <w:t>ويَعتقدُ السبتيونَ وهم طائفةٌ نصرانيةٌ بمجيءِ السيِّدِ المسيحِ يومَ السبتِ ويتخذونَ مِن يومِ السبتِ سبتاً لهم</w:t>
      </w:r>
      <w:r>
        <w:rPr>
          <w:rFonts w:ascii="HQPB2" w:hAnsi="HQPB2"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27"/>
      </w:r>
      <w:r w:rsidRPr="008D7E6F">
        <w:rPr>
          <w:rStyle w:val="a4"/>
          <w:rFonts w:hint="cs"/>
          <w:color w:val="FF0000"/>
          <w:sz w:val="32"/>
          <w:szCs w:val="32"/>
          <w:rtl/>
        </w:rPr>
        <w:t>)</w:t>
      </w:r>
      <w:r>
        <w:rPr>
          <w:rFonts w:ascii="Traditional Arabic" w:hAnsi="Traditional Arabic" w:cs="Traditional Arabic" w:hint="cs"/>
          <w:color w:val="000000"/>
          <w:sz w:val="32"/>
          <w:szCs w:val="32"/>
          <w:rtl/>
        </w:rPr>
        <w:t>.</w:t>
      </w:r>
    </w:p>
    <w:p w:rsidR="00765462" w:rsidRPr="001721AE" w:rsidRDefault="00765462" w:rsidP="00765462">
      <w:pPr>
        <w:jc w:val="both"/>
        <w:rPr>
          <w:rFonts w:ascii="HQPB2" w:hAnsi="HQPB2" w:cs="Traditional Arabic"/>
          <w:color w:val="000000"/>
          <w:sz w:val="32"/>
          <w:szCs w:val="32"/>
          <w:rtl/>
        </w:rPr>
      </w:pPr>
      <w:r w:rsidRPr="001721AE">
        <w:rPr>
          <w:rFonts w:ascii="HQPB2" w:hAnsi="HQPB2" w:cs="Traditional Arabic" w:hint="cs"/>
          <w:b/>
          <w:bCs/>
          <w:color w:val="000000"/>
          <w:sz w:val="32"/>
          <w:szCs w:val="32"/>
          <w:rtl/>
        </w:rPr>
        <w:t>ويُحرِّمون فيه العملَ</w:t>
      </w:r>
      <w:r>
        <w:rPr>
          <w:rFonts w:ascii="HQPB2" w:hAnsi="HQPB2" w:cs="Traditional Arabic" w:hint="cs"/>
          <w:color w:val="000000"/>
          <w:sz w:val="32"/>
          <w:szCs w:val="32"/>
          <w:rtl/>
        </w:rPr>
        <w:t xml:space="preserve">، </w:t>
      </w:r>
      <w:r w:rsidRPr="001721AE">
        <w:rPr>
          <w:rFonts w:ascii="HQPB2" w:hAnsi="HQPB2" w:cs="Traditional Arabic" w:hint="cs"/>
          <w:color w:val="000000"/>
          <w:sz w:val="32"/>
          <w:szCs w:val="32"/>
          <w:rtl/>
        </w:rPr>
        <w:t>حيثُ جاءَ النصُّ على تقديسهِ في وثائقِ المجمعِ المسكوني الفاتيكاني الثاني بقرار رقم 106 وجاءَ فيه</w:t>
      </w:r>
      <w:r>
        <w:rPr>
          <w:rFonts w:ascii="HQPB2" w:hAnsi="HQPB2" w:cs="Traditional Arabic" w:hint="cs"/>
          <w:color w:val="000000"/>
          <w:sz w:val="32"/>
          <w:szCs w:val="32"/>
          <w:rtl/>
        </w:rPr>
        <w:t xml:space="preserve">: </w:t>
      </w:r>
    </w:p>
    <w:p w:rsidR="00765462" w:rsidRPr="001721AE" w:rsidRDefault="00765462" w:rsidP="00765462">
      <w:pPr>
        <w:jc w:val="both"/>
        <w:rPr>
          <w:rFonts w:ascii="HQPB2" w:hAnsi="HQPB2" w:cs="Traditional Arabic"/>
          <w:color w:val="000000"/>
          <w:sz w:val="32"/>
          <w:szCs w:val="32"/>
          <w:rtl/>
        </w:rPr>
      </w:pPr>
      <w:r>
        <w:rPr>
          <w:rFonts w:ascii="HQPB2" w:hAnsi="HQPB2" w:cs="Traditional Arabic" w:hint="cs"/>
          <w:color w:val="000000"/>
          <w:sz w:val="32"/>
          <w:szCs w:val="32"/>
          <w:rtl/>
        </w:rPr>
        <w:t>(</w:t>
      </w:r>
      <w:r w:rsidRPr="001721AE">
        <w:rPr>
          <w:rFonts w:ascii="HQPB2" w:hAnsi="HQPB2" w:cs="Traditional Arabic" w:hint="cs"/>
          <w:color w:val="000000"/>
          <w:sz w:val="32"/>
          <w:szCs w:val="32"/>
          <w:rtl/>
        </w:rPr>
        <w:t>وَمِن ثمَّ كان الرَّبُّ في المرتبةِ الأولى مِن أيامِ الأعيادِ</w:t>
      </w:r>
      <w:r>
        <w:rPr>
          <w:rFonts w:ascii="HQPB2" w:hAnsi="HQPB2" w:cs="Traditional Arabic" w:hint="cs"/>
          <w:color w:val="000000"/>
          <w:sz w:val="32"/>
          <w:szCs w:val="32"/>
          <w:rtl/>
        </w:rPr>
        <w:t xml:space="preserve">، </w:t>
      </w:r>
      <w:r w:rsidRPr="001721AE">
        <w:rPr>
          <w:rFonts w:ascii="HQPB2" w:hAnsi="HQPB2" w:cs="Traditional Arabic" w:hint="cs"/>
          <w:color w:val="000000"/>
          <w:sz w:val="32"/>
          <w:szCs w:val="32"/>
          <w:rtl/>
        </w:rPr>
        <w:t>واليوم الذي يَجبُ أن يُدعى المؤمنونَ إلى إحيائهِ وإرساخهِ في تقواهم</w:t>
      </w:r>
      <w:r>
        <w:rPr>
          <w:rFonts w:ascii="HQPB2" w:hAnsi="HQPB2" w:cs="Traditional Arabic" w:hint="cs"/>
          <w:color w:val="000000"/>
          <w:sz w:val="32"/>
          <w:szCs w:val="32"/>
          <w:rtl/>
        </w:rPr>
        <w:t xml:space="preserve">، </w:t>
      </w:r>
      <w:r w:rsidRPr="001721AE">
        <w:rPr>
          <w:rFonts w:ascii="HQPB2" w:hAnsi="HQPB2" w:cs="Traditional Arabic" w:hint="cs"/>
          <w:color w:val="000000"/>
          <w:sz w:val="32"/>
          <w:szCs w:val="32"/>
          <w:rtl/>
        </w:rPr>
        <w:t xml:space="preserve">بحيث يُصبحُ أيضاً يوم بهجةٍ </w:t>
      </w:r>
      <w:r w:rsidRPr="001721AE">
        <w:rPr>
          <w:rFonts w:ascii="HQPB2" w:hAnsi="HQPB2" w:cs="Traditional Arabic" w:hint="cs"/>
          <w:b/>
          <w:bCs/>
          <w:color w:val="000000"/>
          <w:sz w:val="32"/>
          <w:szCs w:val="32"/>
          <w:rtl/>
        </w:rPr>
        <w:t>وانقطاعٍ عن العملِ</w:t>
      </w:r>
      <w:r>
        <w:rPr>
          <w:rFonts w:ascii="HQPB2" w:hAnsi="HQPB2" w:cs="Traditional Arabic" w:hint="cs"/>
          <w:b/>
          <w:bCs/>
          <w:color w:val="000000"/>
          <w:sz w:val="32"/>
          <w:szCs w:val="32"/>
          <w:rtl/>
        </w:rPr>
        <w:t xml:space="preserve">، </w:t>
      </w:r>
      <w:r w:rsidRPr="001721AE">
        <w:rPr>
          <w:rFonts w:ascii="HQPB2" w:hAnsi="HQPB2" w:cs="Traditional Arabic" w:hint="cs"/>
          <w:color w:val="000000"/>
          <w:sz w:val="32"/>
          <w:szCs w:val="32"/>
          <w:rtl/>
        </w:rPr>
        <w:t>أمَّا الاحتفالاتُ الأخرى فلا يَجوزُ أن تتقدَّمَ عليه إلاَّ إذا كانت فائقة الأهميةِ</w:t>
      </w:r>
      <w:r>
        <w:rPr>
          <w:rFonts w:ascii="HQPB2" w:hAnsi="HQPB2" w:cs="Traditional Arabic" w:hint="cs"/>
          <w:color w:val="000000"/>
          <w:sz w:val="32"/>
          <w:szCs w:val="32"/>
          <w:rtl/>
        </w:rPr>
        <w:t xml:space="preserve">، </w:t>
      </w:r>
      <w:r w:rsidRPr="001721AE">
        <w:rPr>
          <w:rFonts w:ascii="HQPB2" w:hAnsi="HQPB2" w:cs="Traditional Arabic" w:hint="cs"/>
          <w:b/>
          <w:bCs/>
          <w:color w:val="000000"/>
          <w:sz w:val="32"/>
          <w:szCs w:val="32"/>
          <w:rtl/>
        </w:rPr>
        <w:t>وذلكَ لأنَّ يومَ الأحدِ هو أساسُ السَّنةِ الطقسيَّة كلِّها ونواتها</w:t>
      </w:r>
      <w:r>
        <w:rPr>
          <w:rFonts w:ascii="HQPB2" w:hAnsi="HQPB2" w:cs="Traditional Arabic" w:hint="cs"/>
          <w:b/>
          <w:b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28"/>
      </w:r>
      <w:r w:rsidRPr="008D7E6F">
        <w:rPr>
          <w:rStyle w:val="a4"/>
          <w:rFonts w:hint="cs"/>
          <w:color w:val="FF0000"/>
          <w:sz w:val="32"/>
          <w:szCs w:val="32"/>
          <w:rtl/>
        </w:rPr>
        <w:t>)</w:t>
      </w:r>
      <w:r>
        <w:rPr>
          <w:rFonts w:cs="Traditional Arabic" w:hint="cs"/>
          <w:color w:val="000000"/>
          <w:sz w:val="32"/>
          <w:szCs w:val="32"/>
          <w:rtl/>
        </w:rPr>
        <w:t>.</w:t>
      </w:r>
      <w:r w:rsidRPr="001721AE">
        <w:rPr>
          <w:rFonts w:cs="Traditional Arabic" w:hint="cs"/>
          <w:color w:val="000000"/>
          <w:sz w:val="32"/>
          <w:szCs w:val="32"/>
          <w:rtl/>
        </w:rPr>
        <w:t xml:space="preserve"> </w:t>
      </w:r>
    </w:p>
    <w:p w:rsidR="00765462" w:rsidRPr="001721AE" w:rsidRDefault="00765462" w:rsidP="00765462">
      <w:pPr>
        <w:jc w:val="both"/>
        <w:rPr>
          <w:rFonts w:ascii="HQPB2" w:hAnsi="HQPB2" w:cs="Traditional Arabic"/>
          <w:color w:val="000000"/>
          <w:sz w:val="32"/>
          <w:szCs w:val="32"/>
          <w:rtl/>
        </w:rPr>
      </w:pPr>
      <w:r w:rsidRPr="001721AE">
        <w:rPr>
          <w:rFonts w:ascii="HQPB2" w:hAnsi="HQPB2" w:cs="Traditional Arabic" w:hint="cs"/>
          <w:color w:val="000000"/>
          <w:sz w:val="32"/>
          <w:szCs w:val="32"/>
          <w:rtl/>
        </w:rPr>
        <w:t>وقالَ النصرانيُّ البستانيُّ عن يومِ الأحدِ</w:t>
      </w:r>
      <w:r>
        <w:rPr>
          <w:rFonts w:ascii="HQPB2" w:hAnsi="HQPB2" w:cs="Traditional Arabic" w:hint="cs"/>
          <w:color w:val="000000"/>
          <w:sz w:val="32"/>
          <w:szCs w:val="32"/>
          <w:rtl/>
        </w:rPr>
        <w:t>: (</w:t>
      </w:r>
      <w:r w:rsidRPr="001721AE">
        <w:rPr>
          <w:rFonts w:ascii="HQPB2" w:hAnsi="HQPB2" w:cs="Traditional Arabic" w:hint="cs"/>
          <w:color w:val="000000"/>
          <w:sz w:val="32"/>
          <w:szCs w:val="32"/>
          <w:rtl/>
        </w:rPr>
        <w:t>اليومُ الأولُ من الأسبوعِ</w:t>
      </w:r>
      <w:r>
        <w:rPr>
          <w:rFonts w:ascii="HQPB2" w:hAnsi="HQPB2" w:cs="Traditional Arabic" w:hint="cs"/>
          <w:color w:val="000000"/>
          <w:sz w:val="32"/>
          <w:szCs w:val="32"/>
          <w:rtl/>
        </w:rPr>
        <w:t xml:space="preserve">، </w:t>
      </w:r>
      <w:r w:rsidRPr="001721AE">
        <w:rPr>
          <w:rFonts w:ascii="HQPB2" w:hAnsi="HQPB2" w:cs="Traditional Arabic" w:hint="cs"/>
          <w:color w:val="000000"/>
          <w:sz w:val="32"/>
          <w:szCs w:val="32"/>
          <w:rtl/>
        </w:rPr>
        <w:t>سُمِّيَ به لأنه أول</w:t>
      </w:r>
      <w:r>
        <w:rPr>
          <w:rFonts w:ascii="HQPB2" w:hAnsi="HQPB2" w:cs="Traditional Arabic" w:hint="cs"/>
          <w:color w:val="000000"/>
          <w:sz w:val="32"/>
          <w:szCs w:val="32"/>
          <w:rtl/>
        </w:rPr>
        <w:t xml:space="preserve">، </w:t>
      </w:r>
      <w:r w:rsidRPr="001721AE">
        <w:rPr>
          <w:rFonts w:ascii="HQPB2" w:hAnsi="HQPB2" w:cs="Traditional Arabic" w:hint="cs"/>
          <w:color w:val="000000"/>
          <w:sz w:val="32"/>
          <w:szCs w:val="32"/>
          <w:rtl/>
        </w:rPr>
        <w:t>وهكذا القولُ في باقي أيامِ الأُسبوعِ إلاَّ الجمعة فإنها من معنى الاجتماع</w:t>
      </w:r>
      <w:r>
        <w:rPr>
          <w:rFonts w:ascii="HQPB2" w:hAnsi="HQPB2" w:cs="Traditional Arabic" w:hint="cs"/>
          <w:color w:val="000000"/>
          <w:sz w:val="32"/>
          <w:szCs w:val="32"/>
          <w:rtl/>
        </w:rPr>
        <w:t xml:space="preserve">، </w:t>
      </w:r>
      <w:r w:rsidRPr="001721AE">
        <w:rPr>
          <w:rFonts w:ascii="HQPB2" w:hAnsi="HQPB2" w:cs="Traditional Arabic" w:hint="cs"/>
          <w:color w:val="000000"/>
          <w:sz w:val="32"/>
          <w:szCs w:val="32"/>
          <w:rtl/>
        </w:rPr>
        <w:t>والسبتُ وهو عبرانيُّ الأصلِ</w:t>
      </w:r>
      <w:r>
        <w:rPr>
          <w:rFonts w:ascii="HQPB2" w:hAnsi="HQPB2" w:cs="Traditional Arabic" w:hint="cs"/>
          <w:color w:val="000000"/>
          <w:sz w:val="32"/>
          <w:szCs w:val="32"/>
          <w:rtl/>
        </w:rPr>
        <w:t xml:space="preserve">، </w:t>
      </w:r>
      <w:r w:rsidRPr="001721AE">
        <w:rPr>
          <w:rFonts w:ascii="HQPB2" w:hAnsi="HQPB2" w:cs="Traditional Arabic" w:hint="cs"/>
          <w:b/>
          <w:bCs/>
          <w:color w:val="000000"/>
          <w:sz w:val="32"/>
          <w:szCs w:val="32"/>
          <w:rtl/>
        </w:rPr>
        <w:t>ومعناهُ</w:t>
      </w:r>
      <w:r>
        <w:rPr>
          <w:rFonts w:ascii="HQPB2" w:hAnsi="HQPB2" w:cs="Traditional Arabic" w:hint="cs"/>
          <w:b/>
          <w:bCs/>
          <w:color w:val="000000"/>
          <w:sz w:val="32"/>
          <w:szCs w:val="32"/>
          <w:rtl/>
        </w:rPr>
        <w:t xml:space="preserve">: </w:t>
      </w:r>
      <w:r w:rsidRPr="001721AE">
        <w:rPr>
          <w:rFonts w:ascii="HQPB2" w:hAnsi="HQPB2" w:cs="Traditional Arabic" w:hint="cs"/>
          <w:color w:val="000000"/>
          <w:sz w:val="32"/>
          <w:szCs w:val="32"/>
          <w:rtl/>
        </w:rPr>
        <w:t>الراحةُ</w:t>
      </w:r>
      <w:r>
        <w:rPr>
          <w:rFonts w:ascii="HQPB2" w:hAnsi="HQPB2" w:cs="Traditional Arabic" w:hint="cs"/>
          <w:color w:val="000000"/>
          <w:sz w:val="32"/>
          <w:szCs w:val="32"/>
          <w:rtl/>
        </w:rPr>
        <w:t>.</w:t>
      </w:r>
    </w:p>
    <w:p w:rsidR="00765462" w:rsidRPr="001721AE" w:rsidRDefault="00765462" w:rsidP="00765462">
      <w:pPr>
        <w:jc w:val="both"/>
        <w:rPr>
          <w:rFonts w:ascii="HQPB2" w:hAnsi="HQPB2" w:cs="Traditional Arabic"/>
          <w:color w:val="000000"/>
          <w:sz w:val="32"/>
          <w:szCs w:val="32"/>
          <w:rtl/>
        </w:rPr>
      </w:pPr>
      <w:r w:rsidRPr="001721AE">
        <w:rPr>
          <w:rFonts w:ascii="HQPB2" w:hAnsi="HQPB2" w:cs="Traditional Arabic" w:hint="cs"/>
          <w:color w:val="000000"/>
          <w:sz w:val="32"/>
          <w:szCs w:val="32"/>
          <w:rtl/>
        </w:rPr>
        <w:lastRenderedPageBreak/>
        <w:t>وكانَ العَرَبُ القُدَماءُ يُسمُّونه</w:t>
      </w:r>
      <w:r>
        <w:rPr>
          <w:rFonts w:ascii="HQPB2" w:hAnsi="HQPB2" w:cs="Traditional Arabic" w:hint="cs"/>
          <w:color w:val="000000"/>
          <w:sz w:val="32"/>
          <w:szCs w:val="32"/>
          <w:rtl/>
        </w:rPr>
        <w:t xml:space="preserve">: </w:t>
      </w:r>
      <w:r w:rsidRPr="001721AE">
        <w:rPr>
          <w:rFonts w:ascii="HQPB2" w:hAnsi="HQPB2" w:cs="Traditional Arabic" w:hint="cs"/>
          <w:color w:val="000000"/>
          <w:sz w:val="32"/>
          <w:szCs w:val="32"/>
          <w:rtl/>
        </w:rPr>
        <w:t>أوْهَد</w:t>
      </w:r>
      <w:r>
        <w:rPr>
          <w:rFonts w:ascii="HQPB2" w:hAnsi="HQPB2" w:cs="Traditional Arabic" w:hint="cs"/>
          <w:color w:val="000000"/>
          <w:sz w:val="32"/>
          <w:szCs w:val="32"/>
          <w:rtl/>
        </w:rPr>
        <w:t>.</w:t>
      </w:r>
    </w:p>
    <w:p w:rsidR="00765462" w:rsidRPr="001721AE" w:rsidRDefault="00765462" w:rsidP="00765462">
      <w:pPr>
        <w:jc w:val="both"/>
        <w:rPr>
          <w:rFonts w:cs="Traditional Arabic"/>
          <w:color w:val="000000"/>
          <w:sz w:val="32"/>
          <w:szCs w:val="32"/>
          <w:rtl/>
        </w:rPr>
      </w:pPr>
      <w:r w:rsidRPr="001721AE">
        <w:rPr>
          <w:rFonts w:ascii="HQPB2" w:hAnsi="HQPB2" w:cs="Traditional Arabic" w:hint="cs"/>
          <w:color w:val="000000"/>
          <w:sz w:val="32"/>
          <w:szCs w:val="32"/>
          <w:rtl/>
        </w:rPr>
        <w:t>واسمه بالانكليزية</w:t>
      </w:r>
      <w:r>
        <w:rPr>
          <w:rFonts w:ascii="HQPB2" w:hAnsi="HQPB2" w:cs="Traditional Arabic" w:hint="cs"/>
          <w:color w:val="000000"/>
          <w:sz w:val="32"/>
          <w:szCs w:val="32"/>
          <w:rtl/>
        </w:rPr>
        <w:t xml:space="preserve">: </w:t>
      </w:r>
      <w:r w:rsidRPr="001721AE">
        <w:rPr>
          <w:rFonts w:ascii="HQPB2" w:hAnsi="HQPB2" w:cs="Traditional Arabic" w:hint="cs"/>
          <w:color w:val="000000"/>
          <w:sz w:val="32"/>
          <w:szCs w:val="32"/>
          <w:rtl/>
        </w:rPr>
        <w:t xml:space="preserve">سنداي </w:t>
      </w:r>
      <w:r w:rsidRPr="001721AE">
        <w:rPr>
          <w:rFonts w:cs="Traditional Arabic"/>
          <w:color w:val="000000"/>
          <w:sz w:val="28"/>
          <w:szCs w:val="28"/>
        </w:rPr>
        <w:t>Sunday</w:t>
      </w:r>
      <w:r w:rsidRPr="001721AE">
        <w:rPr>
          <w:rFonts w:cs="Traditional Arabic" w:hint="cs"/>
          <w:color w:val="000000"/>
          <w:sz w:val="32"/>
          <w:szCs w:val="32"/>
          <w:rtl/>
        </w:rPr>
        <w:t xml:space="preserve"> ومعناه</w:t>
      </w:r>
      <w:r>
        <w:rPr>
          <w:rFonts w:cs="Traditional Arabic" w:hint="cs"/>
          <w:color w:val="000000"/>
          <w:sz w:val="32"/>
          <w:szCs w:val="32"/>
          <w:rtl/>
        </w:rPr>
        <w:t xml:space="preserve">: </w:t>
      </w:r>
      <w:r w:rsidRPr="001721AE">
        <w:rPr>
          <w:rFonts w:cs="Traditional Arabic" w:hint="cs"/>
          <w:color w:val="000000"/>
          <w:sz w:val="32"/>
          <w:szCs w:val="32"/>
          <w:rtl/>
        </w:rPr>
        <w:t>يوم الشمس</w:t>
      </w:r>
      <w:r>
        <w:rPr>
          <w:rFonts w:cs="Traditional Arabic" w:hint="cs"/>
          <w:color w:val="000000"/>
          <w:sz w:val="32"/>
          <w:szCs w:val="32"/>
          <w:rtl/>
        </w:rPr>
        <w:t xml:space="preserve">، </w:t>
      </w:r>
      <w:r w:rsidRPr="001721AE">
        <w:rPr>
          <w:rFonts w:cs="Traditional Arabic" w:hint="cs"/>
          <w:color w:val="000000"/>
          <w:sz w:val="32"/>
          <w:szCs w:val="32"/>
          <w:rtl/>
        </w:rPr>
        <w:t>وذلكَ مأخوذٌ عن الوثنيينَ الذينَ خَصَّصوا هذا اليومَ بالشمسِ أو بعبادتها</w:t>
      </w:r>
      <w:r>
        <w:rPr>
          <w:rFonts w:cs="Traditional Arabic" w:hint="cs"/>
          <w:color w:val="000000"/>
          <w:sz w:val="32"/>
          <w:szCs w:val="32"/>
          <w:rtl/>
        </w:rPr>
        <w:t xml:space="preserve">، </w:t>
      </w:r>
      <w:r w:rsidRPr="001721AE">
        <w:rPr>
          <w:rFonts w:cs="Traditional Arabic" w:hint="cs"/>
          <w:color w:val="000000"/>
          <w:sz w:val="32"/>
          <w:szCs w:val="32"/>
          <w:rtl/>
        </w:rPr>
        <w:t>وقد وافقهم على ذلكَ السكسونيون وأكثرُ الأوربيين</w:t>
      </w:r>
      <w:r>
        <w:rPr>
          <w:rFonts w:cs="Traditional Arabic" w:hint="cs"/>
          <w:color w:val="000000"/>
          <w:sz w:val="32"/>
          <w:szCs w:val="32"/>
          <w:rtl/>
        </w:rPr>
        <w:t>.</w:t>
      </w:r>
    </w:p>
    <w:p w:rsidR="00765462" w:rsidRPr="001721AE" w:rsidRDefault="00765462" w:rsidP="00765462">
      <w:pPr>
        <w:jc w:val="both"/>
        <w:rPr>
          <w:rFonts w:cs="Traditional Arabic"/>
          <w:color w:val="000000"/>
          <w:sz w:val="32"/>
          <w:szCs w:val="32"/>
          <w:rtl/>
        </w:rPr>
      </w:pPr>
      <w:r w:rsidRPr="001721AE">
        <w:rPr>
          <w:rFonts w:cs="Traditional Arabic" w:hint="cs"/>
          <w:color w:val="000000"/>
          <w:sz w:val="32"/>
          <w:szCs w:val="32"/>
          <w:rtl/>
        </w:rPr>
        <w:t xml:space="preserve">وبالفرنسوية ديمنش </w:t>
      </w:r>
      <w:r w:rsidRPr="001721AE">
        <w:rPr>
          <w:rFonts w:cs="Traditional Arabic"/>
          <w:color w:val="000000"/>
          <w:sz w:val="28"/>
          <w:szCs w:val="28"/>
        </w:rPr>
        <w:t>Dimanche</w:t>
      </w:r>
      <w:r w:rsidRPr="001721AE">
        <w:rPr>
          <w:rFonts w:cs="Traditional Arabic" w:hint="cs"/>
          <w:color w:val="000000"/>
          <w:sz w:val="32"/>
          <w:szCs w:val="32"/>
          <w:rtl/>
        </w:rPr>
        <w:t xml:space="preserve"> وهي كلمةٌ من أصلٍ لاتينيٍّ معناها</w:t>
      </w:r>
      <w:r>
        <w:rPr>
          <w:rFonts w:cs="Traditional Arabic" w:hint="cs"/>
          <w:color w:val="000000"/>
          <w:sz w:val="32"/>
          <w:szCs w:val="32"/>
          <w:rtl/>
        </w:rPr>
        <w:t xml:space="preserve">: </w:t>
      </w:r>
      <w:r w:rsidRPr="001721AE">
        <w:rPr>
          <w:rFonts w:cs="Traditional Arabic" w:hint="cs"/>
          <w:color w:val="000000"/>
          <w:sz w:val="32"/>
          <w:szCs w:val="32"/>
          <w:rtl/>
        </w:rPr>
        <w:t>يوم الرَّب</w:t>
      </w:r>
      <w:r>
        <w:rPr>
          <w:rFonts w:cs="Traditional Arabic" w:hint="cs"/>
          <w:color w:val="000000"/>
          <w:sz w:val="32"/>
          <w:szCs w:val="32"/>
          <w:rtl/>
        </w:rPr>
        <w:t xml:space="preserve">، </w:t>
      </w:r>
      <w:r w:rsidRPr="001721AE">
        <w:rPr>
          <w:rFonts w:cs="Traditional Arabic" w:hint="cs"/>
          <w:color w:val="000000"/>
          <w:sz w:val="32"/>
          <w:szCs w:val="32"/>
          <w:rtl/>
        </w:rPr>
        <w:t>وهو من مصطلحاتِ النصارى</w:t>
      </w:r>
      <w:r>
        <w:rPr>
          <w:rFonts w:cs="Traditional Arabic" w:hint="cs"/>
          <w:color w:val="000000"/>
          <w:sz w:val="32"/>
          <w:szCs w:val="32"/>
          <w:rtl/>
        </w:rPr>
        <w:t xml:space="preserve">، </w:t>
      </w:r>
      <w:r w:rsidRPr="001721AE">
        <w:rPr>
          <w:rFonts w:cs="Traditional Arabic" w:hint="cs"/>
          <w:color w:val="000000"/>
          <w:sz w:val="32"/>
          <w:szCs w:val="32"/>
          <w:rtl/>
        </w:rPr>
        <w:t>لأنهم يذكرونَ فيه قيامة الرَّبِ وحلولَ الرُّوح القُدُسِ على التلاميذ</w:t>
      </w:r>
      <w:r>
        <w:rPr>
          <w:rFonts w:cs="Traditional Arabic" w:hint="cs"/>
          <w:color w:val="000000"/>
          <w:sz w:val="32"/>
          <w:szCs w:val="32"/>
          <w:rtl/>
        </w:rPr>
        <w:t>.</w:t>
      </w:r>
    </w:p>
    <w:p w:rsidR="00765462" w:rsidRPr="001721AE" w:rsidRDefault="00765462" w:rsidP="00765462">
      <w:pPr>
        <w:jc w:val="both"/>
        <w:rPr>
          <w:rFonts w:cs="Traditional Arabic"/>
          <w:color w:val="000000"/>
          <w:sz w:val="32"/>
          <w:szCs w:val="32"/>
          <w:rtl/>
        </w:rPr>
      </w:pPr>
      <w:r w:rsidRPr="001721AE">
        <w:rPr>
          <w:rFonts w:cs="Traditional Arabic" w:hint="cs"/>
          <w:color w:val="000000"/>
          <w:sz w:val="32"/>
          <w:szCs w:val="32"/>
          <w:rtl/>
        </w:rPr>
        <w:t>وهم يحفظونَ هذا اليوم</w:t>
      </w:r>
      <w:r>
        <w:rPr>
          <w:rFonts w:cs="Traditional Arabic" w:hint="cs"/>
          <w:color w:val="000000"/>
          <w:sz w:val="32"/>
          <w:szCs w:val="32"/>
          <w:rtl/>
        </w:rPr>
        <w:t xml:space="preserve">، </w:t>
      </w:r>
      <w:r w:rsidRPr="001721AE">
        <w:rPr>
          <w:rFonts w:cs="Traditional Arabic" w:hint="cs"/>
          <w:color w:val="000000"/>
          <w:sz w:val="32"/>
          <w:szCs w:val="32"/>
          <w:rtl/>
        </w:rPr>
        <w:t>كما أنَّ اليهودَ يحفظونَ يومَ السبتِ</w:t>
      </w:r>
      <w:r>
        <w:rPr>
          <w:rFonts w:cs="Traditional Arabic" w:hint="cs"/>
          <w:color w:val="000000"/>
          <w:sz w:val="32"/>
          <w:szCs w:val="32"/>
          <w:rtl/>
        </w:rPr>
        <w:t xml:space="preserve">، </w:t>
      </w:r>
      <w:r w:rsidRPr="001721AE">
        <w:rPr>
          <w:rFonts w:cs="Traditional Arabic" w:hint="cs"/>
          <w:b/>
          <w:bCs/>
          <w:color w:val="000000"/>
          <w:sz w:val="32"/>
          <w:szCs w:val="32"/>
          <w:rtl/>
        </w:rPr>
        <w:t>فيرتاحونَ فيه من الأعمالِ الدنيويةِ الْخِدَميَّة</w:t>
      </w:r>
      <w:r>
        <w:rPr>
          <w:rFonts w:cs="Traditional Arabic" w:hint="cs"/>
          <w:color w:val="000000"/>
          <w:sz w:val="32"/>
          <w:szCs w:val="32"/>
          <w:rtl/>
        </w:rPr>
        <w:t xml:space="preserve">، </w:t>
      </w:r>
      <w:r w:rsidRPr="001721AE">
        <w:rPr>
          <w:rFonts w:cs="Traditional Arabic" w:hint="cs"/>
          <w:color w:val="000000"/>
          <w:sz w:val="32"/>
          <w:szCs w:val="32"/>
          <w:rtl/>
        </w:rPr>
        <w:t>ويصرفونه بالعبادة والأمور الروحيَّة</w:t>
      </w:r>
      <w:r>
        <w:rPr>
          <w:rFonts w:cs="Traditional Arabic" w:hint="cs"/>
          <w:color w:val="000000"/>
          <w:sz w:val="32"/>
          <w:szCs w:val="32"/>
          <w:rtl/>
        </w:rPr>
        <w:t xml:space="preserve">، </w:t>
      </w:r>
      <w:r w:rsidRPr="001721AE">
        <w:rPr>
          <w:rFonts w:cs="Traditional Arabic" w:hint="cs"/>
          <w:color w:val="000000"/>
          <w:sz w:val="32"/>
          <w:szCs w:val="32"/>
          <w:rtl/>
        </w:rPr>
        <w:t>وربما كان المتنصِّرونَ من اليهودِ في ابتداءِ الديانةِ النصرانيةِ يَحفظون الأحد والسبت معاً</w:t>
      </w:r>
      <w:r>
        <w:rPr>
          <w:rFonts w:cs="Traditional Arabic" w:hint="cs"/>
          <w:color w:val="000000"/>
          <w:sz w:val="32"/>
          <w:szCs w:val="32"/>
          <w:rtl/>
        </w:rPr>
        <w:t>.</w:t>
      </w:r>
      <w:r w:rsidRPr="001721AE">
        <w:rPr>
          <w:rFonts w:cs="Traditional Arabic" w:hint="cs"/>
          <w:color w:val="000000"/>
          <w:sz w:val="32"/>
          <w:szCs w:val="32"/>
          <w:rtl/>
        </w:rPr>
        <w:t xml:space="preserve"> </w:t>
      </w:r>
    </w:p>
    <w:p w:rsidR="00765462" w:rsidRPr="001721AE" w:rsidRDefault="00765462" w:rsidP="00765462">
      <w:pPr>
        <w:jc w:val="both"/>
        <w:rPr>
          <w:rFonts w:cs="Traditional Arabic"/>
          <w:color w:val="000000"/>
          <w:sz w:val="32"/>
          <w:szCs w:val="32"/>
          <w:rtl/>
        </w:rPr>
      </w:pPr>
      <w:r w:rsidRPr="001721AE">
        <w:rPr>
          <w:rFonts w:cs="Traditional Arabic" w:hint="cs"/>
          <w:color w:val="000000"/>
          <w:sz w:val="32"/>
          <w:szCs w:val="32"/>
          <w:rtl/>
        </w:rPr>
        <w:t>ويُقالُ</w:t>
      </w:r>
      <w:r>
        <w:rPr>
          <w:rFonts w:cs="Traditional Arabic" w:hint="cs"/>
          <w:color w:val="000000"/>
          <w:sz w:val="32"/>
          <w:szCs w:val="32"/>
          <w:rtl/>
        </w:rPr>
        <w:t xml:space="preserve">: </w:t>
      </w:r>
      <w:r w:rsidRPr="001721AE">
        <w:rPr>
          <w:rFonts w:cs="Traditional Arabic" w:hint="cs"/>
          <w:color w:val="000000"/>
          <w:sz w:val="32"/>
          <w:szCs w:val="32"/>
          <w:rtl/>
        </w:rPr>
        <w:t>إنَّ تاريخَ أول كتابةٍ محقورةٍ سُمِّيَ فيها هذا اليوم بيوم الرَّبِ هو سنة 403 للميلاد</w:t>
      </w:r>
      <w:r>
        <w:rPr>
          <w:rFonts w:cs="Traditional Arabic" w:hint="cs"/>
          <w:color w:val="000000"/>
          <w:sz w:val="32"/>
          <w:szCs w:val="32"/>
          <w:rtl/>
        </w:rPr>
        <w:t>.</w:t>
      </w:r>
    </w:p>
    <w:p w:rsidR="00765462" w:rsidRPr="001721AE" w:rsidRDefault="00765462" w:rsidP="00765462">
      <w:pPr>
        <w:jc w:val="both"/>
        <w:rPr>
          <w:rFonts w:cs="Traditional Arabic"/>
          <w:color w:val="000000"/>
          <w:sz w:val="32"/>
          <w:szCs w:val="32"/>
          <w:rtl/>
        </w:rPr>
      </w:pPr>
      <w:r w:rsidRPr="001721AE">
        <w:rPr>
          <w:rFonts w:cs="Traditional Arabic" w:hint="cs"/>
          <w:b/>
          <w:bCs/>
          <w:color w:val="000000"/>
          <w:sz w:val="32"/>
          <w:szCs w:val="32"/>
          <w:rtl/>
        </w:rPr>
        <w:t xml:space="preserve">وأولُ مَن أَمَرَ بحفظِ الأحدِ </w:t>
      </w:r>
      <w:r w:rsidRPr="001721AE">
        <w:rPr>
          <w:rFonts w:cs="Traditional Arabic" w:hint="cs"/>
          <w:color w:val="000000"/>
          <w:sz w:val="32"/>
          <w:szCs w:val="32"/>
          <w:rtl/>
        </w:rPr>
        <w:t>هو</w:t>
      </w:r>
      <w:r>
        <w:rPr>
          <w:rFonts w:cs="Traditional Arabic" w:hint="cs"/>
          <w:color w:val="000000"/>
          <w:sz w:val="32"/>
          <w:szCs w:val="32"/>
          <w:rtl/>
        </w:rPr>
        <w:t xml:space="preserve">: </w:t>
      </w:r>
      <w:r w:rsidRPr="001721AE">
        <w:rPr>
          <w:rFonts w:cs="Traditional Arabic" w:hint="cs"/>
          <w:color w:val="000000"/>
          <w:sz w:val="32"/>
          <w:szCs w:val="32"/>
          <w:rtl/>
        </w:rPr>
        <w:t>قسطنطين الملك</w:t>
      </w:r>
      <w:r>
        <w:rPr>
          <w:rFonts w:cs="Traditional Arabic" w:hint="cs"/>
          <w:color w:val="000000"/>
          <w:sz w:val="32"/>
          <w:szCs w:val="32"/>
          <w:rtl/>
        </w:rPr>
        <w:t xml:space="preserve">، </w:t>
      </w:r>
      <w:r w:rsidRPr="001721AE">
        <w:rPr>
          <w:rFonts w:cs="Traditional Arabic" w:hint="cs"/>
          <w:color w:val="000000"/>
          <w:sz w:val="32"/>
          <w:szCs w:val="32"/>
          <w:rtl/>
        </w:rPr>
        <w:t xml:space="preserve">وذلك في منشوره الْمُؤرَّخ في 6 آذار سنة 321 وقيل 322 </w:t>
      </w:r>
      <w:r w:rsidRPr="001721AE">
        <w:rPr>
          <w:rFonts w:cs="Traditional Arabic" w:hint="cs"/>
          <w:b/>
          <w:bCs/>
          <w:color w:val="000000"/>
          <w:sz w:val="32"/>
          <w:szCs w:val="32"/>
          <w:rtl/>
        </w:rPr>
        <w:t>يأمرُ به بتركِ كلَّ عَمَلٍ في الْمُدُنِ</w:t>
      </w:r>
      <w:r>
        <w:rPr>
          <w:rFonts w:cs="Traditional Arabic" w:hint="cs"/>
          <w:color w:val="000000"/>
          <w:sz w:val="32"/>
          <w:szCs w:val="32"/>
          <w:rtl/>
        </w:rPr>
        <w:t xml:space="preserve">، </w:t>
      </w:r>
      <w:r w:rsidRPr="001721AE">
        <w:rPr>
          <w:rFonts w:cs="Traditional Arabic" w:hint="cs"/>
          <w:color w:val="000000"/>
          <w:sz w:val="32"/>
          <w:szCs w:val="32"/>
          <w:rtl/>
        </w:rPr>
        <w:t>إلاَّ أنه يَأذنُ بالأعمالِ الضروريةِ في الحقولِ</w:t>
      </w:r>
      <w:r>
        <w:rPr>
          <w:rFonts w:cs="Traditional Arabic" w:hint="cs"/>
          <w:color w:val="000000"/>
          <w:sz w:val="32"/>
          <w:szCs w:val="32"/>
          <w:rtl/>
        </w:rPr>
        <w:t>.</w:t>
      </w:r>
    </w:p>
    <w:p w:rsidR="00765462" w:rsidRPr="001721AE" w:rsidRDefault="00765462" w:rsidP="00765462">
      <w:pPr>
        <w:jc w:val="both"/>
        <w:rPr>
          <w:rFonts w:cs="Traditional Arabic"/>
          <w:color w:val="000000"/>
          <w:sz w:val="32"/>
          <w:szCs w:val="32"/>
          <w:rtl/>
        </w:rPr>
      </w:pPr>
      <w:r w:rsidRPr="001721AE">
        <w:rPr>
          <w:rFonts w:cs="Traditional Arabic" w:hint="cs"/>
          <w:color w:val="000000"/>
          <w:sz w:val="32"/>
          <w:szCs w:val="32"/>
          <w:rtl/>
        </w:rPr>
        <w:lastRenderedPageBreak/>
        <w:t>وذكر في قانون ثيودوسيوس</w:t>
      </w:r>
      <w:r>
        <w:rPr>
          <w:rFonts w:cs="Traditional Arabic" w:hint="cs"/>
          <w:color w:val="000000"/>
          <w:sz w:val="32"/>
          <w:szCs w:val="32"/>
          <w:rtl/>
        </w:rPr>
        <w:t xml:space="preserve">: </w:t>
      </w:r>
      <w:r w:rsidRPr="001721AE">
        <w:rPr>
          <w:rFonts w:cs="Traditional Arabic" w:hint="cs"/>
          <w:b/>
          <w:bCs/>
          <w:color w:val="000000"/>
          <w:sz w:val="32"/>
          <w:szCs w:val="32"/>
          <w:rtl/>
        </w:rPr>
        <w:t>أنه يجبُ الامتناعُ</w:t>
      </w:r>
      <w:r w:rsidRPr="001721AE">
        <w:rPr>
          <w:rFonts w:cs="Traditional Arabic" w:hint="cs"/>
          <w:color w:val="000000"/>
          <w:sz w:val="32"/>
          <w:szCs w:val="32"/>
          <w:rtl/>
        </w:rPr>
        <w:t xml:space="preserve"> </w:t>
      </w:r>
      <w:r w:rsidRPr="001721AE">
        <w:rPr>
          <w:rFonts w:cs="Traditional Arabic" w:hint="cs"/>
          <w:b/>
          <w:bCs/>
          <w:color w:val="000000"/>
          <w:sz w:val="32"/>
          <w:szCs w:val="32"/>
          <w:rtl/>
        </w:rPr>
        <w:t>عن المحاكمات والأشغال العموميَّة يوم الأحد الذي سمَّاه أجدادنا بحقِّ يوم الرَّب</w:t>
      </w:r>
      <w:r>
        <w:rPr>
          <w:rFonts w:cs="Traditional Arabic" w:hint="cs"/>
          <w:color w:val="000000"/>
          <w:sz w:val="32"/>
          <w:szCs w:val="32"/>
          <w:rtl/>
        </w:rPr>
        <w:t xml:space="preserve">، </w:t>
      </w:r>
      <w:r w:rsidRPr="001721AE">
        <w:rPr>
          <w:rFonts w:cs="Traditional Arabic" w:hint="cs"/>
          <w:color w:val="000000"/>
          <w:sz w:val="32"/>
          <w:szCs w:val="32"/>
          <w:rtl/>
        </w:rPr>
        <w:t>ومن أشهرِ الأعيادِ التي تكونُ في يومِ الأحدِ</w:t>
      </w:r>
      <w:r>
        <w:rPr>
          <w:rFonts w:cs="Traditional Arabic" w:hint="cs"/>
          <w:color w:val="000000"/>
          <w:sz w:val="32"/>
          <w:szCs w:val="32"/>
          <w:rtl/>
        </w:rPr>
        <w:t xml:space="preserve">: </w:t>
      </w:r>
      <w:r w:rsidRPr="001721AE">
        <w:rPr>
          <w:rFonts w:cs="Traditional Arabic" w:hint="cs"/>
          <w:color w:val="000000"/>
          <w:sz w:val="32"/>
          <w:szCs w:val="32"/>
          <w:rtl/>
        </w:rPr>
        <w:t>الفصح</w:t>
      </w:r>
      <w:r>
        <w:rPr>
          <w:rFonts w:cs="Traditional Arabic" w:hint="cs"/>
          <w:color w:val="000000"/>
          <w:sz w:val="32"/>
          <w:szCs w:val="32"/>
          <w:rtl/>
        </w:rPr>
        <w:t xml:space="preserve">، </w:t>
      </w:r>
      <w:r w:rsidRPr="001721AE">
        <w:rPr>
          <w:rFonts w:cs="Traditional Arabic" w:hint="cs"/>
          <w:color w:val="000000"/>
          <w:sz w:val="32"/>
          <w:szCs w:val="32"/>
          <w:rtl/>
        </w:rPr>
        <w:t>وعيد العنصرة</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29"/>
      </w:r>
      <w:r w:rsidRPr="008D7E6F">
        <w:rPr>
          <w:rStyle w:val="a4"/>
          <w:rFonts w:hint="cs"/>
          <w:color w:val="FF0000"/>
          <w:sz w:val="32"/>
          <w:szCs w:val="32"/>
          <w:rtl/>
        </w:rPr>
        <w:t>)</w:t>
      </w:r>
      <w:r>
        <w:rPr>
          <w:rFonts w:cs="Traditional Arabic" w:hint="cs"/>
          <w:sz w:val="32"/>
          <w:szCs w:val="32"/>
          <w:rtl/>
        </w:rPr>
        <w:t>.</w:t>
      </w:r>
      <w:r w:rsidRPr="001721AE">
        <w:rPr>
          <w:rFonts w:cs="Traditional Arabic" w:hint="cs"/>
          <w:color w:val="000000"/>
          <w:sz w:val="32"/>
          <w:szCs w:val="32"/>
          <w:rtl/>
        </w:rPr>
        <w:t xml:space="preserve"> </w:t>
      </w:r>
    </w:p>
    <w:p w:rsidR="00765462" w:rsidRPr="001721AE" w:rsidRDefault="00765462" w:rsidP="00B82F1E">
      <w:pPr>
        <w:jc w:val="both"/>
        <w:rPr>
          <w:rFonts w:ascii="HQPB2" w:hAnsi="HQPB2" w:cs="Traditional Arabic"/>
          <w:color w:val="000000"/>
          <w:sz w:val="32"/>
          <w:szCs w:val="32"/>
          <w:rtl/>
        </w:rPr>
      </w:pPr>
      <w:r w:rsidRPr="001721AE">
        <w:rPr>
          <w:rFonts w:ascii="HQPB2" w:hAnsi="HQPB2" w:cs="Traditional Arabic" w:hint="cs"/>
          <w:b/>
          <w:bCs/>
          <w:color w:val="000000"/>
          <w:sz w:val="32"/>
          <w:szCs w:val="32"/>
          <w:rtl/>
        </w:rPr>
        <w:t>فالأحدُ إذاً عُطلة النصارى الْمُثلِّثة</w:t>
      </w:r>
      <w:r>
        <w:rPr>
          <w:rFonts w:ascii="HQPB2" w:hAnsi="HQPB2" w:cs="Traditional Arabic" w:hint="cs"/>
          <w:color w:val="000000"/>
          <w:sz w:val="32"/>
          <w:szCs w:val="32"/>
          <w:rtl/>
        </w:rPr>
        <w:t xml:space="preserve">: </w:t>
      </w:r>
      <w:r w:rsidR="005E6983" w:rsidRPr="00B82F1E">
        <w:rPr>
          <w:rFonts w:cs="Traditional Arabic" w:hint="cs"/>
          <w:sz w:val="32"/>
          <w:szCs w:val="32"/>
          <w:rtl/>
        </w:rPr>
        <w:t>﴿</w:t>
      </w:r>
      <w:r w:rsidR="00B82F1E" w:rsidRPr="00B82F1E">
        <w:rPr>
          <w:rFonts w:cs="Traditional Arabic"/>
          <w:sz w:val="32"/>
          <w:szCs w:val="32"/>
          <w:rtl/>
        </w:rPr>
        <w:t xml:space="preserve"> لَقَدْ كَفَرَ الَّذِينَ قَالُوا إِنَّ اللَّهَ ثَالِثُ ثَلَاثَةٍ وَمَا مِنْ إِلَهٍ إِلَّا إِلَهٌ وَاحِدٌ وَإِنْ لَمْ يَنْتَهُوا عَمَّا يَقُولُونَ لَيَمَسَّنَّ الَّذِينَ كَفَرُوا مِنْهُمْ عَذَابٌ أَلِيمٌ </w:t>
      </w:r>
      <w:r w:rsidR="00B82F1E" w:rsidRPr="00B82F1E">
        <w:rPr>
          <w:rFonts w:cs="Traditional Arabic" w:hint="cs"/>
          <w:sz w:val="32"/>
          <w:szCs w:val="32"/>
          <w:rtl/>
        </w:rPr>
        <w:t>*</w:t>
      </w:r>
      <w:r w:rsidR="00B82F1E" w:rsidRPr="00B82F1E">
        <w:rPr>
          <w:rFonts w:cs="Traditional Arabic"/>
          <w:sz w:val="32"/>
          <w:szCs w:val="32"/>
          <w:rtl/>
        </w:rPr>
        <w:t xml:space="preserve"> أَفَلَا يَتُوبُونَ إِلَى اللَّهِ وَيَسْتَغْفِرُونَهُ وَاللَّهُ غَفُورٌ رَحِيمٌ </w:t>
      </w:r>
      <w:r w:rsidR="00B82F1E" w:rsidRPr="00B82F1E">
        <w:rPr>
          <w:rFonts w:cs="Traditional Arabic" w:hint="cs"/>
          <w:sz w:val="32"/>
          <w:szCs w:val="32"/>
          <w:rtl/>
        </w:rPr>
        <w:t>*</w:t>
      </w:r>
      <w:r w:rsidR="00B82F1E" w:rsidRPr="00B82F1E">
        <w:rPr>
          <w:rFonts w:cs="Traditional Arabic"/>
          <w:sz w:val="32"/>
          <w:szCs w:val="32"/>
          <w:rtl/>
        </w:rPr>
        <w:t xml:space="preserve"> مَا الْمَسِيحُ ابْنُ مَرْيَمَ إِلَّا رَسُولٌ قَدْ خَلَتْ مِنْ قَبْلِهِ الرُّسُلُ وَأُمُّهُ صِدِّيقَةٌ كَانَا يَأْكُلَانِ الطَّعَامَ انْظُرْ كَيْفَ نُبَيِّنُ لَهُمُ الْآَيَاتِ ثُمَّ انْظُرْ أَنَّى يُؤْفَكُونَ</w:t>
      </w:r>
      <w:r w:rsidR="005E6983" w:rsidRPr="00B82F1E">
        <w:rPr>
          <w:rFonts w:cs="Traditional Arabic"/>
          <w:sz w:val="32"/>
          <w:szCs w:val="32"/>
          <w:rtl/>
        </w:rPr>
        <w:t>﴾</w:t>
      </w:r>
      <w:r w:rsidRPr="00B82F1E">
        <w:rPr>
          <w:rFonts w:cs="Traditional Arabic"/>
          <w:sz w:val="32"/>
          <w:szCs w:val="32"/>
          <w:rtl/>
        </w:rPr>
        <w:t>.</w:t>
      </w:r>
    </w:p>
    <w:p w:rsidR="00765462" w:rsidRPr="001721AE" w:rsidRDefault="00765462" w:rsidP="00AC66A7">
      <w:pPr>
        <w:jc w:val="both"/>
        <w:rPr>
          <w:rFonts w:ascii="HQPB2" w:hAnsi="HQPB2" w:cs="Traditional Arabic"/>
          <w:color w:val="000000"/>
          <w:sz w:val="32"/>
          <w:szCs w:val="32"/>
          <w:rtl/>
        </w:rPr>
      </w:pPr>
      <w:r w:rsidRPr="001721AE">
        <w:rPr>
          <w:rFonts w:ascii="HQPB2" w:hAnsi="HQPB2" w:cs="Traditional Arabic" w:hint="cs"/>
          <w:b/>
          <w:bCs/>
          <w:color w:val="000000"/>
          <w:sz w:val="32"/>
          <w:szCs w:val="32"/>
          <w:rtl/>
        </w:rPr>
        <w:t>وأخصُّ أوصافهم الضَّلالُ</w:t>
      </w:r>
      <w:r>
        <w:rPr>
          <w:rFonts w:ascii="HQPB2" w:hAnsi="HQPB2" w:cs="Traditional Arabic" w:hint="cs"/>
          <w:color w:val="000000"/>
          <w:sz w:val="32"/>
          <w:szCs w:val="32"/>
          <w:rtl/>
        </w:rPr>
        <w:t xml:space="preserve">: </w:t>
      </w:r>
      <w:r w:rsidR="005E6983" w:rsidRPr="00AC66A7">
        <w:rPr>
          <w:rFonts w:cs="Traditional Arabic" w:hint="cs"/>
          <w:sz w:val="32"/>
          <w:szCs w:val="32"/>
          <w:rtl/>
        </w:rPr>
        <w:t>﴿</w:t>
      </w:r>
      <w:r w:rsidR="00AC66A7" w:rsidRPr="00AC66A7">
        <w:rPr>
          <w:rFonts w:cs="Traditional Arabic" w:hint="cs"/>
          <w:sz w:val="32"/>
          <w:szCs w:val="32"/>
          <w:rtl/>
        </w:rPr>
        <w:t>قُلْ</w:t>
      </w:r>
      <w:r w:rsidR="00AC66A7" w:rsidRPr="00AC66A7">
        <w:rPr>
          <w:rFonts w:cs="Traditional Arabic"/>
          <w:sz w:val="32"/>
          <w:szCs w:val="32"/>
          <w:rtl/>
        </w:rPr>
        <w:t xml:space="preserve"> </w:t>
      </w:r>
      <w:r w:rsidR="00AC66A7" w:rsidRPr="00AC66A7">
        <w:rPr>
          <w:rFonts w:cs="Traditional Arabic" w:hint="cs"/>
          <w:sz w:val="32"/>
          <w:szCs w:val="32"/>
          <w:rtl/>
        </w:rPr>
        <w:t>يَا</w:t>
      </w:r>
      <w:r w:rsidR="00AC66A7" w:rsidRPr="00AC66A7">
        <w:rPr>
          <w:rFonts w:cs="Traditional Arabic"/>
          <w:sz w:val="32"/>
          <w:szCs w:val="32"/>
          <w:rtl/>
        </w:rPr>
        <w:t xml:space="preserve"> </w:t>
      </w:r>
      <w:r w:rsidR="00AC66A7" w:rsidRPr="00AC66A7">
        <w:rPr>
          <w:rFonts w:cs="Traditional Arabic" w:hint="cs"/>
          <w:sz w:val="32"/>
          <w:szCs w:val="32"/>
          <w:rtl/>
        </w:rPr>
        <w:t>أَهْلَ</w:t>
      </w:r>
      <w:r w:rsidR="00AC66A7" w:rsidRPr="00AC66A7">
        <w:rPr>
          <w:rFonts w:cs="Traditional Arabic"/>
          <w:sz w:val="32"/>
          <w:szCs w:val="32"/>
          <w:rtl/>
        </w:rPr>
        <w:t xml:space="preserve"> </w:t>
      </w:r>
      <w:r w:rsidR="00AC66A7" w:rsidRPr="00AC66A7">
        <w:rPr>
          <w:rFonts w:cs="Traditional Arabic" w:hint="cs"/>
          <w:sz w:val="32"/>
          <w:szCs w:val="32"/>
          <w:rtl/>
        </w:rPr>
        <w:t>الْكِتَابِ</w:t>
      </w:r>
      <w:r w:rsidR="00AC66A7" w:rsidRPr="00AC66A7">
        <w:rPr>
          <w:rFonts w:cs="Traditional Arabic"/>
          <w:sz w:val="32"/>
          <w:szCs w:val="32"/>
          <w:rtl/>
        </w:rPr>
        <w:t xml:space="preserve"> </w:t>
      </w:r>
      <w:r w:rsidR="00AC66A7" w:rsidRPr="00AC66A7">
        <w:rPr>
          <w:rFonts w:cs="Traditional Arabic" w:hint="cs"/>
          <w:sz w:val="32"/>
          <w:szCs w:val="32"/>
          <w:rtl/>
        </w:rPr>
        <w:t>لَا</w:t>
      </w:r>
      <w:r w:rsidR="00AC66A7" w:rsidRPr="00AC66A7">
        <w:rPr>
          <w:rFonts w:cs="Traditional Arabic"/>
          <w:sz w:val="32"/>
          <w:szCs w:val="32"/>
          <w:rtl/>
        </w:rPr>
        <w:t xml:space="preserve"> </w:t>
      </w:r>
      <w:r w:rsidR="00AC66A7" w:rsidRPr="00AC66A7">
        <w:rPr>
          <w:rFonts w:cs="Traditional Arabic" w:hint="cs"/>
          <w:sz w:val="32"/>
          <w:szCs w:val="32"/>
          <w:rtl/>
        </w:rPr>
        <w:t>تَغْلُوا</w:t>
      </w:r>
      <w:r w:rsidR="00AC66A7" w:rsidRPr="00AC66A7">
        <w:rPr>
          <w:rFonts w:cs="Traditional Arabic"/>
          <w:sz w:val="32"/>
          <w:szCs w:val="32"/>
          <w:rtl/>
        </w:rPr>
        <w:t xml:space="preserve"> </w:t>
      </w:r>
      <w:r w:rsidR="00AC66A7" w:rsidRPr="00AC66A7">
        <w:rPr>
          <w:rFonts w:cs="Traditional Arabic" w:hint="cs"/>
          <w:sz w:val="32"/>
          <w:szCs w:val="32"/>
          <w:rtl/>
        </w:rPr>
        <w:t>فِي</w:t>
      </w:r>
      <w:r w:rsidR="00AC66A7" w:rsidRPr="00AC66A7">
        <w:rPr>
          <w:rFonts w:cs="Traditional Arabic"/>
          <w:sz w:val="32"/>
          <w:szCs w:val="32"/>
          <w:rtl/>
        </w:rPr>
        <w:t xml:space="preserve"> </w:t>
      </w:r>
      <w:r w:rsidR="00AC66A7" w:rsidRPr="00AC66A7">
        <w:rPr>
          <w:rFonts w:cs="Traditional Arabic" w:hint="cs"/>
          <w:sz w:val="32"/>
          <w:szCs w:val="32"/>
          <w:rtl/>
        </w:rPr>
        <w:t>دِينِكُمْ</w:t>
      </w:r>
      <w:r w:rsidR="00AC66A7" w:rsidRPr="00AC66A7">
        <w:rPr>
          <w:rFonts w:cs="Traditional Arabic"/>
          <w:sz w:val="32"/>
          <w:szCs w:val="32"/>
          <w:rtl/>
        </w:rPr>
        <w:t xml:space="preserve"> </w:t>
      </w:r>
      <w:r w:rsidR="00AC66A7" w:rsidRPr="00AC66A7">
        <w:rPr>
          <w:rFonts w:cs="Traditional Arabic" w:hint="cs"/>
          <w:sz w:val="32"/>
          <w:szCs w:val="32"/>
          <w:rtl/>
        </w:rPr>
        <w:t>غَيْرَ</w:t>
      </w:r>
      <w:r w:rsidR="00AC66A7" w:rsidRPr="00AC66A7">
        <w:rPr>
          <w:rFonts w:cs="Traditional Arabic"/>
          <w:sz w:val="32"/>
          <w:szCs w:val="32"/>
          <w:rtl/>
        </w:rPr>
        <w:t xml:space="preserve"> </w:t>
      </w:r>
      <w:r w:rsidR="00AC66A7" w:rsidRPr="00AC66A7">
        <w:rPr>
          <w:rFonts w:cs="Traditional Arabic" w:hint="cs"/>
          <w:sz w:val="32"/>
          <w:szCs w:val="32"/>
          <w:rtl/>
        </w:rPr>
        <w:t>الْحَقِّ</w:t>
      </w:r>
      <w:r w:rsidR="00AC66A7" w:rsidRPr="00AC66A7">
        <w:rPr>
          <w:rFonts w:cs="Traditional Arabic"/>
          <w:sz w:val="32"/>
          <w:szCs w:val="32"/>
          <w:rtl/>
        </w:rPr>
        <w:t xml:space="preserve"> </w:t>
      </w:r>
      <w:r w:rsidR="00AC66A7" w:rsidRPr="00AC66A7">
        <w:rPr>
          <w:rFonts w:cs="Traditional Arabic" w:hint="cs"/>
          <w:sz w:val="32"/>
          <w:szCs w:val="32"/>
          <w:rtl/>
        </w:rPr>
        <w:t>وَلَا</w:t>
      </w:r>
      <w:r w:rsidR="00AC66A7" w:rsidRPr="00AC66A7">
        <w:rPr>
          <w:rFonts w:cs="Traditional Arabic"/>
          <w:sz w:val="32"/>
          <w:szCs w:val="32"/>
          <w:rtl/>
        </w:rPr>
        <w:t xml:space="preserve"> </w:t>
      </w:r>
      <w:r w:rsidR="00AC66A7" w:rsidRPr="00AC66A7">
        <w:rPr>
          <w:rFonts w:cs="Traditional Arabic" w:hint="cs"/>
          <w:sz w:val="32"/>
          <w:szCs w:val="32"/>
          <w:rtl/>
        </w:rPr>
        <w:t>تَتَّبِعُوا</w:t>
      </w:r>
      <w:r w:rsidR="00AC66A7" w:rsidRPr="00AC66A7">
        <w:rPr>
          <w:rFonts w:cs="Traditional Arabic"/>
          <w:sz w:val="32"/>
          <w:szCs w:val="32"/>
          <w:rtl/>
        </w:rPr>
        <w:t xml:space="preserve"> </w:t>
      </w:r>
      <w:r w:rsidR="00AC66A7" w:rsidRPr="00AC66A7">
        <w:rPr>
          <w:rFonts w:cs="Traditional Arabic" w:hint="cs"/>
          <w:sz w:val="32"/>
          <w:szCs w:val="32"/>
          <w:rtl/>
        </w:rPr>
        <w:t>أَهْوَاءَ</w:t>
      </w:r>
      <w:r w:rsidR="00AC66A7" w:rsidRPr="00AC66A7">
        <w:rPr>
          <w:rFonts w:cs="Traditional Arabic"/>
          <w:sz w:val="32"/>
          <w:szCs w:val="32"/>
          <w:rtl/>
        </w:rPr>
        <w:t xml:space="preserve"> </w:t>
      </w:r>
      <w:r w:rsidR="00AC66A7" w:rsidRPr="00AC66A7">
        <w:rPr>
          <w:rFonts w:cs="Traditional Arabic" w:hint="cs"/>
          <w:sz w:val="32"/>
          <w:szCs w:val="32"/>
          <w:rtl/>
        </w:rPr>
        <w:t>قَوْمٍ</w:t>
      </w:r>
      <w:r w:rsidR="00AC66A7" w:rsidRPr="00AC66A7">
        <w:rPr>
          <w:rFonts w:cs="Traditional Arabic"/>
          <w:sz w:val="32"/>
          <w:szCs w:val="32"/>
          <w:rtl/>
        </w:rPr>
        <w:t xml:space="preserve"> </w:t>
      </w:r>
      <w:r w:rsidR="00AC66A7" w:rsidRPr="00AC66A7">
        <w:rPr>
          <w:rFonts w:cs="Traditional Arabic" w:hint="cs"/>
          <w:sz w:val="32"/>
          <w:szCs w:val="32"/>
          <w:rtl/>
        </w:rPr>
        <w:t>قَدْ</w:t>
      </w:r>
      <w:r w:rsidR="00AC66A7" w:rsidRPr="00AC66A7">
        <w:rPr>
          <w:rFonts w:cs="Traditional Arabic"/>
          <w:sz w:val="32"/>
          <w:szCs w:val="32"/>
          <w:rtl/>
        </w:rPr>
        <w:t xml:space="preserve"> </w:t>
      </w:r>
      <w:r w:rsidR="00AC66A7" w:rsidRPr="00AC66A7">
        <w:rPr>
          <w:rFonts w:cs="Traditional Arabic" w:hint="cs"/>
          <w:sz w:val="32"/>
          <w:szCs w:val="32"/>
          <w:rtl/>
        </w:rPr>
        <w:t>ضَلُّوا</w:t>
      </w:r>
      <w:r w:rsidR="00AC66A7" w:rsidRPr="00AC66A7">
        <w:rPr>
          <w:rFonts w:cs="Traditional Arabic"/>
          <w:sz w:val="32"/>
          <w:szCs w:val="32"/>
          <w:rtl/>
        </w:rPr>
        <w:t xml:space="preserve"> </w:t>
      </w:r>
      <w:r w:rsidR="00AC66A7" w:rsidRPr="00AC66A7">
        <w:rPr>
          <w:rFonts w:cs="Traditional Arabic" w:hint="cs"/>
          <w:sz w:val="32"/>
          <w:szCs w:val="32"/>
          <w:rtl/>
        </w:rPr>
        <w:t>مِنْ</w:t>
      </w:r>
      <w:r w:rsidR="00AC66A7" w:rsidRPr="00AC66A7">
        <w:rPr>
          <w:rFonts w:cs="Traditional Arabic"/>
          <w:sz w:val="32"/>
          <w:szCs w:val="32"/>
          <w:rtl/>
        </w:rPr>
        <w:t xml:space="preserve"> </w:t>
      </w:r>
      <w:r w:rsidR="00AC66A7" w:rsidRPr="00AC66A7">
        <w:rPr>
          <w:rFonts w:cs="Traditional Arabic" w:hint="cs"/>
          <w:sz w:val="32"/>
          <w:szCs w:val="32"/>
          <w:rtl/>
        </w:rPr>
        <w:t>قَبْلُ</w:t>
      </w:r>
      <w:r w:rsidR="00AC66A7" w:rsidRPr="00AC66A7">
        <w:rPr>
          <w:rFonts w:cs="Traditional Arabic"/>
          <w:sz w:val="32"/>
          <w:szCs w:val="32"/>
          <w:rtl/>
        </w:rPr>
        <w:t xml:space="preserve"> </w:t>
      </w:r>
      <w:r w:rsidR="00AC66A7" w:rsidRPr="00AC66A7">
        <w:rPr>
          <w:rFonts w:cs="Traditional Arabic" w:hint="cs"/>
          <w:sz w:val="32"/>
          <w:szCs w:val="32"/>
          <w:rtl/>
        </w:rPr>
        <w:t>وَأَضَلُّوا</w:t>
      </w:r>
      <w:r w:rsidR="00AC66A7" w:rsidRPr="00AC66A7">
        <w:rPr>
          <w:rFonts w:cs="Traditional Arabic"/>
          <w:sz w:val="32"/>
          <w:szCs w:val="32"/>
          <w:rtl/>
        </w:rPr>
        <w:t xml:space="preserve"> </w:t>
      </w:r>
      <w:r w:rsidR="00AC66A7" w:rsidRPr="00AC66A7">
        <w:rPr>
          <w:rFonts w:cs="Traditional Arabic" w:hint="cs"/>
          <w:sz w:val="32"/>
          <w:szCs w:val="32"/>
          <w:rtl/>
        </w:rPr>
        <w:t>كَثِيرًا</w:t>
      </w:r>
      <w:r w:rsidR="00AC66A7" w:rsidRPr="00AC66A7">
        <w:rPr>
          <w:rFonts w:cs="Traditional Arabic"/>
          <w:sz w:val="32"/>
          <w:szCs w:val="32"/>
          <w:rtl/>
        </w:rPr>
        <w:t xml:space="preserve"> </w:t>
      </w:r>
      <w:r w:rsidR="00AC66A7" w:rsidRPr="00AC66A7">
        <w:rPr>
          <w:rFonts w:cs="Traditional Arabic" w:hint="cs"/>
          <w:sz w:val="32"/>
          <w:szCs w:val="32"/>
          <w:rtl/>
        </w:rPr>
        <w:t>وَضَلُّوا</w:t>
      </w:r>
      <w:r w:rsidR="00AC66A7" w:rsidRPr="00AC66A7">
        <w:rPr>
          <w:rFonts w:cs="Traditional Arabic"/>
          <w:sz w:val="32"/>
          <w:szCs w:val="32"/>
          <w:rtl/>
        </w:rPr>
        <w:t xml:space="preserve"> </w:t>
      </w:r>
      <w:r w:rsidR="00AC66A7" w:rsidRPr="00AC66A7">
        <w:rPr>
          <w:rFonts w:cs="Traditional Arabic" w:hint="cs"/>
          <w:sz w:val="32"/>
          <w:szCs w:val="32"/>
          <w:rtl/>
        </w:rPr>
        <w:t>عَنْ</w:t>
      </w:r>
      <w:r w:rsidR="00AC66A7" w:rsidRPr="00AC66A7">
        <w:rPr>
          <w:rFonts w:cs="Traditional Arabic"/>
          <w:sz w:val="32"/>
          <w:szCs w:val="32"/>
          <w:rtl/>
        </w:rPr>
        <w:t xml:space="preserve"> </w:t>
      </w:r>
      <w:r w:rsidR="00AC66A7" w:rsidRPr="00AC66A7">
        <w:rPr>
          <w:rFonts w:cs="Traditional Arabic" w:hint="cs"/>
          <w:sz w:val="32"/>
          <w:szCs w:val="32"/>
          <w:rtl/>
        </w:rPr>
        <w:t>سَوَاءِ</w:t>
      </w:r>
      <w:r w:rsidR="00AC66A7" w:rsidRPr="00AC66A7">
        <w:rPr>
          <w:rFonts w:cs="Traditional Arabic"/>
          <w:sz w:val="32"/>
          <w:szCs w:val="32"/>
          <w:rtl/>
        </w:rPr>
        <w:t xml:space="preserve"> </w:t>
      </w:r>
      <w:r w:rsidR="00AC66A7" w:rsidRPr="00AC66A7">
        <w:rPr>
          <w:rFonts w:cs="Traditional Arabic" w:hint="cs"/>
          <w:sz w:val="32"/>
          <w:szCs w:val="32"/>
          <w:rtl/>
        </w:rPr>
        <w:t>السَّبِيلِ</w:t>
      </w:r>
      <w:r w:rsidR="00AC66A7" w:rsidRPr="00AC66A7">
        <w:rPr>
          <w:rFonts w:cs="Traditional Arabic"/>
          <w:sz w:val="32"/>
          <w:szCs w:val="32"/>
          <w:rtl/>
        </w:rPr>
        <w:t xml:space="preserve"> </w:t>
      </w:r>
      <w:r w:rsidR="00AC66A7">
        <w:rPr>
          <w:rFonts w:cs="Traditional Arabic" w:hint="cs"/>
          <w:sz w:val="32"/>
          <w:szCs w:val="32"/>
          <w:rtl/>
        </w:rPr>
        <w:t>*</w:t>
      </w:r>
      <w:r w:rsidR="00AC66A7" w:rsidRPr="00AC66A7">
        <w:rPr>
          <w:rFonts w:cs="Traditional Arabic"/>
          <w:sz w:val="32"/>
          <w:szCs w:val="32"/>
          <w:rtl/>
        </w:rPr>
        <w:t xml:space="preserve"> </w:t>
      </w:r>
      <w:r w:rsidR="00AC66A7" w:rsidRPr="00AC66A7">
        <w:rPr>
          <w:rFonts w:cs="Traditional Arabic" w:hint="cs"/>
          <w:sz w:val="32"/>
          <w:szCs w:val="32"/>
          <w:rtl/>
        </w:rPr>
        <w:t>لُعِنَ</w:t>
      </w:r>
      <w:r w:rsidR="00AC66A7" w:rsidRPr="00AC66A7">
        <w:rPr>
          <w:rFonts w:cs="Traditional Arabic"/>
          <w:sz w:val="32"/>
          <w:szCs w:val="32"/>
          <w:rtl/>
        </w:rPr>
        <w:t xml:space="preserve"> </w:t>
      </w:r>
      <w:r w:rsidR="00AC66A7" w:rsidRPr="00AC66A7">
        <w:rPr>
          <w:rFonts w:cs="Traditional Arabic" w:hint="cs"/>
          <w:sz w:val="32"/>
          <w:szCs w:val="32"/>
          <w:rtl/>
        </w:rPr>
        <w:t>الَّذِينَ</w:t>
      </w:r>
      <w:r w:rsidR="00AC66A7" w:rsidRPr="00AC66A7">
        <w:rPr>
          <w:rFonts w:cs="Traditional Arabic"/>
          <w:sz w:val="32"/>
          <w:szCs w:val="32"/>
          <w:rtl/>
        </w:rPr>
        <w:t xml:space="preserve"> </w:t>
      </w:r>
      <w:r w:rsidR="00AC66A7" w:rsidRPr="00AC66A7">
        <w:rPr>
          <w:rFonts w:cs="Traditional Arabic" w:hint="cs"/>
          <w:sz w:val="32"/>
          <w:szCs w:val="32"/>
          <w:rtl/>
        </w:rPr>
        <w:t>كَفَرُوا</w:t>
      </w:r>
      <w:r w:rsidR="00AC66A7" w:rsidRPr="00AC66A7">
        <w:rPr>
          <w:rFonts w:cs="Traditional Arabic"/>
          <w:sz w:val="32"/>
          <w:szCs w:val="32"/>
          <w:rtl/>
        </w:rPr>
        <w:t xml:space="preserve"> </w:t>
      </w:r>
      <w:r w:rsidR="00AC66A7" w:rsidRPr="00AC66A7">
        <w:rPr>
          <w:rFonts w:cs="Traditional Arabic" w:hint="cs"/>
          <w:sz w:val="32"/>
          <w:szCs w:val="32"/>
          <w:rtl/>
        </w:rPr>
        <w:t>مِنْ</w:t>
      </w:r>
      <w:r w:rsidR="00AC66A7" w:rsidRPr="00AC66A7">
        <w:rPr>
          <w:rFonts w:cs="Traditional Arabic"/>
          <w:sz w:val="32"/>
          <w:szCs w:val="32"/>
          <w:rtl/>
        </w:rPr>
        <w:t xml:space="preserve"> </w:t>
      </w:r>
      <w:r w:rsidR="00AC66A7" w:rsidRPr="00AC66A7">
        <w:rPr>
          <w:rFonts w:cs="Traditional Arabic" w:hint="cs"/>
          <w:sz w:val="32"/>
          <w:szCs w:val="32"/>
          <w:rtl/>
        </w:rPr>
        <w:t>بَنِي</w:t>
      </w:r>
      <w:r w:rsidR="00AC66A7" w:rsidRPr="00AC66A7">
        <w:rPr>
          <w:rFonts w:cs="Traditional Arabic"/>
          <w:sz w:val="32"/>
          <w:szCs w:val="32"/>
          <w:rtl/>
        </w:rPr>
        <w:t xml:space="preserve"> </w:t>
      </w:r>
      <w:r w:rsidR="00AC66A7" w:rsidRPr="00AC66A7">
        <w:rPr>
          <w:rFonts w:cs="Traditional Arabic" w:hint="cs"/>
          <w:sz w:val="32"/>
          <w:szCs w:val="32"/>
          <w:rtl/>
        </w:rPr>
        <w:t>إِسْرَائِيلَ</w:t>
      </w:r>
      <w:r w:rsidR="00AC66A7" w:rsidRPr="00AC66A7">
        <w:rPr>
          <w:rFonts w:cs="Traditional Arabic"/>
          <w:sz w:val="32"/>
          <w:szCs w:val="32"/>
          <w:rtl/>
        </w:rPr>
        <w:t xml:space="preserve"> </w:t>
      </w:r>
      <w:r w:rsidR="00AC66A7" w:rsidRPr="00AC66A7">
        <w:rPr>
          <w:rFonts w:cs="Traditional Arabic" w:hint="cs"/>
          <w:sz w:val="32"/>
          <w:szCs w:val="32"/>
          <w:rtl/>
        </w:rPr>
        <w:t>عَلَى</w:t>
      </w:r>
      <w:r w:rsidR="00AC66A7" w:rsidRPr="00AC66A7">
        <w:rPr>
          <w:rFonts w:cs="Traditional Arabic"/>
          <w:sz w:val="32"/>
          <w:szCs w:val="32"/>
          <w:rtl/>
        </w:rPr>
        <w:t xml:space="preserve"> </w:t>
      </w:r>
      <w:r w:rsidR="00AC66A7" w:rsidRPr="00AC66A7">
        <w:rPr>
          <w:rFonts w:cs="Traditional Arabic" w:hint="cs"/>
          <w:sz w:val="32"/>
          <w:szCs w:val="32"/>
          <w:rtl/>
        </w:rPr>
        <w:t>لِسَانِ</w:t>
      </w:r>
      <w:r w:rsidR="00AC66A7" w:rsidRPr="00AC66A7">
        <w:rPr>
          <w:rFonts w:cs="Traditional Arabic"/>
          <w:sz w:val="32"/>
          <w:szCs w:val="32"/>
          <w:rtl/>
        </w:rPr>
        <w:t xml:space="preserve"> </w:t>
      </w:r>
      <w:r w:rsidR="00AC66A7" w:rsidRPr="00AC66A7">
        <w:rPr>
          <w:rFonts w:cs="Traditional Arabic" w:hint="cs"/>
          <w:sz w:val="32"/>
          <w:szCs w:val="32"/>
          <w:rtl/>
        </w:rPr>
        <w:t>دَاوُودَ</w:t>
      </w:r>
      <w:r w:rsidR="00AC66A7" w:rsidRPr="00AC66A7">
        <w:rPr>
          <w:rFonts w:cs="Traditional Arabic"/>
          <w:sz w:val="32"/>
          <w:szCs w:val="32"/>
          <w:rtl/>
        </w:rPr>
        <w:t xml:space="preserve"> </w:t>
      </w:r>
      <w:r w:rsidR="00AC66A7" w:rsidRPr="00AC66A7">
        <w:rPr>
          <w:rFonts w:cs="Traditional Arabic" w:hint="cs"/>
          <w:sz w:val="32"/>
          <w:szCs w:val="32"/>
          <w:rtl/>
        </w:rPr>
        <w:t>وَعِيسَى</w:t>
      </w:r>
      <w:r w:rsidR="00AC66A7" w:rsidRPr="00AC66A7">
        <w:rPr>
          <w:rFonts w:cs="Traditional Arabic"/>
          <w:sz w:val="32"/>
          <w:szCs w:val="32"/>
          <w:rtl/>
        </w:rPr>
        <w:t xml:space="preserve"> </w:t>
      </w:r>
      <w:r w:rsidR="00AC66A7" w:rsidRPr="00AC66A7">
        <w:rPr>
          <w:rFonts w:cs="Traditional Arabic" w:hint="cs"/>
          <w:sz w:val="32"/>
          <w:szCs w:val="32"/>
          <w:rtl/>
        </w:rPr>
        <w:t>ابْنِ</w:t>
      </w:r>
      <w:r w:rsidR="00AC66A7" w:rsidRPr="00AC66A7">
        <w:rPr>
          <w:rFonts w:cs="Traditional Arabic"/>
          <w:sz w:val="32"/>
          <w:szCs w:val="32"/>
          <w:rtl/>
        </w:rPr>
        <w:t xml:space="preserve"> </w:t>
      </w:r>
      <w:r w:rsidR="00AC66A7" w:rsidRPr="00AC66A7">
        <w:rPr>
          <w:rFonts w:cs="Traditional Arabic" w:hint="cs"/>
          <w:sz w:val="32"/>
          <w:szCs w:val="32"/>
          <w:rtl/>
        </w:rPr>
        <w:t>مَرْيَمَ</w:t>
      </w:r>
      <w:r w:rsidR="00AC66A7" w:rsidRPr="00AC66A7">
        <w:rPr>
          <w:rFonts w:cs="Traditional Arabic"/>
          <w:sz w:val="32"/>
          <w:szCs w:val="32"/>
          <w:rtl/>
        </w:rPr>
        <w:t xml:space="preserve"> </w:t>
      </w:r>
      <w:r w:rsidR="00AC66A7" w:rsidRPr="00AC66A7">
        <w:rPr>
          <w:rFonts w:cs="Traditional Arabic" w:hint="cs"/>
          <w:sz w:val="32"/>
          <w:szCs w:val="32"/>
          <w:rtl/>
        </w:rPr>
        <w:t>ذَلِكَ</w:t>
      </w:r>
      <w:r w:rsidR="00AC66A7" w:rsidRPr="00AC66A7">
        <w:rPr>
          <w:rFonts w:cs="Traditional Arabic"/>
          <w:sz w:val="32"/>
          <w:szCs w:val="32"/>
          <w:rtl/>
        </w:rPr>
        <w:t xml:space="preserve"> </w:t>
      </w:r>
      <w:r w:rsidR="00AC66A7" w:rsidRPr="00AC66A7">
        <w:rPr>
          <w:rFonts w:cs="Traditional Arabic" w:hint="cs"/>
          <w:sz w:val="32"/>
          <w:szCs w:val="32"/>
          <w:rtl/>
        </w:rPr>
        <w:t>بِمَا</w:t>
      </w:r>
      <w:r w:rsidR="00AC66A7" w:rsidRPr="00AC66A7">
        <w:rPr>
          <w:rFonts w:cs="Traditional Arabic"/>
          <w:sz w:val="32"/>
          <w:szCs w:val="32"/>
          <w:rtl/>
        </w:rPr>
        <w:t xml:space="preserve"> </w:t>
      </w:r>
      <w:r w:rsidR="00AC66A7" w:rsidRPr="00AC66A7">
        <w:rPr>
          <w:rFonts w:cs="Traditional Arabic" w:hint="cs"/>
          <w:sz w:val="32"/>
          <w:szCs w:val="32"/>
          <w:rtl/>
        </w:rPr>
        <w:t>عَصَوْا</w:t>
      </w:r>
      <w:r w:rsidR="00AC66A7" w:rsidRPr="00AC66A7">
        <w:rPr>
          <w:rFonts w:cs="Traditional Arabic"/>
          <w:sz w:val="32"/>
          <w:szCs w:val="32"/>
          <w:rtl/>
        </w:rPr>
        <w:t xml:space="preserve"> </w:t>
      </w:r>
      <w:r w:rsidR="00AC66A7" w:rsidRPr="00AC66A7">
        <w:rPr>
          <w:rFonts w:cs="Traditional Arabic" w:hint="cs"/>
          <w:sz w:val="32"/>
          <w:szCs w:val="32"/>
          <w:rtl/>
        </w:rPr>
        <w:t>وَكَانُوا</w:t>
      </w:r>
      <w:r w:rsidR="00AC66A7" w:rsidRPr="00AC66A7">
        <w:rPr>
          <w:rFonts w:cs="Traditional Arabic"/>
          <w:sz w:val="32"/>
          <w:szCs w:val="32"/>
          <w:rtl/>
        </w:rPr>
        <w:t xml:space="preserve"> </w:t>
      </w:r>
      <w:r w:rsidR="00AC66A7" w:rsidRPr="00AC66A7">
        <w:rPr>
          <w:rFonts w:cs="Traditional Arabic" w:hint="cs"/>
          <w:sz w:val="32"/>
          <w:szCs w:val="32"/>
          <w:rtl/>
        </w:rPr>
        <w:t>يَعْتَدُونَ</w:t>
      </w:r>
      <w:r w:rsidR="00AC66A7" w:rsidRPr="00AC66A7">
        <w:rPr>
          <w:rFonts w:cs="Traditional Arabic"/>
          <w:sz w:val="32"/>
          <w:szCs w:val="32"/>
          <w:rtl/>
        </w:rPr>
        <w:t xml:space="preserve"> </w:t>
      </w:r>
      <w:r w:rsidR="00AC66A7">
        <w:rPr>
          <w:rFonts w:cs="Traditional Arabic" w:hint="cs"/>
          <w:sz w:val="32"/>
          <w:szCs w:val="32"/>
          <w:rtl/>
        </w:rPr>
        <w:t>*</w:t>
      </w:r>
      <w:r w:rsidR="00AC66A7" w:rsidRPr="00AC66A7">
        <w:rPr>
          <w:rFonts w:cs="Traditional Arabic"/>
          <w:sz w:val="32"/>
          <w:szCs w:val="32"/>
          <w:rtl/>
        </w:rPr>
        <w:t xml:space="preserve"> </w:t>
      </w:r>
      <w:r w:rsidR="00AC66A7" w:rsidRPr="00AC66A7">
        <w:rPr>
          <w:rFonts w:cs="Traditional Arabic" w:hint="cs"/>
          <w:sz w:val="32"/>
          <w:szCs w:val="32"/>
          <w:rtl/>
        </w:rPr>
        <w:t>كَانُوا</w:t>
      </w:r>
      <w:r w:rsidR="00AC66A7" w:rsidRPr="00AC66A7">
        <w:rPr>
          <w:rFonts w:cs="Traditional Arabic"/>
          <w:sz w:val="32"/>
          <w:szCs w:val="32"/>
          <w:rtl/>
        </w:rPr>
        <w:t xml:space="preserve"> </w:t>
      </w:r>
      <w:r w:rsidR="00AC66A7" w:rsidRPr="00AC66A7">
        <w:rPr>
          <w:rFonts w:cs="Traditional Arabic" w:hint="cs"/>
          <w:sz w:val="32"/>
          <w:szCs w:val="32"/>
          <w:rtl/>
        </w:rPr>
        <w:t>لَا</w:t>
      </w:r>
      <w:r w:rsidR="00AC66A7" w:rsidRPr="00AC66A7">
        <w:rPr>
          <w:rFonts w:cs="Traditional Arabic"/>
          <w:sz w:val="32"/>
          <w:szCs w:val="32"/>
          <w:rtl/>
        </w:rPr>
        <w:t xml:space="preserve"> </w:t>
      </w:r>
      <w:r w:rsidR="00AC66A7" w:rsidRPr="00AC66A7">
        <w:rPr>
          <w:rFonts w:cs="Traditional Arabic" w:hint="cs"/>
          <w:sz w:val="32"/>
          <w:szCs w:val="32"/>
          <w:rtl/>
        </w:rPr>
        <w:t>يَتَنَاهَوْنَ</w:t>
      </w:r>
      <w:r w:rsidR="00AC66A7" w:rsidRPr="00AC66A7">
        <w:rPr>
          <w:rFonts w:cs="Traditional Arabic"/>
          <w:sz w:val="32"/>
          <w:szCs w:val="32"/>
          <w:rtl/>
        </w:rPr>
        <w:t xml:space="preserve"> </w:t>
      </w:r>
      <w:r w:rsidR="00AC66A7" w:rsidRPr="00AC66A7">
        <w:rPr>
          <w:rFonts w:cs="Traditional Arabic" w:hint="cs"/>
          <w:sz w:val="32"/>
          <w:szCs w:val="32"/>
          <w:rtl/>
        </w:rPr>
        <w:t>عَنْ</w:t>
      </w:r>
      <w:r w:rsidR="00AC66A7" w:rsidRPr="00AC66A7">
        <w:rPr>
          <w:rFonts w:cs="Traditional Arabic"/>
          <w:sz w:val="32"/>
          <w:szCs w:val="32"/>
          <w:rtl/>
        </w:rPr>
        <w:t xml:space="preserve"> </w:t>
      </w:r>
      <w:r w:rsidR="00AC66A7" w:rsidRPr="00AC66A7">
        <w:rPr>
          <w:rFonts w:cs="Traditional Arabic" w:hint="cs"/>
          <w:sz w:val="32"/>
          <w:szCs w:val="32"/>
          <w:rtl/>
        </w:rPr>
        <w:t>مُنْكَرٍ</w:t>
      </w:r>
      <w:r w:rsidR="00AC66A7" w:rsidRPr="00AC66A7">
        <w:rPr>
          <w:rFonts w:cs="Traditional Arabic"/>
          <w:sz w:val="32"/>
          <w:szCs w:val="32"/>
          <w:rtl/>
        </w:rPr>
        <w:t xml:space="preserve"> </w:t>
      </w:r>
      <w:r w:rsidR="00AC66A7" w:rsidRPr="00AC66A7">
        <w:rPr>
          <w:rFonts w:cs="Traditional Arabic" w:hint="cs"/>
          <w:sz w:val="32"/>
          <w:szCs w:val="32"/>
          <w:rtl/>
        </w:rPr>
        <w:t>فَعَلُوهُ</w:t>
      </w:r>
      <w:r w:rsidR="00AC66A7" w:rsidRPr="00AC66A7">
        <w:rPr>
          <w:rFonts w:cs="Traditional Arabic"/>
          <w:sz w:val="32"/>
          <w:szCs w:val="32"/>
          <w:rtl/>
        </w:rPr>
        <w:t xml:space="preserve"> </w:t>
      </w:r>
      <w:r w:rsidR="00AC66A7" w:rsidRPr="00AC66A7">
        <w:rPr>
          <w:rFonts w:cs="Traditional Arabic" w:hint="cs"/>
          <w:sz w:val="32"/>
          <w:szCs w:val="32"/>
          <w:rtl/>
        </w:rPr>
        <w:t>لَبِئْسَ</w:t>
      </w:r>
      <w:r w:rsidR="00AC66A7" w:rsidRPr="00AC66A7">
        <w:rPr>
          <w:rFonts w:cs="Traditional Arabic"/>
          <w:sz w:val="32"/>
          <w:szCs w:val="32"/>
          <w:rtl/>
        </w:rPr>
        <w:t xml:space="preserve"> </w:t>
      </w:r>
      <w:r w:rsidR="00AC66A7" w:rsidRPr="00AC66A7">
        <w:rPr>
          <w:rFonts w:cs="Traditional Arabic" w:hint="cs"/>
          <w:sz w:val="32"/>
          <w:szCs w:val="32"/>
          <w:rtl/>
        </w:rPr>
        <w:t>مَا</w:t>
      </w:r>
      <w:r w:rsidR="00AC66A7" w:rsidRPr="00AC66A7">
        <w:rPr>
          <w:rFonts w:cs="Traditional Arabic"/>
          <w:sz w:val="32"/>
          <w:szCs w:val="32"/>
          <w:rtl/>
        </w:rPr>
        <w:t xml:space="preserve"> </w:t>
      </w:r>
      <w:r w:rsidR="00AC66A7" w:rsidRPr="00AC66A7">
        <w:rPr>
          <w:rFonts w:cs="Traditional Arabic" w:hint="cs"/>
          <w:sz w:val="32"/>
          <w:szCs w:val="32"/>
          <w:rtl/>
        </w:rPr>
        <w:t>كَانُوا</w:t>
      </w:r>
      <w:r w:rsidR="00AC66A7" w:rsidRPr="00AC66A7">
        <w:rPr>
          <w:rFonts w:cs="Traditional Arabic"/>
          <w:sz w:val="32"/>
          <w:szCs w:val="32"/>
          <w:rtl/>
        </w:rPr>
        <w:t xml:space="preserve"> </w:t>
      </w:r>
      <w:r w:rsidR="00AC66A7" w:rsidRPr="00AC66A7">
        <w:rPr>
          <w:rFonts w:cs="Traditional Arabic" w:hint="cs"/>
          <w:sz w:val="32"/>
          <w:szCs w:val="32"/>
          <w:rtl/>
        </w:rPr>
        <w:t>يَفْعَلُونَ</w:t>
      </w:r>
      <w:r w:rsidR="005E6983">
        <w:rPr>
          <w:rFonts w:ascii="HQPB2" w:hAnsi="HQPB2" w:cs="Traditional Arabic"/>
          <w:color w:val="000000"/>
          <w:sz w:val="22"/>
          <w:szCs w:val="22"/>
          <w:rtl/>
        </w:rPr>
        <w:t>﴾</w:t>
      </w:r>
      <w:r>
        <w:rPr>
          <w:rFonts w:cs="Traditional Arabic" w:hint="cs"/>
          <w:sz w:val="22"/>
          <w:szCs w:val="22"/>
          <w:rtl/>
        </w:rPr>
        <w:t>.</w:t>
      </w:r>
    </w:p>
    <w:p w:rsidR="00765462" w:rsidRPr="001721AE" w:rsidRDefault="00765462" w:rsidP="00765462">
      <w:pPr>
        <w:tabs>
          <w:tab w:val="right" w:pos="540"/>
        </w:tabs>
        <w:jc w:val="lowKashida"/>
        <w:rPr>
          <w:rFonts w:ascii="Traditional Arabic" w:hAnsi="Traditional Arabic" w:cs="Traditional Arabic"/>
          <w:color w:val="000000"/>
          <w:sz w:val="32"/>
          <w:szCs w:val="32"/>
          <w:rtl/>
        </w:rPr>
      </w:pPr>
      <w:r w:rsidRPr="001721AE">
        <w:rPr>
          <w:rFonts w:ascii="Traditional Arabic" w:hAnsi="Traditional Arabic" w:cs="Traditional Arabic" w:hint="cs"/>
          <w:b/>
          <w:bCs/>
          <w:color w:val="000000"/>
          <w:sz w:val="32"/>
          <w:szCs w:val="32"/>
          <w:rtl/>
        </w:rPr>
        <w:t xml:space="preserve">ثمَّ هَدَى اللهُ تعالى أُمَّةَ محمدٍ </w:t>
      </w:r>
      <w:r>
        <w:rPr>
          <w:rFonts w:ascii="Lotus Linotype" w:hAnsi="Lotus Linotype" w:cs="Traditional Arabic"/>
          <w:noProof/>
          <w:position w:val="-6"/>
          <w:sz w:val="36"/>
          <w:szCs w:val="36"/>
        </w:rPr>
        <w:drawing>
          <wp:anchor distT="0" distB="0" distL="114300" distR="114300" simplePos="0" relativeHeight="251659264" behindDoc="1" locked="0" layoutInCell="1" allowOverlap="1">
            <wp:simplePos x="0" y="0"/>
            <wp:positionH relativeFrom="column">
              <wp:posOffset>2030804</wp:posOffset>
            </wp:positionH>
            <wp:positionV relativeFrom="paragraph">
              <wp:posOffset>32204</wp:posOffset>
            </wp:positionV>
            <wp:extent cx="235222" cy="213755"/>
            <wp:effectExtent l="19050" t="0" r="0" b="0"/>
            <wp:wrapTight wrapText="bothSides">
              <wp:wrapPolygon edited="0">
                <wp:start x="-1749" y="0"/>
                <wp:lineTo x="-1749" y="19250"/>
                <wp:lineTo x="20992" y="19250"/>
                <wp:lineTo x="20992" y="0"/>
                <wp:lineTo x="-1749" y="0"/>
              </wp:wrapPolygon>
            </wp:wrapTight>
            <wp:docPr id="12" name="صورة 12"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ALA-A"/>
                    <pic:cNvPicPr>
                      <a:picLocks noChangeAspect="1" noChangeArrowheads="1"/>
                    </pic:cNvPicPr>
                  </pic:nvPicPr>
                  <pic:blipFill>
                    <a:blip r:embed="rId10" cstate="print"/>
                    <a:srcRect/>
                    <a:stretch>
                      <a:fillRect/>
                    </a:stretch>
                  </pic:blipFill>
                  <pic:spPr bwMode="auto">
                    <a:xfrm>
                      <a:off x="0" y="0"/>
                      <a:ext cx="235222" cy="213755"/>
                    </a:xfrm>
                    <a:prstGeom prst="rect">
                      <a:avLst/>
                    </a:prstGeom>
                    <a:noFill/>
                    <a:ln w="9525">
                      <a:noFill/>
                      <a:miter lim="800000"/>
                      <a:headEnd/>
                      <a:tailEnd/>
                    </a:ln>
                  </pic:spPr>
                </pic:pic>
              </a:graphicData>
            </a:graphic>
          </wp:anchor>
        </w:drawing>
      </w:r>
      <w:r w:rsidRPr="001721AE">
        <w:rPr>
          <w:rFonts w:ascii="Traditional Arabic" w:hAnsi="Traditional Arabic" w:cs="Traditional Arabic" w:hint="cs"/>
          <w:b/>
          <w:bCs/>
          <w:color w:val="000000"/>
          <w:sz w:val="32"/>
          <w:szCs w:val="32"/>
          <w:rtl/>
        </w:rPr>
        <w:t xml:space="preserve"> </w:t>
      </w:r>
      <w:r w:rsidR="00AC66A7">
        <w:rPr>
          <w:rFonts w:ascii="Traditional Arabic" w:hAnsi="Traditional Arabic" w:cs="Traditional Arabic" w:hint="cs"/>
          <w:b/>
          <w:bCs/>
          <w:color w:val="000000"/>
          <w:sz w:val="32"/>
          <w:szCs w:val="32"/>
          <w:rtl/>
        </w:rPr>
        <w:t xml:space="preserve"> </w:t>
      </w:r>
      <w:r w:rsidRPr="001721AE">
        <w:rPr>
          <w:rFonts w:ascii="Traditional Arabic" w:hAnsi="Traditional Arabic" w:cs="Traditional Arabic" w:hint="cs"/>
          <w:b/>
          <w:bCs/>
          <w:color w:val="000000"/>
          <w:sz w:val="32"/>
          <w:szCs w:val="32"/>
          <w:rtl/>
        </w:rPr>
        <w:t>ليومِ الجمعةِ</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وخصَّه اللهُ بفضائلَ وعباداتٍ خاصةٍ</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فهدانا اللهُ إليه بعدَ أنْ أضلَّ عنه اليهودَ والنصارى</w:t>
      </w:r>
      <w:r>
        <w:rPr>
          <w:rFonts w:ascii="Traditional Arabic" w:hAnsi="Traditional Arabic" w:cs="Traditional Arabic" w:hint="cs"/>
          <w:color w:val="000000"/>
          <w:sz w:val="32"/>
          <w:szCs w:val="32"/>
          <w:rtl/>
        </w:rPr>
        <w:t>.</w:t>
      </w:r>
      <w:r w:rsidRPr="001721AE">
        <w:rPr>
          <w:rFonts w:ascii="Traditional Arabic" w:hAnsi="Traditional Arabic" w:cs="Traditional Arabic" w:hint="cs"/>
          <w:color w:val="000000"/>
          <w:sz w:val="32"/>
          <w:szCs w:val="32"/>
          <w:rtl/>
        </w:rPr>
        <w:t xml:space="preserve"> </w:t>
      </w:r>
    </w:p>
    <w:p w:rsidR="00765462" w:rsidRPr="001721AE" w:rsidRDefault="00765462" w:rsidP="008F0721">
      <w:pPr>
        <w:tabs>
          <w:tab w:val="right" w:pos="540"/>
        </w:tabs>
        <w:jc w:val="lowKashida"/>
        <w:rPr>
          <w:rFonts w:cs="Traditional Arabic"/>
          <w:color w:val="000000"/>
          <w:sz w:val="32"/>
          <w:szCs w:val="32"/>
          <w:rtl/>
        </w:rPr>
      </w:pPr>
      <w:r w:rsidRPr="001721AE">
        <w:rPr>
          <w:rFonts w:cs="Traditional Arabic" w:hint="cs"/>
          <w:color w:val="000000"/>
          <w:sz w:val="32"/>
          <w:szCs w:val="32"/>
          <w:rtl/>
        </w:rPr>
        <w:t>فعن أبي</w:t>
      </w:r>
      <w:r w:rsidRPr="001721AE">
        <w:rPr>
          <w:rFonts w:cs="Traditional Arabic"/>
          <w:color w:val="000000"/>
          <w:sz w:val="32"/>
          <w:szCs w:val="32"/>
          <w:rtl/>
        </w:rPr>
        <w:t xml:space="preserve"> هريرة</w:t>
      </w:r>
      <w:r w:rsidRPr="001721AE">
        <w:rPr>
          <w:rFonts w:cs="Traditional Arabic" w:hint="cs"/>
          <w:color w:val="000000"/>
          <w:sz w:val="32"/>
          <w:szCs w:val="32"/>
          <w:rtl/>
        </w:rPr>
        <w:t>َ</w:t>
      </w:r>
      <w:r w:rsidRPr="001721AE">
        <w:rPr>
          <w:rFonts w:cs="Traditional Arabic"/>
          <w:color w:val="000000"/>
          <w:sz w:val="32"/>
          <w:szCs w:val="32"/>
          <w:rtl/>
        </w:rPr>
        <w:t xml:space="preserve"> </w:t>
      </w:r>
      <w:r w:rsidR="00684721">
        <w:rPr>
          <w:rFonts w:ascii="Lotus Linotype" w:hAnsi="Lotus Linotype" w:cs="Traditional Arabic" w:hint="cs"/>
          <w:sz w:val="36"/>
          <w:szCs w:val="36"/>
          <w:rtl/>
        </w:rPr>
        <w:t>- رضي الله عنه -</w:t>
      </w:r>
      <w:r w:rsidRPr="001721AE">
        <w:rPr>
          <w:rFonts w:cs="Traditional Arabic"/>
          <w:color w:val="000000"/>
          <w:sz w:val="32"/>
          <w:szCs w:val="32"/>
          <w:rtl/>
        </w:rPr>
        <w:t xml:space="preserve"> أنه سمع</w:t>
      </w:r>
      <w:r w:rsidRPr="001721AE">
        <w:rPr>
          <w:rFonts w:cs="Traditional Arabic" w:hint="cs"/>
          <w:color w:val="000000"/>
          <w:sz w:val="32"/>
          <w:szCs w:val="32"/>
          <w:rtl/>
        </w:rPr>
        <w:t>َ</w:t>
      </w:r>
      <w:r w:rsidRPr="001721AE">
        <w:rPr>
          <w:rFonts w:cs="Traditional Arabic"/>
          <w:color w:val="000000"/>
          <w:sz w:val="32"/>
          <w:szCs w:val="32"/>
          <w:rtl/>
        </w:rPr>
        <w:t xml:space="preserve"> </w:t>
      </w:r>
      <w:r w:rsidRPr="001721AE">
        <w:rPr>
          <w:rFonts w:cs="Traditional Arabic" w:hint="cs"/>
          <w:color w:val="000000"/>
          <w:sz w:val="32"/>
          <w:szCs w:val="32"/>
          <w:rtl/>
        </w:rPr>
        <w:t>رسولَ الله</w:t>
      </w:r>
      <w:r w:rsidRPr="001721AE">
        <w:rPr>
          <w:rFonts w:cs="Traditional Arabic"/>
          <w:color w:val="000000"/>
          <w:sz w:val="32"/>
          <w:szCs w:val="32"/>
          <w:rtl/>
        </w:rPr>
        <w:t xml:space="preserve"> </w:t>
      </w:r>
      <w:r>
        <w:rPr>
          <w:rFonts w:ascii="Lotus Linotype" w:hAnsi="Lotus Linotype" w:cs="Traditional Arabic"/>
          <w:noProof/>
          <w:position w:val="-6"/>
          <w:sz w:val="36"/>
          <w:szCs w:val="36"/>
        </w:rPr>
        <w:drawing>
          <wp:inline distT="0" distB="0" distL="0" distR="0">
            <wp:extent cx="240665" cy="216535"/>
            <wp:effectExtent l="19050" t="0" r="6985" b="0"/>
            <wp:docPr id="13" name="صورة 13"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ALA-A"/>
                    <pic:cNvPicPr>
                      <a:picLocks noChangeAspect="1" noChangeArrowheads="1"/>
                    </pic:cNvPicPr>
                  </pic:nvPicPr>
                  <pic:blipFill>
                    <a:blip r:embed="rId10" cstate="print"/>
                    <a:srcRect/>
                    <a:stretch>
                      <a:fillRect/>
                    </a:stretch>
                  </pic:blipFill>
                  <pic:spPr bwMode="auto">
                    <a:xfrm>
                      <a:off x="0" y="0"/>
                      <a:ext cx="235222" cy="213756"/>
                    </a:xfrm>
                    <a:prstGeom prst="rect">
                      <a:avLst/>
                    </a:prstGeom>
                    <a:noFill/>
                    <a:ln w="9525">
                      <a:noFill/>
                      <a:miter lim="800000"/>
                      <a:headEnd/>
                      <a:tailEnd/>
                    </a:ln>
                  </pic:spPr>
                </pic:pic>
              </a:graphicData>
            </a:graphic>
          </wp:inline>
        </w:drawing>
      </w:r>
      <w:r w:rsidRPr="001721AE">
        <w:rPr>
          <w:rFonts w:cs="Traditional Arabic" w:hint="cs"/>
          <w:color w:val="000000"/>
          <w:sz w:val="32"/>
          <w:szCs w:val="32"/>
          <w:rtl/>
        </w:rPr>
        <w:t xml:space="preserve"> </w:t>
      </w:r>
      <w:r w:rsidR="00AC66A7">
        <w:rPr>
          <w:rFonts w:cs="Traditional Arabic" w:hint="cs"/>
          <w:color w:val="000000"/>
          <w:sz w:val="32"/>
          <w:szCs w:val="32"/>
          <w:rtl/>
        </w:rPr>
        <w:t xml:space="preserve"> </w:t>
      </w:r>
      <w:r w:rsidR="008F0721">
        <w:rPr>
          <w:rFonts w:cs="Traditional Arabic" w:hint="cs"/>
          <w:color w:val="000000"/>
          <w:sz w:val="32"/>
          <w:szCs w:val="32"/>
          <w:rtl/>
        </w:rPr>
        <w:t>ي</w:t>
      </w:r>
      <w:r w:rsidRPr="001721AE">
        <w:rPr>
          <w:rFonts w:cs="Traditional Arabic"/>
          <w:color w:val="000000"/>
          <w:sz w:val="32"/>
          <w:szCs w:val="32"/>
          <w:rtl/>
        </w:rPr>
        <w:t>قول</w:t>
      </w:r>
      <w:r w:rsidRPr="001721AE">
        <w:rPr>
          <w:rFonts w:cs="Traditional Arabic" w:hint="cs"/>
          <w:color w:val="000000"/>
          <w:sz w:val="32"/>
          <w:szCs w:val="32"/>
          <w:rtl/>
        </w:rPr>
        <w:t>ُ</w:t>
      </w:r>
      <w:r>
        <w:rPr>
          <w:rFonts w:cs="Traditional Arabic"/>
          <w:color w:val="000000"/>
          <w:sz w:val="32"/>
          <w:szCs w:val="32"/>
          <w:rtl/>
        </w:rPr>
        <w:t>: (</w:t>
      </w:r>
      <w:r w:rsidRPr="001721AE">
        <w:rPr>
          <w:rFonts w:cs="Traditional Arabic"/>
          <w:b/>
          <w:bCs/>
          <w:color w:val="000000"/>
          <w:sz w:val="32"/>
          <w:szCs w:val="32"/>
          <w:rtl/>
        </w:rPr>
        <w:t>نحن</w:t>
      </w:r>
      <w:r w:rsidRPr="001721AE">
        <w:rPr>
          <w:rFonts w:cs="Traditional Arabic" w:hint="cs"/>
          <w:b/>
          <w:bCs/>
          <w:color w:val="000000"/>
          <w:sz w:val="32"/>
          <w:szCs w:val="32"/>
          <w:rtl/>
        </w:rPr>
        <w:t>ُ</w:t>
      </w:r>
      <w:r w:rsidRPr="001721AE">
        <w:rPr>
          <w:rFonts w:cs="Traditional Arabic"/>
          <w:b/>
          <w:bCs/>
          <w:color w:val="000000"/>
          <w:sz w:val="32"/>
          <w:szCs w:val="32"/>
          <w:rtl/>
        </w:rPr>
        <w:t xml:space="preserve"> الآخ</w:t>
      </w:r>
      <w:r w:rsidRPr="001721AE">
        <w:rPr>
          <w:rFonts w:cs="Traditional Arabic" w:hint="cs"/>
          <w:b/>
          <w:bCs/>
          <w:color w:val="000000"/>
          <w:sz w:val="32"/>
          <w:szCs w:val="32"/>
          <w:rtl/>
        </w:rPr>
        <w:t>ِ</w:t>
      </w:r>
      <w:r w:rsidRPr="001721AE">
        <w:rPr>
          <w:rFonts w:cs="Traditional Arabic"/>
          <w:b/>
          <w:bCs/>
          <w:color w:val="000000"/>
          <w:sz w:val="32"/>
          <w:szCs w:val="32"/>
          <w:rtl/>
        </w:rPr>
        <w:t>رون</w:t>
      </w:r>
      <w:r w:rsidRPr="001721AE">
        <w:rPr>
          <w:rFonts w:cs="Traditional Arabic" w:hint="cs"/>
          <w:b/>
          <w:bCs/>
          <w:color w:val="000000"/>
          <w:sz w:val="32"/>
          <w:szCs w:val="32"/>
          <w:rtl/>
        </w:rPr>
        <w:t>َ</w:t>
      </w:r>
      <w:r w:rsidRPr="001721AE">
        <w:rPr>
          <w:rFonts w:cs="Traditional Arabic"/>
          <w:b/>
          <w:bCs/>
          <w:color w:val="000000"/>
          <w:sz w:val="32"/>
          <w:szCs w:val="32"/>
          <w:rtl/>
        </w:rPr>
        <w:t xml:space="preserve"> السابقون</w:t>
      </w:r>
      <w:r w:rsidRPr="001721AE">
        <w:rPr>
          <w:rFonts w:cs="Traditional Arabic" w:hint="cs"/>
          <w:b/>
          <w:bCs/>
          <w:color w:val="000000"/>
          <w:sz w:val="32"/>
          <w:szCs w:val="32"/>
          <w:rtl/>
        </w:rPr>
        <w:t>َ</w:t>
      </w:r>
      <w:r w:rsidRPr="001721AE">
        <w:rPr>
          <w:rFonts w:cs="Traditional Arabic"/>
          <w:b/>
          <w:bCs/>
          <w:color w:val="000000"/>
          <w:sz w:val="32"/>
          <w:szCs w:val="32"/>
          <w:rtl/>
        </w:rPr>
        <w:t xml:space="preserve"> يوم</w:t>
      </w:r>
      <w:r w:rsidRPr="001721AE">
        <w:rPr>
          <w:rFonts w:cs="Traditional Arabic" w:hint="cs"/>
          <w:b/>
          <w:bCs/>
          <w:color w:val="000000"/>
          <w:sz w:val="32"/>
          <w:szCs w:val="32"/>
          <w:rtl/>
        </w:rPr>
        <w:t>َ</w:t>
      </w:r>
      <w:r w:rsidRPr="001721AE">
        <w:rPr>
          <w:rFonts w:cs="Traditional Arabic"/>
          <w:b/>
          <w:bCs/>
          <w:color w:val="000000"/>
          <w:sz w:val="32"/>
          <w:szCs w:val="32"/>
          <w:rtl/>
        </w:rPr>
        <w:t xml:space="preserve"> القيامة</w:t>
      </w:r>
      <w:r>
        <w:rPr>
          <w:rFonts w:cs="Traditional Arabic"/>
          <w:b/>
          <w:bCs/>
          <w:color w:val="000000"/>
          <w:sz w:val="32"/>
          <w:szCs w:val="32"/>
          <w:rtl/>
        </w:rPr>
        <w:t xml:space="preserve">، </w:t>
      </w:r>
      <w:r w:rsidRPr="001721AE">
        <w:rPr>
          <w:rFonts w:cs="Traditional Arabic"/>
          <w:b/>
          <w:bCs/>
          <w:color w:val="000000"/>
          <w:sz w:val="32"/>
          <w:szCs w:val="32"/>
          <w:rtl/>
        </w:rPr>
        <w:t>ب</w:t>
      </w:r>
      <w:r w:rsidRPr="001721AE">
        <w:rPr>
          <w:rFonts w:cs="Traditional Arabic" w:hint="cs"/>
          <w:b/>
          <w:bCs/>
          <w:color w:val="000000"/>
          <w:sz w:val="32"/>
          <w:szCs w:val="32"/>
          <w:rtl/>
        </w:rPr>
        <w:t>َ</w:t>
      </w:r>
      <w:r w:rsidRPr="001721AE">
        <w:rPr>
          <w:rFonts w:cs="Traditional Arabic"/>
          <w:b/>
          <w:bCs/>
          <w:color w:val="000000"/>
          <w:sz w:val="32"/>
          <w:szCs w:val="32"/>
          <w:rtl/>
        </w:rPr>
        <w:t>يد</w:t>
      </w:r>
      <w:r w:rsidRPr="001721AE">
        <w:rPr>
          <w:rFonts w:cs="Traditional Arabic" w:hint="cs"/>
          <w:b/>
          <w:bCs/>
          <w:color w:val="000000"/>
          <w:sz w:val="32"/>
          <w:szCs w:val="32"/>
          <w:rtl/>
        </w:rPr>
        <w:t>َ</w:t>
      </w:r>
      <w:r w:rsidRPr="001721AE">
        <w:rPr>
          <w:rFonts w:cs="Traditional Arabic"/>
          <w:b/>
          <w:bCs/>
          <w:color w:val="000000"/>
          <w:sz w:val="32"/>
          <w:szCs w:val="32"/>
          <w:rtl/>
        </w:rPr>
        <w:t xml:space="preserve"> أنهم أ</w:t>
      </w:r>
      <w:r w:rsidRPr="001721AE">
        <w:rPr>
          <w:rFonts w:cs="Traditional Arabic" w:hint="cs"/>
          <w:b/>
          <w:bCs/>
          <w:color w:val="000000"/>
          <w:sz w:val="32"/>
          <w:szCs w:val="32"/>
          <w:rtl/>
        </w:rPr>
        <w:t>ُ</w:t>
      </w:r>
      <w:r w:rsidRPr="001721AE">
        <w:rPr>
          <w:rFonts w:cs="Traditional Arabic"/>
          <w:b/>
          <w:bCs/>
          <w:color w:val="000000"/>
          <w:sz w:val="32"/>
          <w:szCs w:val="32"/>
          <w:rtl/>
        </w:rPr>
        <w:t>وتوا الكتاب</w:t>
      </w:r>
      <w:r w:rsidRPr="001721AE">
        <w:rPr>
          <w:rFonts w:cs="Traditional Arabic" w:hint="cs"/>
          <w:b/>
          <w:bCs/>
          <w:color w:val="000000"/>
          <w:sz w:val="32"/>
          <w:szCs w:val="32"/>
          <w:rtl/>
        </w:rPr>
        <w:t>َ</w:t>
      </w:r>
      <w:r w:rsidRPr="001721AE">
        <w:rPr>
          <w:rFonts w:cs="Traditional Arabic"/>
          <w:b/>
          <w:bCs/>
          <w:color w:val="000000"/>
          <w:sz w:val="32"/>
          <w:szCs w:val="32"/>
          <w:rtl/>
        </w:rPr>
        <w:t xml:space="preserve"> م</w:t>
      </w:r>
      <w:r w:rsidRPr="001721AE">
        <w:rPr>
          <w:rFonts w:cs="Traditional Arabic" w:hint="cs"/>
          <w:b/>
          <w:bCs/>
          <w:color w:val="000000"/>
          <w:sz w:val="32"/>
          <w:szCs w:val="32"/>
          <w:rtl/>
        </w:rPr>
        <w:t>ِ</w:t>
      </w:r>
      <w:r w:rsidRPr="001721AE">
        <w:rPr>
          <w:rFonts w:cs="Traditional Arabic"/>
          <w:b/>
          <w:bCs/>
          <w:color w:val="000000"/>
          <w:sz w:val="32"/>
          <w:szCs w:val="32"/>
          <w:rtl/>
        </w:rPr>
        <w:t>ن</w:t>
      </w:r>
      <w:r w:rsidRPr="001721AE">
        <w:rPr>
          <w:rFonts w:cs="Traditional Arabic" w:hint="cs"/>
          <w:b/>
          <w:bCs/>
          <w:color w:val="000000"/>
          <w:sz w:val="32"/>
          <w:szCs w:val="32"/>
          <w:rtl/>
        </w:rPr>
        <w:t>ْ</w:t>
      </w:r>
      <w:r w:rsidRPr="001721AE">
        <w:rPr>
          <w:rFonts w:cs="Traditional Arabic"/>
          <w:b/>
          <w:bCs/>
          <w:color w:val="000000"/>
          <w:sz w:val="32"/>
          <w:szCs w:val="32"/>
          <w:rtl/>
        </w:rPr>
        <w:t xml:space="preserve"> ق</w:t>
      </w:r>
      <w:r w:rsidRPr="001721AE">
        <w:rPr>
          <w:rFonts w:cs="Traditional Arabic" w:hint="cs"/>
          <w:b/>
          <w:bCs/>
          <w:color w:val="000000"/>
          <w:sz w:val="32"/>
          <w:szCs w:val="32"/>
          <w:rtl/>
        </w:rPr>
        <w:t>َ</w:t>
      </w:r>
      <w:r w:rsidRPr="001721AE">
        <w:rPr>
          <w:rFonts w:cs="Traditional Arabic"/>
          <w:b/>
          <w:bCs/>
          <w:color w:val="000000"/>
          <w:sz w:val="32"/>
          <w:szCs w:val="32"/>
          <w:rtl/>
        </w:rPr>
        <w:t>بل</w:t>
      </w:r>
      <w:r w:rsidRPr="001721AE">
        <w:rPr>
          <w:rFonts w:cs="Traditional Arabic" w:hint="cs"/>
          <w:b/>
          <w:bCs/>
          <w:color w:val="000000"/>
          <w:sz w:val="32"/>
          <w:szCs w:val="32"/>
          <w:rtl/>
        </w:rPr>
        <w:t>ِ</w:t>
      </w:r>
      <w:r w:rsidRPr="001721AE">
        <w:rPr>
          <w:rFonts w:cs="Traditional Arabic"/>
          <w:b/>
          <w:bCs/>
          <w:color w:val="000000"/>
          <w:sz w:val="32"/>
          <w:szCs w:val="32"/>
          <w:rtl/>
        </w:rPr>
        <w:t>نا</w:t>
      </w:r>
      <w:r>
        <w:rPr>
          <w:rFonts w:cs="Traditional Arabic"/>
          <w:b/>
          <w:bCs/>
          <w:color w:val="000000"/>
          <w:sz w:val="32"/>
          <w:szCs w:val="32"/>
          <w:rtl/>
        </w:rPr>
        <w:t xml:space="preserve">، </w:t>
      </w:r>
      <w:r w:rsidRPr="001721AE">
        <w:rPr>
          <w:rFonts w:cs="Traditional Arabic"/>
          <w:b/>
          <w:bCs/>
          <w:color w:val="000000"/>
          <w:sz w:val="32"/>
          <w:szCs w:val="32"/>
          <w:rtl/>
        </w:rPr>
        <w:t>ث</w:t>
      </w:r>
      <w:r w:rsidRPr="001721AE">
        <w:rPr>
          <w:rFonts w:cs="Traditional Arabic" w:hint="cs"/>
          <w:b/>
          <w:bCs/>
          <w:color w:val="000000"/>
          <w:sz w:val="32"/>
          <w:szCs w:val="32"/>
          <w:rtl/>
        </w:rPr>
        <w:t>ُ</w:t>
      </w:r>
      <w:r w:rsidRPr="001721AE">
        <w:rPr>
          <w:rFonts w:cs="Traditional Arabic"/>
          <w:b/>
          <w:bCs/>
          <w:color w:val="000000"/>
          <w:sz w:val="32"/>
          <w:szCs w:val="32"/>
          <w:rtl/>
        </w:rPr>
        <w:t>م</w:t>
      </w:r>
      <w:r w:rsidRPr="001721AE">
        <w:rPr>
          <w:rFonts w:cs="Traditional Arabic" w:hint="cs"/>
          <w:b/>
          <w:bCs/>
          <w:color w:val="000000"/>
          <w:sz w:val="32"/>
          <w:szCs w:val="32"/>
          <w:rtl/>
        </w:rPr>
        <w:t>َّ</w:t>
      </w:r>
      <w:r w:rsidRPr="001721AE">
        <w:rPr>
          <w:rFonts w:cs="Traditional Arabic"/>
          <w:b/>
          <w:bCs/>
          <w:color w:val="000000"/>
          <w:sz w:val="32"/>
          <w:szCs w:val="32"/>
          <w:rtl/>
        </w:rPr>
        <w:t xml:space="preserve"> هذا </w:t>
      </w:r>
      <w:r w:rsidRPr="001721AE">
        <w:rPr>
          <w:rFonts w:cs="Traditional Arabic"/>
          <w:b/>
          <w:bCs/>
          <w:color w:val="000000"/>
          <w:sz w:val="32"/>
          <w:szCs w:val="32"/>
          <w:rtl/>
        </w:rPr>
        <w:lastRenderedPageBreak/>
        <w:t>ي</w:t>
      </w:r>
      <w:r w:rsidRPr="001721AE">
        <w:rPr>
          <w:rFonts w:cs="Traditional Arabic" w:hint="cs"/>
          <w:b/>
          <w:bCs/>
          <w:color w:val="000000"/>
          <w:sz w:val="32"/>
          <w:szCs w:val="32"/>
          <w:rtl/>
        </w:rPr>
        <w:t>َ</w:t>
      </w:r>
      <w:r w:rsidRPr="001721AE">
        <w:rPr>
          <w:rFonts w:cs="Traditional Arabic"/>
          <w:b/>
          <w:bCs/>
          <w:color w:val="000000"/>
          <w:sz w:val="32"/>
          <w:szCs w:val="32"/>
          <w:rtl/>
        </w:rPr>
        <w:t>وم</w:t>
      </w:r>
      <w:r w:rsidRPr="001721AE">
        <w:rPr>
          <w:rFonts w:cs="Traditional Arabic" w:hint="cs"/>
          <w:b/>
          <w:bCs/>
          <w:color w:val="000000"/>
          <w:sz w:val="32"/>
          <w:szCs w:val="32"/>
          <w:rtl/>
        </w:rPr>
        <w:t>ُ</w:t>
      </w:r>
      <w:r w:rsidRPr="001721AE">
        <w:rPr>
          <w:rFonts w:cs="Traditional Arabic"/>
          <w:b/>
          <w:bCs/>
          <w:color w:val="000000"/>
          <w:sz w:val="32"/>
          <w:szCs w:val="32"/>
          <w:rtl/>
        </w:rPr>
        <w:t>ه</w:t>
      </w:r>
      <w:r w:rsidRPr="001721AE">
        <w:rPr>
          <w:rFonts w:cs="Traditional Arabic" w:hint="cs"/>
          <w:b/>
          <w:bCs/>
          <w:color w:val="000000"/>
          <w:sz w:val="32"/>
          <w:szCs w:val="32"/>
          <w:rtl/>
        </w:rPr>
        <w:t>ُ</w:t>
      </w:r>
      <w:r w:rsidRPr="001721AE">
        <w:rPr>
          <w:rFonts w:cs="Traditional Arabic"/>
          <w:b/>
          <w:bCs/>
          <w:color w:val="000000"/>
          <w:sz w:val="32"/>
          <w:szCs w:val="32"/>
          <w:rtl/>
        </w:rPr>
        <w:t>م</w:t>
      </w:r>
      <w:r w:rsidRPr="001721AE">
        <w:rPr>
          <w:rFonts w:cs="Traditional Arabic" w:hint="cs"/>
          <w:b/>
          <w:bCs/>
          <w:color w:val="000000"/>
          <w:sz w:val="32"/>
          <w:szCs w:val="32"/>
          <w:rtl/>
        </w:rPr>
        <w:t>ُ</w:t>
      </w:r>
      <w:r w:rsidRPr="001721AE">
        <w:rPr>
          <w:rFonts w:cs="Traditional Arabic"/>
          <w:b/>
          <w:bCs/>
          <w:color w:val="000000"/>
          <w:sz w:val="32"/>
          <w:szCs w:val="32"/>
          <w:rtl/>
        </w:rPr>
        <w:t xml:space="preserve"> الذي ف</w:t>
      </w:r>
      <w:r w:rsidRPr="001721AE">
        <w:rPr>
          <w:rFonts w:cs="Traditional Arabic" w:hint="cs"/>
          <w:b/>
          <w:bCs/>
          <w:color w:val="000000"/>
          <w:sz w:val="32"/>
          <w:szCs w:val="32"/>
          <w:rtl/>
        </w:rPr>
        <w:t>ُ</w:t>
      </w:r>
      <w:r w:rsidRPr="001721AE">
        <w:rPr>
          <w:rFonts w:cs="Traditional Arabic"/>
          <w:b/>
          <w:bCs/>
          <w:color w:val="000000"/>
          <w:sz w:val="32"/>
          <w:szCs w:val="32"/>
          <w:rtl/>
        </w:rPr>
        <w:t>رض</w:t>
      </w:r>
      <w:r w:rsidRPr="001721AE">
        <w:rPr>
          <w:rFonts w:cs="Traditional Arabic" w:hint="cs"/>
          <w:b/>
          <w:bCs/>
          <w:color w:val="000000"/>
          <w:sz w:val="32"/>
          <w:szCs w:val="32"/>
          <w:rtl/>
        </w:rPr>
        <w:t>َ</w:t>
      </w:r>
      <w:r w:rsidRPr="001721AE">
        <w:rPr>
          <w:rFonts w:cs="Traditional Arabic"/>
          <w:b/>
          <w:bCs/>
          <w:color w:val="000000"/>
          <w:sz w:val="32"/>
          <w:szCs w:val="32"/>
          <w:rtl/>
        </w:rPr>
        <w:t xml:space="preserve"> عليهم فاختل</w:t>
      </w:r>
      <w:r w:rsidRPr="001721AE">
        <w:rPr>
          <w:rFonts w:cs="Traditional Arabic" w:hint="cs"/>
          <w:b/>
          <w:bCs/>
          <w:color w:val="000000"/>
          <w:sz w:val="32"/>
          <w:szCs w:val="32"/>
          <w:rtl/>
        </w:rPr>
        <w:t>َ</w:t>
      </w:r>
      <w:r w:rsidRPr="001721AE">
        <w:rPr>
          <w:rFonts w:cs="Traditional Arabic"/>
          <w:b/>
          <w:bCs/>
          <w:color w:val="000000"/>
          <w:sz w:val="32"/>
          <w:szCs w:val="32"/>
          <w:rtl/>
        </w:rPr>
        <w:t>فوا فيه ف</w:t>
      </w:r>
      <w:r w:rsidRPr="001721AE">
        <w:rPr>
          <w:rFonts w:cs="Traditional Arabic" w:hint="cs"/>
          <w:b/>
          <w:bCs/>
          <w:color w:val="000000"/>
          <w:sz w:val="32"/>
          <w:szCs w:val="32"/>
          <w:rtl/>
        </w:rPr>
        <w:t>َ</w:t>
      </w:r>
      <w:r w:rsidRPr="001721AE">
        <w:rPr>
          <w:rFonts w:cs="Traditional Arabic"/>
          <w:b/>
          <w:bCs/>
          <w:color w:val="000000"/>
          <w:sz w:val="32"/>
          <w:szCs w:val="32"/>
          <w:rtl/>
        </w:rPr>
        <w:t>ه</w:t>
      </w:r>
      <w:r w:rsidRPr="001721AE">
        <w:rPr>
          <w:rFonts w:cs="Traditional Arabic" w:hint="cs"/>
          <w:b/>
          <w:bCs/>
          <w:color w:val="000000"/>
          <w:sz w:val="32"/>
          <w:szCs w:val="32"/>
          <w:rtl/>
        </w:rPr>
        <w:t>َ</w:t>
      </w:r>
      <w:r w:rsidRPr="001721AE">
        <w:rPr>
          <w:rFonts w:cs="Traditional Arabic"/>
          <w:b/>
          <w:bCs/>
          <w:color w:val="000000"/>
          <w:sz w:val="32"/>
          <w:szCs w:val="32"/>
          <w:rtl/>
        </w:rPr>
        <w:t>د</w:t>
      </w:r>
      <w:r w:rsidRPr="001721AE">
        <w:rPr>
          <w:rFonts w:cs="Traditional Arabic" w:hint="cs"/>
          <w:b/>
          <w:bCs/>
          <w:color w:val="000000"/>
          <w:sz w:val="32"/>
          <w:szCs w:val="32"/>
          <w:rtl/>
        </w:rPr>
        <w:t>َ</w:t>
      </w:r>
      <w:r w:rsidRPr="001721AE">
        <w:rPr>
          <w:rFonts w:cs="Traditional Arabic"/>
          <w:b/>
          <w:bCs/>
          <w:color w:val="000000"/>
          <w:sz w:val="32"/>
          <w:szCs w:val="32"/>
          <w:rtl/>
        </w:rPr>
        <w:t>انا الله</w:t>
      </w:r>
      <w:r w:rsidRPr="001721AE">
        <w:rPr>
          <w:rFonts w:cs="Traditional Arabic" w:hint="cs"/>
          <w:b/>
          <w:bCs/>
          <w:color w:val="000000"/>
          <w:sz w:val="32"/>
          <w:szCs w:val="32"/>
          <w:rtl/>
        </w:rPr>
        <w:t>ُ</w:t>
      </w:r>
      <w:r w:rsidRPr="001721AE">
        <w:rPr>
          <w:rFonts w:cs="Traditional Arabic"/>
          <w:b/>
          <w:bCs/>
          <w:color w:val="000000"/>
          <w:sz w:val="32"/>
          <w:szCs w:val="32"/>
          <w:rtl/>
        </w:rPr>
        <w:t xml:space="preserve"> ل</w:t>
      </w:r>
      <w:r w:rsidRPr="001721AE">
        <w:rPr>
          <w:rFonts w:cs="Traditional Arabic" w:hint="cs"/>
          <w:b/>
          <w:bCs/>
          <w:color w:val="000000"/>
          <w:sz w:val="32"/>
          <w:szCs w:val="32"/>
          <w:rtl/>
        </w:rPr>
        <w:t>َ</w:t>
      </w:r>
      <w:r w:rsidRPr="001721AE">
        <w:rPr>
          <w:rFonts w:cs="Traditional Arabic"/>
          <w:b/>
          <w:bCs/>
          <w:color w:val="000000"/>
          <w:sz w:val="32"/>
          <w:szCs w:val="32"/>
          <w:rtl/>
        </w:rPr>
        <w:t>ه</w:t>
      </w:r>
      <w:r w:rsidRPr="001721AE">
        <w:rPr>
          <w:rFonts w:cs="Traditional Arabic" w:hint="cs"/>
          <w:b/>
          <w:bCs/>
          <w:color w:val="000000"/>
          <w:sz w:val="32"/>
          <w:szCs w:val="32"/>
          <w:rtl/>
        </w:rPr>
        <w:t>ُ</w:t>
      </w:r>
      <w:r>
        <w:rPr>
          <w:rFonts w:cs="Traditional Arabic"/>
          <w:b/>
          <w:bCs/>
          <w:color w:val="000000"/>
          <w:sz w:val="32"/>
          <w:szCs w:val="32"/>
          <w:rtl/>
        </w:rPr>
        <w:t xml:space="preserve">، </w:t>
      </w:r>
      <w:r w:rsidRPr="001721AE">
        <w:rPr>
          <w:rFonts w:cs="Traditional Arabic"/>
          <w:b/>
          <w:bCs/>
          <w:color w:val="000000"/>
          <w:sz w:val="32"/>
          <w:szCs w:val="32"/>
          <w:rtl/>
        </w:rPr>
        <w:t>فالناس</w:t>
      </w:r>
      <w:r w:rsidRPr="001721AE">
        <w:rPr>
          <w:rFonts w:cs="Traditional Arabic" w:hint="cs"/>
          <w:b/>
          <w:bCs/>
          <w:color w:val="000000"/>
          <w:sz w:val="32"/>
          <w:szCs w:val="32"/>
          <w:rtl/>
        </w:rPr>
        <w:t>ُ</w:t>
      </w:r>
      <w:r w:rsidRPr="001721AE">
        <w:rPr>
          <w:rFonts w:cs="Traditional Arabic"/>
          <w:b/>
          <w:bCs/>
          <w:color w:val="000000"/>
          <w:sz w:val="32"/>
          <w:szCs w:val="32"/>
          <w:rtl/>
        </w:rPr>
        <w:t xml:space="preserve"> لنا فيه ت</w:t>
      </w:r>
      <w:r w:rsidRPr="001721AE">
        <w:rPr>
          <w:rFonts w:cs="Traditional Arabic" w:hint="cs"/>
          <w:b/>
          <w:bCs/>
          <w:color w:val="000000"/>
          <w:sz w:val="32"/>
          <w:szCs w:val="32"/>
          <w:rtl/>
        </w:rPr>
        <w:t>َ</w:t>
      </w:r>
      <w:r w:rsidRPr="001721AE">
        <w:rPr>
          <w:rFonts w:cs="Traditional Arabic"/>
          <w:b/>
          <w:bCs/>
          <w:color w:val="000000"/>
          <w:sz w:val="32"/>
          <w:szCs w:val="32"/>
          <w:rtl/>
        </w:rPr>
        <w:t>ب</w:t>
      </w:r>
      <w:r w:rsidRPr="001721AE">
        <w:rPr>
          <w:rFonts w:cs="Traditional Arabic" w:hint="cs"/>
          <w:b/>
          <w:bCs/>
          <w:color w:val="000000"/>
          <w:sz w:val="32"/>
          <w:szCs w:val="32"/>
          <w:rtl/>
        </w:rPr>
        <w:t>َ</w:t>
      </w:r>
      <w:r w:rsidRPr="001721AE">
        <w:rPr>
          <w:rFonts w:cs="Traditional Arabic"/>
          <w:b/>
          <w:bCs/>
          <w:color w:val="000000"/>
          <w:sz w:val="32"/>
          <w:szCs w:val="32"/>
          <w:rtl/>
        </w:rPr>
        <w:t>ع</w:t>
      </w:r>
      <w:r w:rsidRPr="001721AE">
        <w:rPr>
          <w:rFonts w:cs="Traditional Arabic" w:hint="cs"/>
          <w:b/>
          <w:bCs/>
          <w:color w:val="000000"/>
          <w:sz w:val="32"/>
          <w:szCs w:val="32"/>
          <w:rtl/>
        </w:rPr>
        <w:t>ٌ</w:t>
      </w:r>
      <w:r>
        <w:rPr>
          <w:rFonts w:cs="Traditional Arabic" w:hint="cs"/>
          <w:b/>
          <w:bCs/>
          <w:color w:val="000000"/>
          <w:sz w:val="32"/>
          <w:szCs w:val="32"/>
          <w:rtl/>
        </w:rPr>
        <w:t xml:space="preserve">: </w:t>
      </w:r>
      <w:r w:rsidRPr="001721AE">
        <w:rPr>
          <w:rFonts w:cs="Traditional Arabic"/>
          <w:b/>
          <w:bCs/>
          <w:color w:val="000000"/>
          <w:sz w:val="32"/>
          <w:szCs w:val="32"/>
          <w:rtl/>
        </w:rPr>
        <w:t>اليهود</w:t>
      </w:r>
      <w:r w:rsidRPr="001721AE">
        <w:rPr>
          <w:rFonts w:cs="Traditional Arabic" w:hint="cs"/>
          <w:b/>
          <w:bCs/>
          <w:color w:val="000000"/>
          <w:sz w:val="32"/>
          <w:szCs w:val="32"/>
          <w:rtl/>
        </w:rPr>
        <w:t>ُ</w:t>
      </w:r>
      <w:r w:rsidRPr="001721AE">
        <w:rPr>
          <w:rFonts w:cs="Traditional Arabic"/>
          <w:b/>
          <w:bCs/>
          <w:color w:val="000000"/>
          <w:sz w:val="32"/>
          <w:szCs w:val="32"/>
          <w:rtl/>
        </w:rPr>
        <w:t xml:space="preserve"> غداً</w:t>
      </w:r>
      <w:r>
        <w:rPr>
          <w:rFonts w:cs="Traditional Arabic"/>
          <w:b/>
          <w:bCs/>
          <w:color w:val="000000"/>
          <w:sz w:val="32"/>
          <w:szCs w:val="32"/>
          <w:rtl/>
        </w:rPr>
        <w:t xml:space="preserve">، </w:t>
      </w:r>
      <w:r w:rsidRPr="001721AE">
        <w:rPr>
          <w:rFonts w:cs="Traditional Arabic"/>
          <w:b/>
          <w:bCs/>
          <w:color w:val="000000"/>
          <w:sz w:val="32"/>
          <w:szCs w:val="32"/>
          <w:rtl/>
        </w:rPr>
        <w:t>والنصارى ب</w:t>
      </w:r>
      <w:r w:rsidRPr="001721AE">
        <w:rPr>
          <w:rFonts w:cs="Traditional Arabic" w:hint="cs"/>
          <w:b/>
          <w:bCs/>
          <w:color w:val="000000"/>
          <w:sz w:val="32"/>
          <w:szCs w:val="32"/>
          <w:rtl/>
        </w:rPr>
        <w:t>َ</w:t>
      </w:r>
      <w:r w:rsidRPr="001721AE">
        <w:rPr>
          <w:rFonts w:cs="Traditional Arabic"/>
          <w:b/>
          <w:bCs/>
          <w:color w:val="000000"/>
          <w:sz w:val="32"/>
          <w:szCs w:val="32"/>
          <w:rtl/>
        </w:rPr>
        <w:t>ع</w:t>
      </w:r>
      <w:r w:rsidRPr="001721AE">
        <w:rPr>
          <w:rFonts w:cs="Traditional Arabic" w:hint="cs"/>
          <w:b/>
          <w:bCs/>
          <w:color w:val="000000"/>
          <w:sz w:val="32"/>
          <w:szCs w:val="32"/>
          <w:rtl/>
        </w:rPr>
        <w:t>ْ</w:t>
      </w:r>
      <w:r w:rsidRPr="001721AE">
        <w:rPr>
          <w:rFonts w:cs="Traditional Arabic"/>
          <w:b/>
          <w:bCs/>
          <w:color w:val="000000"/>
          <w:sz w:val="32"/>
          <w:szCs w:val="32"/>
          <w:rtl/>
        </w:rPr>
        <w:t>د</w:t>
      </w:r>
      <w:r w:rsidRPr="001721AE">
        <w:rPr>
          <w:rFonts w:cs="Traditional Arabic" w:hint="cs"/>
          <w:b/>
          <w:bCs/>
          <w:color w:val="000000"/>
          <w:sz w:val="32"/>
          <w:szCs w:val="32"/>
          <w:rtl/>
        </w:rPr>
        <w:t>َ</w:t>
      </w:r>
      <w:r w:rsidRPr="001721AE">
        <w:rPr>
          <w:rFonts w:cs="Traditional Arabic"/>
          <w:b/>
          <w:bCs/>
          <w:color w:val="000000"/>
          <w:sz w:val="32"/>
          <w:szCs w:val="32"/>
          <w:rtl/>
        </w:rPr>
        <w:t xml:space="preserve"> غ</w:t>
      </w:r>
      <w:r w:rsidRPr="001721AE">
        <w:rPr>
          <w:rFonts w:cs="Traditional Arabic" w:hint="cs"/>
          <w:b/>
          <w:bCs/>
          <w:color w:val="000000"/>
          <w:sz w:val="32"/>
          <w:szCs w:val="32"/>
          <w:rtl/>
        </w:rPr>
        <w:t>َ</w:t>
      </w:r>
      <w:r w:rsidRPr="001721AE">
        <w:rPr>
          <w:rFonts w:cs="Traditional Arabic"/>
          <w:b/>
          <w:bCs/>
          <w:color w:val="000000"/>
          <w:sz w:val="32"/>
          <w:szCs w:val="32"/>
          <w:rtl/>
        </w:rPr>
        <w:t>د</w:t>
      </w:r>
      <w:r w:rsidRPr="001721AE">
        <w:rPr>
          <w:rFonts w:cs="Traditional Arabic" w:hint="cs"/>
          <w:b/>
          <w:bCs/>
          <w:color w:val="000000"/>
          <w:sz w:val="32"/>
          <w:szCs w:val="32"/>
          <w:rtl/>
        </w:rPr>
        <w:t>ٍ</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30"/>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tabs>
          <w:tab w:val="right" w:pos="540"/>
        </w:tabs>
        <w:jc w:val="lowKashida"/>
        <w:rPr>
          <w:rFonts w:cs="Traditional Arabic"/>
          <w:sz w:val="32"/>
          <w:szCs w:val="32"/>
          <w:rtl/>
        </w:rPr>
      </w:pPr>
      <w:r w:rsidRPr="001721AE">
        <w:rPr>
          <w:rFonts w:cs="Traditional Arabic" w:hint="cs"/>
          <w:sz w:val="32"/>
          <w:szCs w:val="32"/>
          <w:rtl/>
        </w:rPr>
        <w:t>وفي روايةٍ</w:t>
      </w:r>
      <w:r>
        <w:rPr>
          <w:rFonts w:cs="Traditional Arabic" w:hint="cs"/>
          <w:sz w:val="32"/>
          <w:szCs w:val="32"/>
          <w:rtl/>
        </w:rPr>
        <w:t>: (</w:t>
      </w:r>
      <w:r w:rsidRPr="001721AE">
        <w:rPr>
          <w:rFonts w:cs="Traditional Arabic"/>
          <w:b/>
          <w:bCs/>
          <w:sz w:val="32"/>
          <w:szCs w:val="32"/>
          <w:rtl/>
        </w:rPr>
        <w:t>أ</w:t>
      </w:r>
      <w:r w:rsidRPr="001721AE">
        <w:rPr>
          <w:rFonts w:cs="Traditional Arabic" w:hint="cs"/>
          <w:b/>
          <w:bCs/>
          <w:sz w:val="32"/>
          <w:szCs w:val="32"/>
          <w:rtl/>
        </w:rPr>
        <w:t>َ</w:t>
      </w:r>
      <w:r w:rsidRPr="001721AE">
        <w:rPr>
          <w:rFonts w:cs="Traditional Arabic"/>
          <w:b/>
          <w:bCs/>
          <w:sz w:val="32"/>
          <w:szCs w:val="32"/>
          <w:rtl/>
        </w:rPr>
        <w:t>ض</w:t>
      </w:r>
      <w:r w:rsidRPr="001721AE">
        <w:rPr>
          <w:rFonts w:cs="Traditional Arabic" w:hint="cs"/>
          <w:b/>
          <w:bCs/>
          <w:sz w:val="32"/>
          <w:szCs w:val="32"/>
          <w:rtl/>
        </w:rPr>
        <w:t>َ</w:t>
      </w:r>
      <w:r w:rsidRPr="001721AE">
        <w:rPr>
          <w:rFonts w:cs="Traditional Arabic"/>
          <w:b/>
          <w:bCs/>
          <w:sz w:val="32"/>
          <w:szCs w:val="32"/>
          <w:rtl/>
        </w:rPr>
        <w:t>ل</w:t>
      </w:r>
      <w:r w:rsidRPr="001721AE">
        <w:rPr>
          <w:rFonts w:cs="Traditional Arabic" w:hint="cs"/>
          <w:b/>
          <w:bCs/>
          <w:sz w:val="32"/>
          <w:szCs w:val="32"/>
          <w:rtl/>
        </w:rPr>
        <w:t>َّ</w:t>
      </w:r>
      <w:r w:rsidRPr="001721AE">
        <w:rPr>
          <w:rFonts w:cs="Traditional Arabic"/>
          <w:b/>
          <w:bCs/>
          <w:sz w:val="32"/>
          <w:szCs w:val="32"/>
          <w:rtl/>
        </w:rPr>
        <w:t xml:space="preserve"> الله</w:t>
      </w:r>
      <w:r w:rsidRPr="001721AE">
        <w:rPr>
          <w:rFonts w:cs="Traditional Arabic" w:hint="cs"/>
          <w:b/>
          <w:bCs/>
          <w:sz w:val="32"/>
          <w:szCs w:val="32"/>
          <w:rtl/>
        </w:rPr>
        <w:t>ُ</w:t>
      </w:r>
      <w:r w:rsidRPr="001721AE">
        <w:rPr>
          <w:rFonts w:cs="Traditional Arabic"/>
          <w:b/>
          <w:bCs/>
          <w:sz w:val="32"/>
          <w:szCs w:val="32"/>
          <w:rtl/>
        </w:rPr>
        <w:t xml:space="preserve"> عن ال</w:t>
      </w:r>
      <w:r w:rsidRPr="001721AE">
        <w:rPr>
          <w:rFonts w:cs="Traditional Arabic" w:hint="cs"/>
          <w:b/>
          <w:bCs/>
          <w:sz w:val="32"/>
          <w:szCs w:val="32"/>
          <w:rtl/>
        </w:rPr>
        <w:t>ْ</w:t>
      </w:r>
      <w:r w:rsidRPr="001721AE">
        <w:rPr>
          <w:rFonts w:cs="Traditional Arabic"/>
          <w:b/>
          <w:bCs/>
          <w:sz w:val="32"/>
          <w:szCs w:val="32"/>
          <w:rtl/>
        </w:rPr>
        <w:t>ج</w:t>
      </w:r>
      <w:r w:rsidRPr="001721AE">
        <w:rPr>
          <w:rFonts w:cs="Traditional Arabic" w:hint="cs"/>
          <w:b/>
          <w:bCs/>
          <w:sz w:val="32"/>
          <w:szCs w:val="32"/>
          <w:rtl/>
        </w:rPr>
        <w:t>ُ</w:t>
      </w:r>
      <w:r w:rsidRPr="001721AE">
        <w:rPr>
          <w:rFonts w:cs="Traditional Arabic"/>
          <w:b/>
          <w:bCs/>
          <w:sz w:val="32"/>
          <w:szCs w:val="32"/>
          <w:rtl/>
        </w:rPr>
        <w:t>م</w:t>
      </w:r>
      <w:r w:rsidRPr="001721AE">
        <w:rPr>
          <w:rFonts w:cs="Traditional Arabic" w:hint="cs"/>
          <w:b/>
          <w:bCs/>
          <w:sz w:val="32"/>
          <w:szCs w:val="32"/>
          <w:rtl/>
        </w:rPr>
        <w:t>ُ</w:t>
      </w:r>
      <w:r w:rsidRPr="001721AE">
        <w:rPr>
          <w:rFonts w:cs="Traditional Arabic"/>
          <w:b/>
          <w:bCs/>
          <w:sz w:val="32"/>
          <w:szCs w:val="32"/>
          <w:rtl/>
        </w:rPr>
        <w:t>ع</w:t>
      </w:r>
      <w:r w:rsidRPr="001721AE">
        <w:rPr>
          <w:rFonts w:cs="Traditional Arabic" w:hint="cs"/>
          <w:b/>
          <w:bCs/>
          <w:sz w:val="32"/>
          <w:szCs w:val="32"/>
          <w:rtl/>
        </w:rPr>
        <w:t>َ</w:t>
      </w:r>
      <w:r w:rsidRPr="001721AE">
        <w:rPr>
          <w:rFonts w:cs="Traditional Arabic"/>
          <w:b/>
          <w:bCs/>
          <w:sz w:val="32"/>
          <w:szCs w:val="32"/>
          <w:rtl/>
        </w:rPr>
        <w:t>ة</w:t>
      </w:r>
      <w:r w:rsidRPr="001721AE">
        <w:rPr>
          <w:rFonts w:cs="Traditional Arabic" w:hint="cs"/>
          <w:b/>
          <w:bCs/>
          <w:sz w:val="32"/>
          <w:szCs w:val="32"/>
          <w:rtl/>
        </w:rPr>
        <w:t>ِ</w:t>
      </w:r>
      <w:r w:rsidRPr="001721AE">
        <w:rPr>
          <w:rFonts w:cs="Traditional Arabic"/>
          <w:b/>
          <w:bCs/>
          <w:sz w:val="32"/>
          <w:szCs w:val="32"/>
          <w:rtl/>
        </w:rPr>
        <w:t xml:space="preserve"> م</w:t>
      </w:r>
      <w:r w:rsidRPr="001721AE">
        <w:rPr>
          <w:rFonts w:cs="Traditional Arabic" w:hint="cs"/>
          <w:b/>
          <w:bCs/>
          <w:sz w:val="32"/>
          <w:szCs w:val="32"/>
          <w:rtl/>
        </w:rPr>
        <w:t>َ</w:t>
      </w:r>
      <w:r w:rsidRPr="001721AE">
        <w:rPr>
          <w:rFonts w:cs="Traditional Arabic"/>
          <w:b/>
          <w:bCs/>
          <w:sz w:val="32"/>
          <w:szCs w:val="32"/>
          <w:rtl/>
        </w:rPr>
        <w:t>ن</w:t>
      </w:r>
      <w:r w:rsidRPr="001721AE">
        <w:rPr>
          <w:rFonts w:cs="Traditional Arabic" w:hint="cs"/>
          <w:b/>
          <w:bCs/>
          <w:sz w:val="32"/>
          <w:szCs w:val="32"/>
          <w:rtl/>
        </w:rPr>
        <w:t>ْ</w:t>
      </w:r>
      <w:r w:rsidRPr="001721AE">
        <w:rPr>
          <w:rFonts w:cs="Traditional Arabic"/>
          <w:b/>
          <w:bCs/>
          <w:sz w:val="32"/>
          <w:szCs w:val="32"/>
          <w:rtl/>
        </w:rPr>
        <w:t xml:space="preserve"> كان</w:t>
      </w:r>
      <w:r w:rsidRPr="001721AE">
        <w:rPr>
          <w:rFonts w:cs="Traditional Arabic" w:hint="cs"/>
          <w:b/>
          <w:bCs/>
          <w:sz w:val="32"/>
          <w:szCs w:val="32"/>
          <w:rtl/>
        </w:rPr>
        <w:t>َ</w:t>
      </w:r>
      <w:r w:rsidRPr="001721AE">
        <w:rPr>
          <w:rFonts w:cs="Traditional Arabic"/>
          <w:b/>
          <w:bCs/>
          <w:sz w:val="32"/>
          <w:szCs w:val="32"/>
          <w:rtl/>
        </w:rPr>
        <w:t xml:space="preserve"> قبل</w:t>
      </w:r>
      <w:r w:rsidRPr="001721AE">
        <w:rPr>
          <w:rFonts w:cs="Traditional Arabic" w:hint="cs"/>
          <w:b/>
          <w:bCs/>
          <w:sz w:val="32"/>
          <w:szCs w:val="32"/>
          <w:rtl/>
        </w:rPr>
        <w:t>َ</w:t>
      </w:r>
      <w:r w:rsidRPr="001721AE">
        <w:rPr>
          <w:rFonts w:cs="Traditional Arabic"/>
          <w:b/>
          <w:bCs/>
          <w:sz w:val="32"/>
          <w:szCs w:val="32"/>
          <w:rtl/>
        </w:rPr>
        <w:t>نا</w:t>
      </w:r>
      <w:r>
        <w:rPr>
          <w:rFonts w:cs="Traditional Arabic"/>
          <w:b/>
          <w:bCs/>
          <w:sz w:val="32"/>
          <w:szCs w:val="32"/>
          <w:rtl/>
        </w:rPr>
        <w:t xml:space="preserve">، </w:t>
      </w:r>
      <w:r w:rsidRPr="001721AE">
        <w:rPr>
          <w:rFonts w:cs="Traditional Arabic"/>
          <w:b/>
          <w:bCs/>
          <w:sz w:val="32"/>
          <w:szCs w:val="32"/>
          <w:rtl/>
        </w:rPr>
        <w:t>فكان</w:t>
      </w:r>
      <w:r w:rsidRPr="001721AE">
        <w:rPr>
          <w:rFonts w:cs="Traditional Arabic" w:hint="cs"/>
          <w:b/>
          <w:bCs/>
          <w:sz w:val="32"/>
          <w:szCs w:val="32"/>
          <w:rtl/>
        </w:rPr>
        <w:t>َ</w:t>
      </w:r>
      <w:r w:rsidRPr="001721AE">
        <w:rPr>
          <w:rFonts w:cs="Traditional Arabic"/>
          <w:b/>
          <w:bCs/>
          <w:sz w:val="32"/>
          <w:szCs w:val="32"/>
          <w:rtl/>
        </w:rPr>
        <w:t xml:space="preserve"> لليهود</w:t>
      </w:r>
      <w:r w:rsidRPr="001721AE">
        <w:rPr>
          <w:rFonts w:cs="Traditional Arabic" w:hint="cs"/>
          <w:b/>
          <w:bCs/>
          <w:sz w:val="32"/>
          <w:szCs w:val="32"/>
          <w:rtl/>
        </w:rPr>
        <w:t>ِ</w:t>
      </w:r>
      <w:r w:rsidRPr="001721AE">
        <w:rPr>
          <w:rFonts w:cs="Traditional Arabic"/>
          <w:b/>
          <w:bCs/>
          <w:sz w:val="32"/>
          <w:szCs w:val="32"/>
          <w:rtl/>
        </w:rPr>
        <w:t xml:space="preserve"> يوم</w:t>
      </w:r>
      <w:r w:rsidRPr="001721AE">
        <w:rPr>
          <w:rFonts w:cs="Traditional Arabic" w:hint="cs"/>
          <w:b/>
          <w:bCs/>
          <w:sz w:val="32"/>
          <w:szCs w:val="32"/>
          <w:rtl/>
        </w:rPr>
        <w:t>ُ</w:t>
      </w:r>
      <w:r w:rsidRPr="001721AE">
        <w:rPr>
          <w:rFonts w:cs="Traditional Arabic"/>
          <w:b/>
          <w:bCs/>
          <w:sz w:val="32"/>
          <w:szCs w:val="32"/>
          <w:rtl/>
        </w:rPr>
        <w:t xml:space="preserve"> الس</w:t>
      </w:r>
      <w:r w:rsidRPr="001721AE">
        <w:rPr>
          <w:rFonts w:cs="Traditional Arabic" w:hint="cs"/>
          <w:b/>
          <w:bCs/>
          <w:sz w:val="32"/>
          <w:szCs w:val="32"/>
          <w:rtl/>
        </w:rPr>
        <w:t>َّ</w:t>
      </w:r>
      <w:r w:rsidRPr="001721AE">
        <w:rPr>
          <w:rFonts w:cs="Traditional Arabic"/>
          <w:b/>
          <w:bCs/>
          <w:sz w:val="32"/>
          <w:szCs w:val="32"/>
          <w:rtl/>
        </w:rPr>
        <w:t>بت</w:t>
      </w:r>
      <w:r w:rsidRPr="001721AE">
        <w:rPr>
          <w:rFonts w:cs="Traditional Arabic" w:hint="cs"/>
          <w:b/>
          <w:bCs/>
          <w:sz w:val="32"/>
          <w:szCs w:val="32"/>
          <w:rtl/>
        </w:rPr>
        <w:t>ِ</w:t>
      </w:r>
      <w:r>
        <w:rPr>
          <w:rFonts w:cs="Traditional Arabic"/>
          <w:b/>
          <w:bCs/>
          <w:sz w:val="32"/>
          <w:szCs w:val="32"/>
          <w:rtl/>
        </w:rPr>
        <w:t xml:space="preserve">، </w:t>
      </w:r>
      <w:r w:rsidRPr="001721AE">
        <w:rPr>
          <w:rFonts w:cs="Traditional Arabic"/>
          <w:b/>
          <w:bCs/>
          <w:sz w:val="32"/>
          <w:szCs w:val="32"/>
          <w:rtl/>
        </w:rPr>
        <w:t>وكان</w:t>
      </w:r>
      <w:r w:rsidRPr="001721AE">
        <w:rPr>
          <w:rFonts w:cs="Traditional Arabic" w:hint="cs"/>
          <w:b/>
          <w:bCs/>
          <w:sz w:val="32"/>
          <w:szCs w:val="32"/>
          <w:rtl/>
        </w:rPr>
        <w:t>َ</w:t>
      </w:r>
      <w:r w:rsidRPr="001721AE">
        <w:rPr>
          <w:rFonts w:cs="Traditional Arabic"/>
          <w:b/>
          <w:bCs/>
          <w:sz w:val="32"/>
          <w:szCs w:val="32"/>
          <w:rtl/>
        </w:rPr>
        <w:t xml:space="preserve"> للن</w:t>
      </w:r>
      <w:r w:rsidRPr="001721AE">
        <w:rPr>
          <w:rFonts w:cs="Traditional Arabic" w:hint="cs"/>
          <w:b/>
          <w:bCs/>
          <w:sz w:val="32"/>
          <w:szCs w:val="32"/>
          <w:rtl/>
        </w:rPr>
        <w:t>َّ</w:t>
      </w:r>
      <w:r w:rsidRPr="001721AE">
        <w:rPr>
          <w:rFonts w:cs="Traditional Arabic"/>
          <w:b/>
          <w:bCs/>
          <w:sz w:val="32"/>
          <w:szCs w:val="32"/>
          <w:rtl/>
        </w:rPr>
        <w:t>صارى يوم</w:t>
      </w:r>
      <w:r w:rsidRPr="001721AE">
        <w:rPr>
          <w:rFonts w:cs="Traditional Arabic" w:hint="cs"/>
          <w:b/>
          <w:bCs/>
          <w:sz w:val="32"/>
          <w:szCs w:val="32"/>
          <w:rtl/>
        </w:rPr>
        <w:t>ُ</w:t>
      </w:r>
      <w:r w:rsidRPr="001721AE">
        <w:rPr>
          <w:rFonts w:cs="Traditional Arabic"/>
          <w:b/>
          <w:bCs/>
          <w:sz w:val="32"/>
          <w:szCs w:val="32"/>
          <w:rtl/>
        </w:rPr>
        <w:t xml:space="preserve"> الأحد</w:t>
      </w:r>
      <w:r>
        <w:rPr>
          <w:rFonts w:cs="Traditional Arabic"/>
          <w:b/>
          <w:bCs/>
          <w:sz w:val="32"/>
          <w:szCs w:val="32"/>
          <w:rtl/>
        </w:rPr>
        <w:t xml:space="preserve">، </w:t>
      </w:r>
      <w:r w:rsidRPr="001721AE">
        <w:rPr>
          <w:rFonts w:cs="Traditional Arabic"/>
          <w:b/>
          <w:bCs/>
          <w:sz w:val="32"/>
          <w:szCs w:val="32"/>
          <w:rtl/>
        </w:rPr>
        <w:t>فجاء</w:t>
      </w:r>
      <w:r w:rsidRPr="001721AE">
        <w:rPr>
          <w:rFonts w:cs="Traditional Arabic" w:hint="cs"/>
          <w:b/>
          <w:bCs/>
          <w:sz w:val="32"/>
          <w:szCs w:val="32"/>
          <w:rtl/>
        </w:rPr>
        <w:t>َ</w:t>
      </w:r>
      <w:r w:rsidRPr="001721AE">
        <w:rPr>
          <w:rFonts w:cs="Traditional Arabic"/>
          <w:b/>
          <w:bCs/>
          <w:sz w:val="32"/>
          <w:szCs w:val="32"/>
          <w:rtl/>
        </w:rPr>
        <w:t xml:space="preserve"> الله</w:t>
      </w:r>
      <w:r w:rsidRPr="001721AE">
        <w:rPr>
          <w:rFonts w:cs="Traditional Arabic" w:hint="cs"/>
          <w:b/>
          <w:bCs/>
          <w:sz w:val="32"/>
          <w:szCs w:val="32"/>
          <w:rtl/>
        </w:rPr>
        <w:t>ُ</w:t>
      </w:r>
      <w:r w:rsidRPr="001721AE">
        <w:rPr>
          <w:rFonts w:cs="Traditional Arabic"/>
          <w:b/>
          <w:bCs/>
          <w:sz w:val="32"/>
          <w:szCs w:val="32"/>
          <w:rtl/>
        </w:rPr>
        <w:t xml:space="preserve"> بنا فهد</w:t>
      </w:r>
      <w:r w:rsidRPr="001721AE">
        <w:rPr>
          <w:rFonts w:cs="Traditional Arabic" w:hint="cs"/>
          <w:b/>
          <w:bCs/>
          <w:sz w:val="32"/>
          <w:szCs w:val="32"/>
          <w:rtl/>
        </w:rPr>
        <w:t>َ</w:t>
      </w:r>
      <w:r w:rsidRPr="001721AE">
        <w:rPr>
          <w:rFonts w:cs="Traditional Arabic"/>
          <w:b/>
          <w:bCs/>
          <w:sz w:val="32"/>
          <w:szCs w:val="32"/>
          <w:rtl/>
        </w:rPr>
        <w:t>انا الله</w:t>
      </w:r>
      <w:r w:rsidRPr="001721AE">
        <w:rPr>
          <w:rFonts w:cs="Traditional Arabic" w:hint="cs"/>
          <w:b/>
          <w:bCs/>
          <w:sz w:val="32"/>
          <w:szCs w:val="32"/>
          <w:rtl/>
        </w:rPr>
        <w:t>ُ</w:t>
      </w:r>
      <w:r w:rsidRPr="001721AE">
        <w:rPr>
          <w:rFonts w:cs="Traditional Arabic"/>
          <w:b/>
          <w:bCs/>
          <w:sz w:val="32"/>
          <w:szCs w:val="32"/>
          <w:rtl/>
        </w:rPr>
        <w:t xml:space="preserve"> ليوم</w:t>
      </w:r>
      <w:r w:rsidRPr="001721AE">
        <w:rPr>
          <w:rFonts w:cs="Traditional Arabic" w:hint="cs"/>
          <w:b/>
          <w:bCs/>
          <w:sz w:val="32"/>
          <w:szCs w:val="32"/>
          <w:rtl/>
        </w:rPr>
        <w:t>ِ</w:t>
      </w:r>
      <w:r w:rsidRPr="001721AE">
        <w:rPr>
          <w:rFonts w:cs="Traditional Arabic"/>
          <w:b/>
          <w:bCs/>
          <w:sz w:val="32"/>
          <w:szCs w:val="32"/>
          <w:rtl/>
        </w:rPr>
        <w:t xml:space="preserve"> الجم</w:t>
      </w:r>
      <w:r w:rsidRPr="001721AE">
        <w:rPr>
          <w:rFonts w:cs="Traditional Arabic" w:hint="cs"/>
          <w:b/>
          <w:bCs/>
          <w:sz w:val="32"/>
          <w:szCs w:val="32"/>
          <w:rtl/>
        </w:rPr>
        <w:t>ُ</w:t>
      </w:r>
      <w:r w:rsidRPr="001721AE">
        <w:rPr>
          <w:rFonts w:cs="Traditional Arabic"/>
          <w:b/>
          <w:bCs/>
          <w:sz w:val="32"/>
          <w:szCs w:val="32"/>
          <w:rtl/>
        </w:rPr>
        <w:t>ع</w:t>
      </w:r>
      <w:r w:rsidRPr="001721AE">
        <w:rPr>
          <w:rFonts w:cs="Traditional Arabic" w:hint="cs"/>
          <w:b/>
          <w:bCs/>
          <w:sz w:val="32"/>
          <w:szCs w:val="32"/>
          <w:rtl/>
        </w:rPr>
        <w:t>َ</w:t>
      </w:r>
      <w:r w:rsidRPr="001721AE">
        <w:rPr>
          <w:rFonts w:cs="Traditional Arabic"/>
          <w:b/>
          <w:bCs/>
          <w:sz w:val="32"/>
          <w:szCs w:val="32"/>
          <w:rtl/>
        </w:rPr>
        <w:t>ة</w:t>
      </w:r>
      <w:r w:rsidRPr="001721AE">
        <w:rPr>
          <w:rFonts w:cs="Traditional Arabic" w:hint="cs"/>
          <w:b/>
          <w:bCs/>
          <w:sz w:val="32"/>
          <w:szCs w:val="32"/>
          <w:rtl/>
        </w:rPr>
        <w:t xml:space="preserve">ِ, </w:t>
      </w:r>
      <w:r w:rsidRPr="001721AE">
        <w:rPr>
          <w:rFonts w:cs="Traditional Arabic"/>
          <w:b/>
          <w:bCs/>
          <w:sz w:val="32"/>
          <w:szCs w:val="32"/>
          <w:rtl/>
        </w:rPr>
        <w:t>ف</w:t>
      </w:r>
      <w:r w:rsidRPr="001721AE">
        <w:rPr>
          <w:rFonts w:cs="Traditional Arabic" w:hint="cs"/>
          <w:b/>
          <w:bCs/>
          <w:sz w:val="32"/>
          <w:szCs w:val="32"/>
          <w:rtl/>
        </w:rPr>
        <w:t>َ</w:t>
      </w:r>
      <w:r w:rsidRPr="001721AE">
        <w:rPr>
          <w:rFonts w:cs="Traditional Arabic"/>
          <w:b/>
          <w:bCs/>
          <w:sz w:val="32"/>
          <w:szCs w:val="32"/>
          <w:rtl/>
        </w:rPr>
        <w:t>ج</w:t>
      </w:r>
      <w:r w:rsidRPr="001721AE">
        <w:rPr>
          <w:rFonts w:cs="Traditional Arabic" w:hint="cs"/>
          <w:b/>
          <w:bCs/>
          <w:sz w:val="32"/>
          <w:szCs w:val="32"/>
          <w:rtl/>
        </w:rPr>
        <w:t>َ</w:t>
      </w:r>
      <w:r w:rsidRPr="001721AE">
        <w:rPr>
          <w:rFonts w:cs="Traditional Arabic"/>
          <w:b/>
          <w:bCs/>
          <w:sz w:val="32"/>
          <w:szCs w:val="32"/>
          <w:rtl/>
        </w:rPr>
        <w:t>ع</w:t>
      </w:r>
      <w:r w:rsidRPr="001721AE">
        <w:rPr>
          <w:rFonts w:cs="Traditional Arabic" w:hint="cs"/>
          <w:b/>
          <w:bCs/>
          <w:sz w:val="32"/>
          <w:szCs w:val="32"/>
          <w:rtl/>
        </w:rPr>
        <w:t>َ</w:t>
      </w:r>
      <w:r w:rsidRPr="001721AE">
        <w:rPr>
          <w:rFonts w:cs="Traditional Arabic"/>
          <w:b/>
          <w:bCs/>
          <w:sz w:val="32"/>
          <w:szCs w:val="32"/>
          <w:rtl/>
        </w:rPr>
        <w:t>ل</w:t>
      </w:r>
      <w:r w:rsidRPr="001721AE">
        <w:rPr>
          <w:rFonts w:cs="Traditional Arabic" w:hint="cs"/>
          <w:b/>
          <w:bCs/>
          <w:sz w:val="32"/>
          <w:szCs w:val="32"/>
          <w:rtl/>
        </w:rPr>
        <w:t>َ</w:t>
      </w:r>
      <w:r w:rsidRPr="001721AE">
        <w:rPr>
          <w:rFonts w:cs="Traditional Arabic"/>
          <w:b/>
          <w:bCs/>
          <w:sz w:val="32"/>
          <w:szCs w:val="32"/>
          <w:rtl/>
        </w:rPr>
        <w:t xml:space="preserve"> الجم</w:t>
      </w:r>
      <w:r w:rsidRPr="001721AE">
        <w:rPr>
          <w:rFonts w:cs="Traditional Arabic" w:hint="cs"/>
          <w:b/>
          <w:bCs/>
          <w:sz w:val="32"/>
          <w:szCs w:val="32"/>
          <w:rtl/>
        </w:rPr>
        <w:t>ُ</w:t>
      </w:r>
      <w:r w:rsidRPr="001721AE">
        <w:rPr>
          <w:rFonts w:cs="Traditional Arabic"/>
          <w:b/>
          <w:bCs/>
          <w:sz w:val="32"/>
          <w:szCs w:val="32"/>
          <w:rtl/>
        </w:rPr>
        <w:t>ع</w:t>
      </w:r>
      <w:r w:rsidRPr="001721AE">
        <w:rPr>
          <w:rFonts w:cs="Traditional Arabic" w:hint="cs"/>
          <w:b/>
          <w:bCs/>
          <w:sz w:val="32"/>
          <w:szCs w:val="32"/>
          <w:rtl/>
        </w:rPr>
        <w:t>َ</w:t>
      </w:r>
      <w:r w:rsidRPr="001721AE">
        <w:rPr>
          <w:rFonts w:cs="Traditional Arabic"/>
          <w:b/>
          <w:bCs/>
          <w:sz w:val="32"/>
          <w:szCs w:val="32"/>
          <w:rtl/>
        </w:rPr>
        <w:t>ة</w:t>
      </w:r>
      <w:r w:rsidRPr="001721AE">
        <w:rPr>
          <w:rFonts w:cs="Traditional Arabic" w:hint="cs"/>
          <w:b/>
          <w:bCs/>
          <w:sz w:val="32"/>
          <w:szCs w:val="32"/>
          <w:rtl/>
        </w:rPr>
        <w:t>َ</w:t>
      </w:r>
      <w:r w:rsidRPr="001721AE">
        <w:rPr>
          <w:rFonts w:cs="Traditional Arabic"/>
          <w:b/>
          <w:bCs/>
          <w:sz w:val="32"/>
          <w:szCs w:val="32"/>
          <w:rtl/>
        </w:rPr>
        <w:t xml:space="preserve"> والس</w:t>
      </w:r>
      <w:r w:rsidRPr="001721AE">
        <w:rPr>
          <w:rFonts w:cs="Traditional Arabic" w:hint="cs"/>
          <w:b/>
          <w:bCs/>
          <w:sz w:val="32"/>
          <w:szCs w:val="32"/>
          <w:rtl/>
        </w:rPr>
        <w:t>َّ</w:t>
      </w:r>
      <w:r w:rsidRPr="001721AE">
        <w:rPr>
          <w:rFonts w:cs="Traditional Arabic"/>
          <w:b/>
          <w:bCs/>
          <w:sz w:val="32"/>
          <w:szCs w:val="32"/>
          <w:rtl/>
        </w:rPr>
        <w:t>بت</w:t>
      </w:r>
      <w:r w:rsidRPr="001721AE">
        <w:rPr>
          <w:rFonts w:cs="Traditional Arabic" w:hint="cs"/>
          <w:b/>
          <w:bCs/>
          <w:sz w:val="32"/>
          <w:szCs w:val="32"/>
          <w:rtl/>
        </w:rPr>
        <w:t>َ</w:t>
      </w:r>
      <w:r w:rsidRPr="001721AE">
        <w:rPr>
          <w:rFonts w:cs="Traditional Arabic"/>
          <w:b/>
          <w:bCs/>
          <w:sz w:val="32"/>
          <w:szCs w:val="32"/>
          <w:rtl/>
        </w:rPr>
        <w:t xml:space="preserve"> والأ</w:t>
      </w:r>
      <w:r w:rsidRPr="001721AE">
        <w:rPr>
          <w:rFonts w:cs="Traditional Arabic" w:hint="cs"/>
          <w:b/>
          <w:bCs/>
          <w:sz w:val="32"/>
          <w:szCs w:val="32"/>
          <w:rtl/>
        </w:rPr>
        <w:t>َ</w:t>
      </w:r>
      <w:r w:rsidRPr="001721AE">
        <w:rPr>
          <w:rFonts w:cs="Traditional Arabic"/>
          <w:b/>
          <w:bCs/>
          <w:sz w:val="32"/>
          <w:szCs w:val="32"/>
          <w:rtl/>
        </w:rPr>
        <w:t>ح</w:t>
      </w:r>
      <w:r w:rsidRPr="001721AE">
        <w:rPr>
          <w:rFonts w:cs="Traditional Arabic" w:hint="cs"/>
          <w:b/>
          <w:bCs/>
          <w:sz w:val="32"/>
          <w:szCs w:val="32"/>
          <w:rtl/>
        </w:rPr>
        <w:t>َ</w:t>
      </w:r>
      <w:r w:rsidRPr="001721AE">
        <w:rPr>
          <w:rFonts w:cs="Traditional Arabic"/>
          <w:b/>
          <w:bCs/>
          <w:sz w:val="32"/>
          <w:szCs w:val="32"/>
          <w:rtl/>
        </w:rPr>
        <w:t>د</w:t>
      </w:r>
      <w:r w:rsidRPr="001721AE">
        <w:rPr>
          <w:rFonts w:cs="Traditional Arabic" w:hint="cs"/>
          <w:b/>
          <w:bCs/>
          <w:sz w:val="32"/>
          <w:szCs w:val="32"/>
          <w:rtl/>
        </w:rPr>
        <w:t>َ</w:t>
      </w:r>
      <w:r>
        <w:rPr>
          <w:rFonts w:cs="Traditional Arabic"/>
          <w:b/>
          <w:bCs/>
          <w:sz w:val="32"/>
          <w:szCs w:val="32"/>
          <w:rtl/>
        </w:rPr>
        <w:t xml:space="preserve">، </w:t>
      </w:r>
      <w:r w:rsidRPr="001721AE">
        <w:rPr>
          <w:rFonts w:cs="Traditional Arabic"/>
          <w:b/>
          <w:bCs/>
          <w:sz w:val="32"/>
          <w:szCs w:val="32"/>
          <w:rtl/>
        </w:rPr>
        <w:t>وكذلك</w:t>
      </w:r>
      <w:r w:rsidRPr="001721AE">
        <w:rPr>
          <w:rFonts w:cs="Traditional Arabic" w:hint="cs"/>
          <w:b/>
          <w:bCs/>
          <w:sz w:val="32"/>
          <w:szCs w:val="32"/>
          <w:rtl/>
        </w:rPr>
        <w:t>َ</w:t>
      </w:r>
      <w:r w:rsidRPr="001721AE">
        <w:rPr>
          <w:rFonts w:cs="Traditional Arabic"/>
          <w:b/>
          <w:bCs/>
          <w:sz w:val="32"/>
          <w:szCs w:val="32"/>
          <w:rtl/>
        </w:rPr>
        <w:t xml:space="preserve"> ه</w:t>
      </w:r>
      <w:r w:rsidRPr="001721AE">
        <w:rPr>
          <w:rFonts w:cs="Traditional Arabic" w:hint="cs"/>
          <w:b/>
          <w:bCs/>
          <w:sz w:val="32"/>
          <w:szCs w:val="32"/>
          <w:rtl/>
        </w:rPr>
        <w:t>ُ</w:t>
      </w:r>
      <w:r w:rsidRPr="001721AE">
        <w:rPr>
          <w:rFonts w:cs="Traditional Arabic"/>
          <w:b/>
          <w:bCs/>
          <w:sz w:val="32"/>
          <w:szCs w:val="32"/>
          <w:rtl/>
        </w:rPr>
        <w:t>م</w:t>
      </w:r>
      <w:r w:rsidRPr="001721AE">
        <w:rPr>
          <w:rFonts w:cs="Traditional Arabic" w:hint="cs"/>
          <w:b/>
          <w:bCs/>
          <w:sz w:val="32"/>
          <w:szCs w:val="32"/>
          <w:rtl/>
        </w:rPr>
        <w:t>ْ</w:t>
      </w:r>
      <w:r w:rsidRPr="001721AE">
        <w:rPr>
          <w:rFonts w:cs="Traditional Arabic"/>
          <w:b/>
          <w:bCs/>
          <w:sz w:val="32"/>
          <w:szCs w:val="32"/>
          <w:rtl/>
        </w:rPr>
        <w:t xml:space="preserve"> ت</w:t>
      </w:r>
      <w:r w:rsidRPr="001721AE">
        <w:rPr>
          <w:rFonts w:cs="Traditional Arabic" w:hint="cs"/>
          <w:b/>
          <w:bCs/>
          <w:sz w:val="32"/>
          <w:szCs w:val="32"/>
          <w:rtl/>
        </w:rPr>
        <w:t>َ</w:t>
      </w:r>
      <w:r w:rsidRPr="001721AE">
        <w:rPr>
          <w:rFonts w:cs="Traditional Arabic"/>
          <w:b/>
          <w:bCs/>
          <w:sz w:val="32"/>
          <w:szCs w:val="32"/>
          <w:rtl/>
        </w:rPr>
        <w:t>بع</w:t>
      </w:r>
      <w:r w:rsidRPr="001721AE">
        <w:rPr>
          <w:rFonts w:cs="Traditional Arabic" w:hint="cs"/>
          <w:b/>
          <w:bCs/>
          <w:sz w:val="32"/>
          <w:szCs w:val="32"/>
          <w:rtl/>
        </w:rPr>
        <w:t>ٌ</w:t>
      </w:r>
      <w:r w:rsidRPr="001721AE">
        <w:rPr>
          <w:rFonts w:cs="Traditional Arabic"/>
          <w:b/>
          <w:bCs/>
          <w:sz w:val="32"/>
          <w:szCs w:val="32"/>
          <w:rtl/>
        </w:rPr>
        <w:t xml:space="preserve"> لنا يوم</w:t>
      </w:r>
      <w:r w:rsidRPr="001721AE">
        <w:rPr>
          <w:rFonts w:cs="Traditional Arabic" w:hint="cs"/>
          <w:b/>
          <w:bCs/>
          <w:sz w:val="32"/>
          <w:szCs w:val="32"/>
          <w:rtl/>
        </w:rPr>
        <w:t>َ</w:t>
      </w:r>
      <w:r w:rsidRPr="001721AE">
        <w:rPr>
          <w:rFonts w:cs="Traditional Arabic"/>
          <w:b/>
          <w:bCs/>
          <w:sz w:val="32"/>
          <w:szCs w:val="32"/>
          <w:rtl/>
        </w:rPr>
        <w:t xml:space="preserve"> القيامة</w:t>
      </w:r>
      <w:r w:rsidRPr="001721AE">
        <w:rPr>
          <w:rFonts w:cs="Traditional Arabic" w:hint="cs"/>
          <w:b/>
          <w:bCs/>
          <w:sz w:val="32"/>
          <w:szCs w:val="32"/>
          <w:rtl/>
        </w:rPr>
        <w:t xml:space="preserve">, </w:t>
      </w:r>
      <w:r w:rsidRPr="001721AE">
        <w:rPr>
          <w:rFonts w:cs="Traditional Arabic"/>
          <w:b/>
          <w:bCs/>
          <w:sz w:val="32"/>
          <w:szCs w:val="32"/>
          <w:rtl/>
        </w:rPr>
        <w:t>ن</w:t>
      </w:r>
      <w:r w:rsidRPr="001721AE">
        <w:rPr>
          <w:rFonts w:cs="Traditional Arabic" w:hint="cs"/>
          <w:b/>
          <w:bCs/>
          <w:sz w:val="32"/>
          <w:szCs w:val="32"/>
          <w:rtl/>
        </w:rPr>
        <w:t>َ</w:t>
      </w:r>
      <w:r w:rsidRPr="001721AE">
        <w:rPr>
          <w:rFonts w:cs="Traditional Arabic"/>
          <w:b/>
          <w:bCs/>
          <w:sz w:val="32"/>
          <w:szCs w:val="32"/>
          <w:rtl/>
        </w:rPr>
        <w:t>ح</w:t>
      </w:r>
      <w:r w:rsidRPr="001721AE">
        <w:rPr>
          <w:rFonts w:cs="Traditional Arabic" w:hint="cs"/>
          <w:b/>
          <w:bCs/>
          <w:sz w:val="32"/>
          <w:szCs w:val="32"/>
          <w:rtl/>
        </w:rPr>
        <w:t>ْ</w:t>
      </w:r>
      <w:r w:rsidRPr="001721AE">
        <w:rPr>
          <w:rFonts w:cs="Traditional Arabic"/>
          <w:b/>
          <w:bCs/>
          <w:sz w:val="32"/>
          <w:szCs w:val="32"/>
          <w:rtl/>
        </w:rPr>
        <w:t>ن</w:t>
      </w:r>
      <w:r w:rsidRPr="001721AE">
        <w:rPr>
          <w:rFonts w:cs="Traditional Arabic" w:hint="cs"/>
          <w:b/>
          <w:bCs/>
          <w:sz w:val="32"/>
          <w:szCs w:val="32"/>
          <w:rtl/>
        </w:rPr>
        <w:t>ُ</w:t>
      </w:r>
      <w:r w:rsidRPr="001721AE">
        <w:rPr>
          <w:rFonts w:cs="Traditional Arabic"/>
          <w:b/>
          <w:bCs/>
          <w:sz w:val="32"/>
          <w:szCs w:val="32"/>
          <w:rtl/>
        </w:rPr>
        <w:t xml:space="preserve"> الآخ</w:t>
      </w:r>
      <w:r w:rsidRPr="001721AE">
        <w:rPr>
          <w:rFonts w:cs="Traditional Arabic" w:hint="cs"/>
          <w:b/>
          <w:bCs/>
          <w:sz w:val="32"/>
          <w:szCs w:val="32"/>
          <w:rtl/>
        </w:rPr>
        <w:t>ِ</w:t>
      </w:r>
      <w:r w:rsidRPr="001721AE">
        <w:rPr>
          <w:rFonts w:cs="Traditional Arabic"/>
          <w:b/>
          <w:bCs/>
          <w:sz w:val="32"/>
          <w:szCs w:val="32"/>
          <w:rtl/>
        </w:rPr>
        <w:t>رون</w:t>
      </w:r>
      <w:r w:rsidRPr="001721AE">
        <w:rPr>
          <w:rFonts w:cs="Traditional Arabic" w:hint="cs"/>
          <w:b/>
          <w:bCs/>
          <w:sz w:val="32"/>
          <w:szCs w:val="32"/>
          <w:rtl/>
        </w:rPr>
        <w:t>َ</w:t>
      </w:r>
      <w:r w:rsidRPr="001721AE">
        <w:rPr>
          <w:rFonts w:cs="Traditional Arabic"/>
          <w:b/>
          <w:bCs/>
          <w:sz w:val="32"/>
          <w:szCs w:val="32"/>
          <w:rtl/>
        </w:rPr>
        <w:t xml:space="preserve"> م</w:t>
      </w:r>
      <w:r w:rsidRPr="001721AE">
        <w:rPr>
          <w:rFonts w:cs="Traditional Arabic" w:hint="cs"/>
          <w:b/>
          <w:bCs/>
          <w:sz w:val="32"/>
          <w:szCs w:val="32"/>
          <w:rtl/>
        </w:rPr>
        <w:t>ِ</w:t>
      </w:r>
      <w:r w:rsidRPr="001721AE">
        <w:rPr>
          <w:rFonts w:cs="Traditional Arabic"/>
          <w:b/>
          <w:bCs/>
          <w:sz w:val="32"/>
          <w:szCs w:val="32"/>
          <w:rtl/>
        </w:rPr>
        <w:t>ن أهل الد</w:t>
      </w:r>
      <w:r w:rsidRPr="001721AE">
        <w:rPr>
          <w:rFonts w:cs="Traditional Arabic" w:hint="cs"/>
          <w:b/>
          <w:bCs/>
          <w:sz w:val="32"/>
          <w:szCs w:val="32"/>
          <w:rtl/>
        </w:rPr>
        <w:t>ُّ</w:t>
      </w:r>
      <w:r w:rsidRPr="001721AE">
        <w:rPr>
          <w:rFonts w:cs="Traditional Arabic"/>
          <w:b/>
          <w:bCs/>
          <w:sz w:val="32"/>
          <w:szCs w:val="32"/>
          <w:rtl/>
        </w:rPr>
        <w:t>نيا والأو</w:t>
      </w:r>
      <w:r w:rsidRPr="001721AE">
        <w:rPr>
          <w:rFonts w:cs="Traditional Arabic" w:hint="cs"/>
          <w:b/>
          <w:bCs/>
          <w:sz w:val="32"/>
          <w:szCs w:val="32"/>
          <w:rtl/>
        </w:rPr>
        <w:t>َّ</w:t>
      </w:r>
      <w:r w:rsidRPr="001721AE">
        <w:rPr>
          <w:rFonts w:cs="Traditional Arabic"/>
          <w:b/>
          <w:bCs/>
          <w:sz w:val="32"/>
          <w:szCs w:val="32"/>
          <w:rtl/>
        </w:rPr>
        <w:t>ل</w:t>
      </w:r>
      <w:r w:rsidRPr="001721AE">
        <w:rPr>
          <w:rFonts w:cs="Traditional Arabic" w:hint="cs"/>
          <w:b/>
          <w:bCs/>
          <w:sz w:val="32"/>
          <w:szCs w:val="32"/>
          <w:rtl/>
        </w:rPr>
        <w:t>َ</w:t>
      </w:r>
      <w:r w:rsidRPr="001721AE">
        <w:rPr>
          <w:rFonts w:cs="Traditional Arabic"/>
          <w:b/>
          <w:bCs/>
          <w:sz w:val="32"/>
          <w:szCs w:val="32"/>
          <w:rtl/>
        </w:rPr>
        <w:t>ون</w:t>
      </w:r>
      <w:r w:rsidRPr="001721AE">
        <w:rPr>
          <w:rFonts w:cs="Traditional Arabic" w:hint="cs"/>
          <w:b/>
          <w:bCs/>
          <w:sz w:val="32"/>
          <w:szCs w:val="32"/>
          <w:rtl/>
        </w:rPr>
        <w:t>َ</w:t>
      </w:r>
      <w:r w:rsidRPr="001721AE">
        <w:rPr>
          <w:rFonts w:cs="Traditional Arabic"/>
          <w:b/>
          <w:bCs/>
          <w:sz w:val="32"/>
          <w:szCs w:val="32"/>
          <w:rtl/>
        </w:rPr>
        <w:t xml:space="preserve"> يوم</w:t>
      </w:r>
      <w:r w:rsidRPr="001721AE">
        <w:rPr>
          <w:rFonts w:cs="Traditional Arabic" w:hint="cs"/>
          <w:b/>
          <w:bCs/>
          <w:sz w:val="32"/>
          <w:szCs w:val="32"/>
          <w:rtl/>
        </w:rPr>
        <w:t>َ</w:t>
      </w:r>
      <w:r w:rsidRPr="001721AE">
        <w:rPr>
          <w:rFonts w:cs="Traditional Arabic"/>
          <w:b/>
          <w:bCs/>
          <w:sz w:val="32"/>
          <w:szCs w:val="32"/>
          <w:rtl/>
        </w:rPr>
        <w:t xml:space="preserve"> القيامة</w:t>
      </w:r>
      <w:r w:rsidRPr="001721AE">
        <w:rPr>
          <w:rFonts w:cs="Traditional Arabic" w:hint="cs"/>
          <w:b/>
          <w:bCs/>
          <w:sz w:val="32"/>
          <w:szCs w:val="32"/>
          <w:rtl/>
        </w:rPr>
        <w:t>ِ</w:t>
      </w:r>
      <w:r>
        <w:rPr>
          <w:rFonts w:cs="Traditional Arabic"/>
          <w:b/>
          <w:bCs/>
          <w:sz w:val="32"/>
          <w:szCs w:val="32"/>
          <w:rtl/>
        </w:rPr>
        <w:t xml:space="preserve">، </w:t>
      </w:r>
      <w:r w:rsidRPr="001721AE">
        <w:rPr>
          <w:rFonts w:cs="Traditional Arabic"/>
          <w:b/>
          <w:bCs/>
          <w:sz w:val="32"/>
          <w:szCs w:val="32"/>
          <w:rtl/>
        </w:rPr>
        <w:t>ال</w:t>
      </w:r>
      <w:r w:rsidRPr="001721AE">
        <w:rPr>
          <w:rFonts w:cs="Traditional Arabic" w:hint="cs"/>
          <w:b/>
          <w:bCs/>
          <w:sz w:val="32"/>
          <w:szCs w:val="32"/>
          <w:rtl/>
        </w:rPr>
        <w:t>ْ</w:t>
      </w:r>
      <w:r w:rsidRPr="001721AE">
        <w:rPr>
          <w:rFonts w:cs="Traditional Arabic"/>
          <w:b/>
          <w:bCs/>
          <w:sz w:val="32"/>
          <w:szCs w:val="32"/>
          <w:rtl/>
        </w:rPr>
        <w:t>م</w:t>
      </w:r>
      <w:r w:rsidRPr="001721AE">
        <w:rPr>
          <w:rFonts w:cs="Traditional Arabic" w:hint="cs"/>
          <w:b/>
          <w:bCs/>
          <w:sz w:val="32"/>
          <w:szCs w:val="32"/>
          <w:rtl/>
        </w:rPr>
        <w:t>َ</w:t>
      </w:r>
      <w:r w:rsidRPr="001721AE">
        <w:rPr>
          <w:rFonts w:cs="Traditional Arabic"/>
          <w:b/>
          <w:bCs/>
          <w:sz w:val="32"/>
          <w:szCs w:val="32"/>
          <w:rtl/>
        </w:rPr>
        <w:t>ق</w:t>
      </w:r>
      <w:r w:rsidRPr="001721AE">
        <w:rPr>
          <w:rFonts w:cs="Traditional Arabic" w:hint="cs"/>
          <w:b/>
          <w:bCs/>
          <w:sz w:val="32"/>
          <w:szCs w:val="32"/>
          <w:rtl/>
        </w:rPr>
        <w:t>ْضِـ</w:t>
      </w:r>
      <w:r w:rsidRPr="001721AE">
        <w:rPr>
          <w:rFonts w:cs="Traditional Arabic"/>
          <w:b/>
          <w:bCs/>
          <w:sz w:val="32"/>
          <w:szCs w:val="32"/>
          <w:rtl/>
        </w:rPr>
        <w:t>ي</w:t>
      </w:r>
      <w:r w:rsidRPr="001721AE">
        <w:rPr>
          <w:rFonts w:cs="Traditional Arabic" w:hint="cs"/>
          <w:b/>
          <w:bCs/>
          <w:sz w:val="32"/>
          <w:szCs w:val="32"/>
          <w:rtl/>
        </w:rPr>
        <w:t>ُّ</w:t>
      </w:r>
      <w:r w:rsidRPr="001721AE">
        <w:rPr>
          <w:rFonts w:cs="Traditional Arabic"/>
          <w:b/>
          <w:bCs/>
          <w:sz w:val="32"/>
          <w:szCs w:val="32"/>
          <w:rtl/>
        </w:rPr>
        <w:t xml:space="preserve"> ل</w:t>
      </w:r>
      <w:r w:rsidRPr="001721AE">
        <w:rPr>
          <w:rFonts w:cs="Traditional Arabic" w:hint="cs"/>
          <w:b/>
          <w:bCs/>
          <w:sz w:val="32"/>
          <w:szCs w:val="32"/>
          <w:rtl/>
        </w:rPr>
        <w:t>َ</w:t>
      </w:r>
      <w:r w:rsidRPr="001721AE">
        <w:rPr>
          <w:rFonts w:cs="Traditional Arabic"/>
          <w:b/>
          <w:bCs/>
          <w:sz w:val="32"/>
          <w:szCs w:val="32"/>
          <w:rtl/>
        </w:rPr>
        <w:t>ه</w:t>
      </w:r>
      <w:r w:rsidRPr="001721AE">
        <w:rPr>
          <w:rFonts w:cs="Traditional Arabic" w:hint="cs"/>
          <w:b/>
          <w:bCs/>
          <w:sz w:val="32"/>
          <w:szCs w:val="32"/>
          <w:rtl/>
        </w:rPr>
        <w:t>ُ</w:t>
      </w:r>
      <w:r w:rsidRPr="001721AE">
        <w:rPr>
          <w:rFonts w:cs="Traditional Arabic"/>
          <w:b/>
          <w:bCs/>
          <w:sz w:val="32"/>
          <w:szCs w:val="32"/>
          <w:rtl/>
        </w:rPr>
        <w:t>م قبل</w:t>
      </w:r>
      <w:r w:rsidRPr="001721AE">
        <w:rPr>
          <w:rFonts w:cs="Traditional Arabic" w:hint="cs"/>
          <w:b/>
          <w:bCs/>
          <w:sz w:val="32"/>
          <w:szCs w:val="32"/>
          <w:rtl/>
        </w:rPr>
        <w:t>َ</w:t>
      </w:r>
      <w:r w:rsidRPr="001721AE">
        <w:rPr>
          <w:rFonts w:cs="Traditional Arabic"/>
          <w:b/>
          <w:bCs/>
          <w:sz w:val="32"/>
          <w:szCs w:val="32"/>
          <w:rtl/>
        </w:rPr>
        <w:t xml:space="preserve"> الخلائق</w:t>
      </w:r>
      <w:r w:rsidRPr="001721AE">
        <w:rPr>
          <w:rFonts w:cs="Traditional Arabic" w:hint="cs"/>
          <w:b/>
          <w:bCs/>
          <w:sz w:val="32"/>
          <w:szCs w:val="32"/>
          <w:rtl/>
        </w:rPr>
        <w:t>ِ</w:t>
      </w:r>
      <w:r>
        <w:rPr>
          <w:rFonts w:cs="Traditional Arabic" w:hint="cs"/>
          <w:sz w:val="32"/>
          <w:szCs w:val="32"/>
          <w:rtl/>
        </w:rPr>
        <w:t xml:space="preserve">)، </w:t>
      </w:r>
      <w:r w:rsidRPr="001721AE">
        <w:rPr>
          <w:rFonts w:cs="Traditional Arabic"/>
          <w:sz w:val="32"/>
          <w:szCs w:val="32"/>
          <w:rtl/>
        </w:rPr>
        <w:t>وفي رواية</w:t>
      </w:r>
      <w:r w:rsidRPr="001721AE">
        <w:rPr>
          <w:rFonts w:cs="Traditional Arabic" w:hint="cs"/>
          <w:sz w:val="32"/>
          <w:szCs w:val="32"/>
          <w:rtl/>
        </w:rPr>
        <w:t>ِ</w:t>
      </w:r>
      <w:r w:rsidRPr="001721AE">
        <w:rPr>
          <w:rFonts w:cs="Traditional Arabic"/>
          <w:sz w:val="32"/>
          <w:szCs w:val="32"/>
          <w:rtl/>
        </w:rPr>
        <w:t xml:space="preserve"> واصل</w:t>
      </w:r>
      <w:r w:rsidRPr="001721AE">
        <w:rPr>
          <w:rFonts w:cs="Traditional Arabic" w:hint="cs"/>
          <w:sz w:val="32"/>
          <w:szCs w:val="32"/>
          <w:rtl/>
        </w:rPr>
        <w:t>ٍ</w:t>
      </w:r>
      <w:r>
        <w:rPr>
          <w:rFonts w:cs="Traditional Arabic"/>
          <w:sz w:val="32"/>
          <w:szCs w:val="32"/>
          <w:rtl/>
        </w:rPr>
        <w:t xml:space="preserve">: </w:t>
      </w:r>
      <w:r>
        <w:rPr>
          <w:rFonts w:cs="Traditional Arabic" w:hint="cs"/>
          <w:sz w:val="32"/>
          <w:szCs w:val="32"/>
          <w:rtl/>
        </w:rPr>
        <w:t>(</w:t>
      </w:r>
      <w:r w:rsidRPr="001721AE">
        <w:rPr>
          <w:rFonts w:cs="Traditional Arabic"/>
          <w:b/>
          <w:bCs/>
          <w:sz w:val="32"/>
          <w:szCs w:val="32"/>
          <w:rtl/>
        </w:rPr>
        <w:t>ال</w:t>
      </w:r>
      <w:r w:rsidRPr="001721AE">
        <w:rPr>
          <w:rFonts w:cs="Traditional Arabic" w:hint="cs"/>
          <w:b/>
          <w:bCs/>
          <w:sz w:val="32"/>
          <w:szCs w:val="32"/>
          <w:rtl/>
        </w:rPr>
        <w:t>ْ</w:t>
      </w:r>
      <w:r w:rsidRPr="001721AE">
        <w:rPr>
          <w:rFonts w:cs="Traditional Arabic"/>
          <w:b/>
          <w:bCs/>
          <w:sz w:val="32"/>
          <w:szCs w:val="32"/>
          <w:rtl/>
        </w:rPr>
        <w:t>م</w:t>
      </w:r>
      <w:r w:rsidRPr="001721AE">
        <w:rPr>
          <w:rFonts w:cs="Traditional Arabic" w:hint="cs"/>
          <w:b/>
          <w:bCs/>
          <w:sz w:val="32"/>
          <w:szCs w:val="32"/>
          <w:rtl/>
        </w:rPr>
        <w:t>َ</w:t>
      </w:r>
      <w:r w:rsidRPr="001721AE">
        <w:rPr>
          <w:rFonts w:cs="Traditional Arabic"/>
          <w:b/>
          <w:bCs/>
          <w:sz w:val="32"/>
          <w:szCs w:val="32"/>
          <w:rtl/>
        </w:rPr>
        <w:t>ق</w:t>
      </w:r>
      <w:r w:rsidRPr="001721AE">
        <w:rPr>
          <w:rFonts w:cs="Traditional Arabic" w:hint="cs"/>
          <w:b/>
          <w:bCs/>
          <w:sz w:val="32"/>
          <w:szCs w:val="32"/>
          <w:rtl/>
        </w:rPr>
        <w:t>ْ</w:t>
      </w:r>
      <w:r w:rsidRPr="001721AE">
        <w:rPr>
          <w:rFonts w:cs="Traditional Arabic"/>
          <w:b/>
          <w:bCs/>
          <w:sz w:val="32"/>
          <w:szCs w:val="32"/>
          <w:rtl/>
        </w:rPr>
        <w:t>ضي</w:t>
      </w:r>
      <w:r w:rsidRPr="001721AE">
        <w:rPr>
          <w:rFonts w:cs="Traditional Arabic" w:hint="cs"/>
          <w:b/>
          <w:bCs/>
          <w:sz w:val="32"/>
          <w:szCs w:val="32"/>
          <w:rtl/>
        </w:rPr>
        <w:t>ُّ</w:t>
      </w:r>
      <w:r w:rsidRPr="001721AE">
        <w:rPr>
          <w:rFonts w:cs="Traditional Arabic"/>
          <w:b/>
          <w:bCs/>
          <w:sz w:val="32"/>
          <w:szCs w:val="32"/>
          <w:rtl/>
        </w:rPr>
        <w:t xml:space="preserve"> بين</w:t>
      </w:r>
      <w:r w:rsidRPr="001721AE">
        <w:rPr>
          <w:rFonts w:cs="Traditional Arabic" w:hint="cs"/>
          <w:b/>
          <w:bCs/>
          <w:sz w:val="32"/>
          <w:szCs w:val="32"/>
          <w:rtl/>
        </w:rPr>
        <w:t>َ</w:t>
      </w:r>
      <w:r w:rsidRPr="001721AE">
        <w:rPr>
          <w:rFonts w:cs="Traditional Arabic"/>
          <w:b/>
          <w:bCs/>
          <w:sz w:val="32"/>
          <w:szCs w:val="32"/>
          <w:rtl/>
        </w:rPr>
        <w:t>ه</w:t>
      </w:r>
      <w:r w:rsidRPr="001721AE">
        <w:rPr>
          <w:rFonts w:cs="Traditional Arabic" w:hint="cs"/>
          <w:b/>
          <w:bCs/>
          <w:sz w:val="32"/>
          <w:szCs w:val="32"/>
          <w:rtl/>
        </w:rPr>
        <w:t>ُ</w:t>
      </w:r>
      <w:r w:rsidRPr="001721AE">
        <w:rPr>
          <w:rFonts w:cs="Traditional Arabic"/>
          <w:b/>
          <w:bCs/>
          <w:sz w:val="32"/>
          <w:szCs w:val="32"/>
          <w:rtl/>
        </w:rPr>
        <w:t>م</w:t>
      </w:r>
      <w:r>
        <w:rPr>
          <w:rFonts w:cs="Traditional Arabic"/>
          <w:sz w:val="32"/>
          <w:szCs w:val="32"/>
          <w:rtl/>
        </w:rPr>
        <w:t>)</w:t>
      </w:r>
      <w:r w:rsidRPr="008D7E6F">
        <w:rPr>
          <w:rStyle w:val="a4"/>
          <w:b/>
          <w:bCs/>
          <w:color w:val="FF0000"/>
          <w:sz w:val="32"/>
          <w:szCs w:val="32"/>
          <w:rtl/>
        </w:rPr>
        <w:t>(</w:t>
      </w:r>
      <w:r w:rsidRPr="008D7E6F">
        <w:rPr>
          <w:rStyle w:val="a4"/>
          <w:b/>
          <w:bCs/>
          <w:color w:val="FF0000"/>
          <w:sz w:val="32"/>
          <w:szCs w:val="32"/>
          <w:rtl/>
        </w:rPr>
        <w:footnoteReference w:id="31"/>
      </w:r>
      <w:r w:rsidRPr="008D7E6F">
        <w:rPr>
          <w:rStyle w:val="a4"/>
          <w:b/>
          <w:bCs/>
          <w:color w:val="FF0000"/>
          <w:sz w:val="32"/>
          <w:szCs w:val="32"/>
          <w:rtl/>
        </w:rPr>
        <w:t>)</w:t>
      </w:r>
      <w:r>
        <w:rPr>
          <w:rFonts w:cs="Traditional Arabic"/>
          <w:sz w:val="32"/>
          <w:szCs w:val="32"/>
          <w:rtl/>
        </w:rPr>
        <w:t xml:space="preserve">، </w:t>
      </w:r>
      <w:r w:rsidRPr="001721AE">
        <w:rPr>
          <w:rFonts w:cs="Traditional Arabic"/>
          <w:color w:val="000000"/>
          <w:sz w:val="32"/>
          <w:szCs w:val="32"/>
          <w:rtl/>
        </w:rPr>
        <w:t>وقد س</w:t>
      </w:r>
      <w:r w:rsidRPr="001721AE">
        <w:rPr>
          <w:rFonts w:cs="Traditional Arabic" w:hint="cs"/>
          <w:color w:val="000000"/>
          <w:sz w:val="32"/>
          <w:szCs w:val="32"/>
          <w:rtl/>
        </w:rPr>
        <w:t>َ</w:t>
      </w:r>
      <w:r w:rsidRPr="001721AE">
        <w:rPr>
          <w:rFonts w:cs="Traditional Arabic"/>
          <w:color w:val="000000"/>
          <w:sz w:val="32"/>
          <w:szCs w:val="32"/>
          <w:rtl/>
        </w:rPr>
        <w:t>م</w:t>
      </w:r>
      <w:r w:rsidRPr="001721AE">
        <w:rPr>
          <w:rFonts w:cs="Traditional Arabic" w:hint="cs"/>
          <w:color w:val="000000"/>
          <w:sz w:val="32"/>
          <w:szCs w:val="32"/>
          <w:rtl/>
        </w:rPr>
        <w:t>َّ</w:t>
      </w:r>
      <w:r w:rsidRPr="001721AE">
        <w:rPr>
          <w:rFonts w:cs="Traditional Arabic"/>
          <w:color w:val="000000"/>
          <w:sz w:val="32"/>
          <w:szCs w:val="32"/>
          <w:rtl/>
        </w:rPr>
        <w:t>ى النبي</w:t>
      </w:r>
      <w:r w:rsidRPr="001721AE">
        <w:rPr>
          <w:rFonts w:cs="Traditional Arabic" w:hint="cs"/>
          <w:color w:val="000000"/>
          <w:sz w:val="32"/>
          <w:szCs w:val="32"/>
          <w:rtl/>
        </w:rPr>
        <w:t>ُّ</w:t>
      </w:r>
      <w:r w:rsidRPr="001721AE">
        <w:rPr>
          <w:rFonts w:cs="Traditional Arabic"/>
          <w:color w:val="000000"/>
          <w:sz w:val="32"/>
          <w:szCs w:val="32"/>
          <w:rtl/>
        </w:rPr>
        <w:t xml:space="preserve"> </w:t>
      </w:r>
      <w:r>
        <w:rPr>
          <w:rFonts w:ascii="Lotus Linotype" w:hAnsi="Lotus Linotype" w:cs="Traditional Arabic"/>
          <w:noProof/>
          <w:position w:val="-6"/>
          <w:sz w:val="36"/>
          <w:szCs w:val="36"/>
        </w:rPr>
        <w:drawing>
          <wp:inline distT="0" distB="0" distL="0" distR="0">
            <wp:extent cx="240665" cy="216535"/>
            <wp:effectExtent l="19050" t="0" r="6985" b="0"/>
            <wp:docPr id="14" name="صورة 14"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color w:val="000000"/>
          <w:sz w:val="32"/>
          <w:szCs w:val="32"/>
          <w:rtl/>
        </w:rPr>
        <w:t xml:space="preserve"> </w:t>
      </w:r>
      <w:r w:rsidRPr="001721AE">
        <w:rPr>
          <w:rFonts w:cs="Traditional Arabic"/>
          <w:color w:val="000000"/>
          <w:sz w:val="32"/>
          <w:szCs w:val="32"/>
          <w:rtl/>
        </w:rPr>
        <w:t>الجم</w:t>
      </w:r>
      <w:r w:rsidRPr="001721AE">
        <w:rPr>
          <w:rFonts w:cs="Traditional Arabic" w:hint="cs"/>
          <w:color w:val="000000"/>
          <w:sz w:val="32"/>
          <w:szCs w:val="32"/>
          <w:rtl/>
        </w:rPr>
        <w:t>ُ</w:t>
      </w:r>
      <w:r w:rsidRPr="001721AE">
        <w:rPr>
          <w:rFonts w:cs="Traditional Arabic"/>
          <w:color w:val="000000"/>
          <w:sz w:val="32"/>
          <w:szCs w:val="32"/>
          <w:rtl/>
        </w:rPr>
        <w:t>ع</w:t>
      </w:r>
      <w:r w:rsidRPr="001721AE">
        <w:rPr>
          <w:rFonts w:cs="Traditional Arabic" w:hint="cs"/>
          <w:color w:val="000000"/>
          <w:sz w:val="32"/>
          <w:szCs w:val="32"/>
          <w:rtl/>
        </w:rPr>
        <w:t>َ</w:t>
      </w:r>
      <w:r w:rsidRPr="001721AE">
        <w:rPr>
          <w:rFonts w:cs="Traditional Arabic"/>
          <w:color w:val="000000"/>
          <w:sz w:val="32"/>
          <w:szCs w:val="32"/>
          <w:rtl/>
        </w:rPr>
        <w:t>ة عيداً في غير</w:t>
      </w:r>
      <w:r w:rsidRPr="001721AE">
        <w:rPr>
          <w:rFonts w:cs="Traditional Arabic" w:hint="cs"/>
          <w:color w:val="000000"/>
          <w:sz w:val="32"/>
          <w:szCs w:val="32"/>
          <w:rtl/>
        </w:rPr>
        <w:t>ِ</w:t>
      </w:r>
      <w:r w:rsidRPr="001721AE">
        <w:rPr>
          <w:rFonts w:cs="Traditional Arabic"/>
          <w:color w:val="000000"/>
          <w:sz w:val="32"/>
          <w:szCs w:val="32"/>
          <w:rtl/>
        </w:rPr>
        <w:t xml:space="preserve"> موضع</w:t>
      </w:r>
      <w:r>
        <w:rPr>
          <w:rFonts w:cs="Traditional Arabic"/>
          <w:color w:val="000000"/>
          <w:sz w:val="32"/>
          <w:szCs w:val="32"/>
          <w:rtl/>
        </w:rPr>
        <w:t xml:space="preserve">، </w:t>
      </w:r>
      <w:r w:rsidRPr="001721AE">
        <w:rPr>
          <w:rFonts w:cs="Traditional Arabic" w:hint="cs"/>
          <w:color w:val="000000"/>
          <w:sz w:val="32"/>
          <w:szCs w:val="32"/>
          <w:rtl/>
        </w:rPr>
        <w:t xml:space="preserve">ففي الحديثِ الْمُتقدِّمِ </w:t>
      </w:r>
      <w:r w:rsidRPr="001721AE">
        <w:rPr>
          <w:rStyle w:val="style11"/>
          <w:rFonts w:hint="default"/>
          <w:sz w:val="32"/>
          <w:szCs w:val="32"/>
          <w:rtl/>
        </w:rPr>
        <w:t>- ص12 -</w:t>
      </w:r>
      <w:r>
        <w:rPr>
          <w:rStyle w:val="style11"/>
          <w:rFonts w:hint="default"/>
          <w:sz w:val="32"/>
          <w:szCs w:val="32"/>
          <w:rtl/>
        </w:rPr>
        <w:t xml:space="preserve">: </w:t>
      </w:r>
      <w:r>
        <w:rPr>
          <w:rFonts w:cs="Traditional Arabic" w:hint="cs"/>
          <w:color w:val="000000"/>
          <w:sz w:val="32"/>
          <w:szCs w:val="32"/>
          <w:rtl/>
        </w:rPr>
        <w:t>(</w:t>
      </w:r>
      <w:r w:rsidRPr="001721AE">
        <w:rPr>
          <w:rStyle w:val="style11"/>
          <w:rFonts w:hint="default"/>
          <w:b/>
          <w:bCs/>
          <w:sz w:val="32"/>
          <w:szCs w:val="32"/>
          <w:rtl/>
        </w:rPr>
        <w:t xml:space="preserve">إنَّ يومَ </w:t>
      </w:r>
      <w:r w:rsidRPr="008F0721">
        <w:rPr>
          <w:rStyle w:val="srch1"/>
          <w:rFonts w:hint="default"/>
          <w:b/>
          <w:bCs/>
          <w:color w:val="000000"/>
          <w:sz w:val="36"/>
          <w:szCs w:val="36"/>
          <w:rtl/>
        </w:rPr>
        <w:t>الجمعةِ يومُ عيدٍ</w:t>
      </w:r>
      <w:r>
        <w:rPr>
          <w:rStyle w:val="srch1"/>
          <w:rFonts w:hint="default"/>
          <w:b/>
          <w:bCs/>
          <w:color w:val="000000"/>
          <w:sz w:val="32"/>
          <w:rtl/>
        </w:rPr>
        <w:t xml:space="preserve">، </w:t>
      </w:r>
      <w:r w:rsidRPr="001721AE">
        <w:rPr>
          <w:rStyle w:val="style11"/>
          <w:rFonts w:hint="default"/>
          <w:b/>
          <w:bCs/>
          <w:sz w:val="32"/>
          <w:szCs w:val="32"/>
          <w:rtl/>
        </w:rPr>
        <w:t>فلا تجعلوا يومَ عيدِكم يومَ صيامكم</w:t>
      </w:r>
      <w:r>
        <w:rPr>
          <w:rStyle w:val="style11"/>
          <w:rFonts w:hint="default"/>
          <w:b/>
          <w:bCs/>
          <w:sz w:val="32"/>
          <w:szCs w:val="32"/>
          <w:rtl/>
        </w:rPr>
        <w:t xml:space="preserve">، </w:t>
      </w:r>
      <w:r w:rsidRPr="001721AE">
        <w:rPr>
          <w:rStyle w:val="style11"/>
          <w:rFonts w:hint="default"/>
          <w:b/>
          <w:bCs/>
          <w:sz w:val="32"/>
          <w:szCs w:val="32"/>
          <w:rtl/>
        </w:rPr>
        <w:t>إلاَّ أنْ تصوموا قبلَه أو بعدَه</w:t>
      </w:r>
      <w:r>
        <w:rPr>
          <w:rFonts w:cs="Traditional Arabic" w:hint="cs"/>
          <w:color w:val="000000"/>
          <w:sz w:val="32"/>
          <w:szCs w:val="32"/>
          <w:rtl/>
        </w:rPr>
        <w:t>).</w:t>
      </w:r>
    </w:p>
    <w:p w:rsidR="00765462" w:rsidRPr="001721AE" w:rsidRDefault="00765462" w:rsidP="00765462">
      <w:pPr>
        <w:tabs>
          <w:tab w:val="right" w:pos="178"/>
        </w:tabs>
        <w:jc w:val="lowKashida"/>
        <w:rPr>
          <w:rFonts w:cs="Traditional Arabic"/>
          <w:color w:val="000000"/>
          <w:sz w:val="32"/>
          <w:szCs w:val="32"/>
          <w:rtl/>
        </w:rPr>
      </w:pPr>
      <w:r w:rsidRPr="001721AE">
        <w:rPr>
          <w:rFonts w:cs="Traditional Arabic" w:hint="cs"/>
          <w:b/>
          <w:bCs/>
          <w:color w:val="000000"/>
          <w:sz w:val="32"/>
          <w:szCs w:val="32"/>
          <w:rtl/>
        </w:rPr>
        <w:t>ف</w:t>
      </w:r>
      <w:r w:rsidRPr="001721AE">
        <w:rPr>
          <w:rFonts w:cs="Traditional Arabic"/>
          <w:b/>
          <w:bCs/>
          <w:color w:val="000000"/>
          <w:sz w:val="32"/>
          <w:szCs w:val="32"/>
          <w:rtl/>
        </w:rPr>
        <w:t>نهى</w:t>
      </w:r>
      <w:r w:rsidRPr="001721AE">
        <w:rPr>
          <w:rFonts w:cs="Traditional Arabic" w:hint="cs"/>
          <w:b/>
          <w:bCs/>
          <w:color w:val="000000"/>
          <w:sz w:val="32"/>
          <w:szCs w:val="32"/>
          <w:rtl/>
        </w:rPr>
        <w:t xml:space="preserve"> </w:t>
      </w:r>
      <w:r>
        <w:rPr>
          <w:rFonts w:ascii="Lotus Linotype" w:hAnsi="Lotus Linotype" w:cs="Traditional Arabic"/>
          <w:noProof/>
          <w:position w:val="-6"/>
          <w:sz w:val="36"/>
          <w:szCs w:val="36"/>
        </w:rPr>
        <w:drawing>
          <wp:inline distT="0" distB="0" distL="0" distR="0">
            <wp:extent cx="240665" cy="216535"/>
            <wp:effectExtent l="19050" t="0" r="6985" b="0"/>
            <wp:docPr id="15" name="صورة 15"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b/>
          <w:bCs/>
          <w:color w:val="000000"/>
          <w:sz w:val="32"/>
          <w:szCs w:val="32"/>
          <w:rtl/>
        </w:rPr>
        <w:t xml:space="preserve"> </w:t>
      </w:r>
      <w:r w:rsidRPr="001721AE">
        <w:rPr>
          <w:rFonts w:cs="Traditional Arabic"/>
          <w:b/>
          <w:bCs/>
          <w:color w:val="000000"/>
          <w:sz w:val="32"/>
          <w:szCs w:val="32"/>
          <w:rtl/>
        </w:rPr>
        <w:t>عن إفراد</w:t>
      </w:r>
      <w:r w:rsidRPr="001721AE">
        <w:rPr>
          <w:rFonts w:cs="Traditional Arabic" w:hint="cs"/>
          <w:b/>
          <w:bCs/>
          <w:color w:val="000000"/>
          <w:sz w:val="32"/>
          <w:szCs w:val="32"/>
          <w:rtl/>
        </w:rPr>
        <w:t>هِ</w:t>
      </w:r>
      <w:r w:rsidRPr="001721AE">
        <w:rPr>
          <w:rFonts w:cs="Traditional Arabic"/>
          <w:b/>
          <w:bCs/>
          <w:color w:val="000000"/>
          <w:sz w:val="32"/>
          <w:szCs w:val="32"/>
          <w:rtl/>
        </w:rPr>
        <w:t xml:space="preserve"> بالصوم</w:t>
      </w:r>
      <w:r w:rsidRPr="001721AE">
        <w:rPr>
          <w:rFonts w:cs="Traditional Arabic" w:hint="cs"/>
          <w:b/>
          <w:bCs/>
          <w:color w:val="000000"/>
          <w:sz w:val="32"/>
          <w:szCs w:val="32"/>
          <w:rtl/>
        </w:rPr>
        <w:t>ِ</w:t>
      </w:r>
      <w:r w:rsidRPr="001721AE">
        <w:rPr>
          <w:rFonts w:cs="Traditional Arabic"/>
          <w:b/>
          <w:bCs/>
          <w:color w:val="000000"/>
          <w:sz w:val="32"/>
          <w:szCs w:val="32"/>
          <w:rtl/>
        </w:rPr>
        <w:t xml:space="preserve"> ل</w:t>
      </w:r>
      <w:r w:rsidRPr="001721AE">
        <w:rPr>
          <w:rFonts w:cs="Traditional Arabic" w:hint="cs"/>
          <w:b/>
          <w:bCs/>
          <w:color w:val="000000"/>
          <w:sz w:val="32"/>
          <w:szCs w:val="32"/>
          <w:rtl/>
        </w:rPr>
        <w:t>ِ</w:t>
      </w:r>
      <w:r w:rsidRPr="001721AE">
        <w:rPr>
          <w:rFonts w:cs="Traditional Arabic"/>
          <w:b/>
          <w:bCs/>
          <w:color w:val="000000"/>
          <w:sz w:val="32"/>
          <w:szCs w:val="32"/>
          <w:rtl/>
        </w:rPr>
        <w:t>م</w:t>
      </w:r>
      <w:r w:rsidRPr="001721AE">
        <w:rPr>
          <w:rFonts w:cs="Traditional Arabic" w:hint="cs"/>
          <w:b/>
          <w:bCs/>
          <w:color w:val="000000"/>
          <w:sz w:val="32"/>
          <w:szCs w:val="32"/>
          <w:rtl/>
        </w:rPr>
        <w:t>َ</w:t>
      </w:r>
      <w:r w:rsidRPr="001721AE">
        <w:rPr>
          <w:rFonts w:cs="Traditional Arabic"/>
          <w:b/>
          <w:bCs/>
          <w:color w:val="000000"/>
          <w:sz w:val="32"/>
          <w:szCs w:val="32"/>
          <w:rtl/>
        </w:rPr>
        <w:t>ا فيه من معنى العيد</w:t>
      </w:r>
      <w:r w:rsidRPr="001721AE">
        <w:rPr>
          <w:rFonts w:cs="Traditional Arabic" w:hint="cs"/>
          <w:b/>
          <w:bCs/>
          <w:color w:val="000000"/>
          <w:sz w:val="32"/>
          <w:szCs w:val="32"/>
          <w:rtl/>
        </w:rPr>
        <w:t>ِ</w:t>
      </w:r>
      <w:r>
        <w:rPr>
          <w:rFonts w:cs="Traditional Arabic" w:hint="cs"/>
          <w:b/>
          <w:bCs/>
          <w:sz w:val="32"/>
          <w:szCs w:val="32"/>
          <w:rtl/>
        </w:rPr>
        <w:t xml:space="preserve">، </w:t>
      </w:r>
      <w:r w:rsidRPr="001721AE">
        <w:rPr>
          <w:rFonts w:cs="Traditional Arabic" w:hint="cs"/>
          <w:sz w:val="32"/>
          <w:szCs w:val="32"/>
          <w:rtl/>
        </w:rPr>
        <w:t>ف</w:t>
      </w:r>
      <w:r w:rsidRPr="001721AE">
        <w:rPr>
          <w:rFonts w:cs="Traditional Arabic" w:hint="cs"/>
          <w:color w:val="000000"/>
          <w:sz w:val="32"/>
          <w:szCs w:val="32"/>
          <w:rtl/>
        </w:rPr>
        <w:t xml:space="preserve">هو </w:t>
      </w:r>
      <w:r>
        <w:rPr>
          <w:rFonts w:ascii="Lotus Linotype" w:hAnsi="Lotus Linotype" w:cs="Traditional Arabic"/>
          <w:noProof/>
          <w:position w:val="-6"/>
          <w:sz w:val="36"/>
          <w:szCs w:val="36"/>
        </w:rPr>
        <w:drawing>
          <wp:inline distT="0" distB="0" distL="0" distR="0">
            <wp:extent cx="240665" cy="216535"/>
            <wp:effectExtent l="19050" t="0" r="6985" b="0"/>
            <wp:docPr id="16" name="صورة 16"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color w:val="000000"/>
          <w:sz w:val="32"/>
          <w:szCs w:val="32"/>
          <w:rtl/>
        </w:rPr>
        <w:t xml:space="preserve"> </w:t>
      </w:r>
      <w:r>
        <w:rPr>
          <w:rFonts w:cs="Traditional Arabic" w:hint="cs"/>
          <w:color w:val="000000"/>
          <w:sz w:val="32"/>
          <w:szCs w:val="32"/>
          <w:rtl/>
        </w:rPr>
        <w:t>(</w:t>
      </w:r>
      <w:r w:rsidRPr="001721AE">
        <w:rPr>
          <w:rFonts w:cs="Traditional Arabic"/>
          <w:color w:val="000000"/>
          <w:sz w:val="32"/>
          <w:szCs w:val="32"/>
          <w:rtl/>
        </w:rPr>
        <w:t>ذكر</w:t>
      </w:r>
      <w:r w:rsidRPr="001721AE">
        <w:rPr>
          <w:rFonts w:cs="Traditional Arabic" w:hint="cs"/>
          <w:color w:val="000000"/>
          <w:sz w:val="32"/>
          <w:szCs w:val="32"/>
          <w:rtl/>
        </w:rPr>
        <w:t>َ</w:t>
      </w:r>
      <w:r w:rsidRPr="001721AE">
        <w:rPr>
          <w:rFonts w:cs="Traditional Arabic"/>
          <w:color w:val="000000"/>
          <w:sz w:val="32"/>
          <w:szCs w:val="32"/>
          <w:rtl/>
        </w:rPr>
        <w:t xml:space="preserve"> أن</w:t>
      </w:r>
      <w:r w:rsidRPr="001721AE">
        <w:rPr>
          <w:rFonts w:cs="Traditional Arabic" w:hint="cs"/>
          <w:color w:val="000000"/>
          <w:sz w:val="32"/>
          <w:szCs w:val="32"/>
          <w:rtl/>
        </w:rPr>
        <w:t>َّ</w:t>
      </w:r>
      <w:r w:rsidRPr="001721AE">
        <w:rPr>
          <w:rFonts w:cs="Traditional Arabic"/>
          <w:color w:val="000000"/>
          <w:sz w:val="32"/>
          <w:szCs w:val="32"/>
          <w:rtl/>
        </w:rPr>
        <w:t xml:space="preserve"> ال</w:t>
      </w:r>
      <w:r w:rsidRPr="001721AE">
        <w:rPr>
          <w:rFonts w:cs="Traditional Arabic" w:hint="cs"/>
          <w:color w:val="000000"/>
          <w:sz w:val="32"/>
          <w:szCs w:val="32"/>
          <w:rtl/>
        </w:rPr>
        <w:t>ْ</w:t>
      </w:r>
      <w:r w:rsidRPr="001721AE">
        <w:rPr>
          <w:rFonts w:cs="Traditional Arabic"/>
          <w:color w:val="000000"/>
          <w:sz w:val="32"/>
          <w:szCs w:val="32"/>
          <w:rtl/>
        </w:rPr>
        <w:t>ج</w:t>
      </w:r>
      <w:r w:rsidRPr="001721AE">
        <w:rPr>
          <w:rFonts w:cs="Traditional Arabic" w:hint="cs"/>
          <w:color w:val="000000"/>
          <w:sz w:val="32"/>
          <w:szCs w:val="32"/>
          <w:rtl/>
        </w:rPr>
        <w:t>ُ</w:t>
      </w:r>
      <w:r w:rsidRPr="001721AE">
        <w:rPr>
          <w:rFonts w:cs="Traditional Arabic"/>
          <w:color w:val="000000"/>
          <w:sz w:val="32"/>
          <w:szCs w:val="32"/>
          <w:rtl/>
        </w:rPr>
        <w:t>م</w:t>
      </w:r>
      <w:r w:rsidRPr="001721AE">
        <w:rPr>
          <w:rFonts w:cs="Traditional Arabic" w:hint="cs"/>
          <w:color w:val="000000"/>
          <w:sz w:val="32"/>
          <w:szCs w:val="32"/>
          <w:rtl/>
        </w:rPr>
        <w:t>ُ</w:t>
      </w:r>
      <w:r w:rsidRPr="001721AE">
        <w:rPr>
          <w:rFonts w:cs="Traditional Arabic"/>
          <w:color w:val="000000"/>
          <w:sz w:val="32"/>
          <w:szCs w:val="32"/>
          <w:rtl/>
        </w:rPr>
        <w:t>ع</w:t>
      </w:r>
      <w:r w:rsidRPr="001721AE">
        <w:rPr>
          <w:rFonts w:cs="Traditional Arabic" w:hint="cs"/>
          <w:color w:val="000000"/>
          <w:sz w:val="32"/>
          <w:szCs w:val="32"/>
          <w:rtl/>
        </w:rPr>
        <w:t>َ</w:t>
      </w:r>
      <w:r w:rsidRPr="001721AE">
        <w:rPr>
          <w:rFonts w:cs="Traditional Arabic"/>
          <w:color w:val="000000"/>
          <w:sz w:val="32"/>
          <w:szCs w:val="32"/>
          <w:rtl/>
        </w:rPr>
        <w:t>ة</w:t>
      </w:r>
      <w:r w:rsidRPr="001721AE">
        <w:rPr>
          <w:rFonts w:cs="Traditional Arabic" w:hint="cs"/>
          <w:color w:val="000000"/>
          <w:sz w:val="32"/>
          <w:szCs w:val="32"/>
          <w:rtl/>
        </w:rPr>
        <w:t>َ</w:t>
      </w:r>
      <w:r w:rsidRPr="001721AE">
        <w:rPr>
          <w:rFonts w:cs="Traditional Arabic"/>
          <w:color w:val="000000"/>
          <w:sz w:val="32"/>
          <w:szCs w:val="32"/>
          <w:rtl/>
        </w:rPr>
        <w:t xml:space="preserve"> لنا</w:t>
      </w:r>
      <w:r>
        <w:rPr>
          <w:rFonts w:cs="Traditional Arabic" w:hint="cs"/>
          <w:color w:val="000000"/>
          <w:sz w:val="32"/>
          <w:szCs w:val="32"/>
          <w:rtl/>
        </w:rPr>
        <w:t xml:space="preserve">، </w:t>
      </w:r>
      <w:r w:rsidRPr="001721AE">
        <w:rPr>
          <w:rFonts w:cs="Traditional Arabic"/>
          <w:color w:val="000000"/>
          <w:sz w:val="32"/>
          <w:szCs w:val="32"/>
          <w:rtl/>
        </w:rPr>
        <w:t>كما أن</w:t>
      </w:r>
      <w:r w:rsidRPr="001721AE">
        <w:rPr>
          <w:rFonts w:cs="Traditional Arabic" w:hint="cs"/>
          <w:color w:val="000000"/>
          <w:sz w:val="32"/>
          <w:szCs w:val="32"/>
          <w:rtl/>
        </w:rPr>
        <w:t>َّ</w:t>
      </w:r>
      <w:r w:rsidRPr="001721AE">
        <w:rPr>
          <w:rFonts w:cs="Traditional Arabic"/>
          <w:color w:val="000000"/>
          <w:sz w:val="32"/>
          <w:szCs w:val="32"/>
          <w:rtl/>
        </w:rPr>
        <w:t xml:space="preserve"> السبت</w:t>
      </w:r>
      <w:r w:rsidRPr="001721AE">
        <w:rPr>
          <w:rFonts w:cs="Traditional Arabic" w:hint="cs"/>
          <w:color w:val="000000"/>
          <w:sz w:val="32"/>
          <w:szCs w:val="32"/>
          <w:rtl/>
        </w:rPr>
        <w:t>َ</w:t>
      </w:r>
      <w:r w:rsidRPr="001721AE">
        <w:rPr>
          <w:rFonts w:cs="Traditional Arabic"/>
          <w:color w:val="000000"/>
          <w:sz w:val="32"/>
          <w:szCs w:val="32"/>
          <w:rtl/>
        </w:rPr>
        <w:t xml:space="preserve"> لليهود</w:t>
      </w:r>
      <w:r w:rsidRPr="001721AE">
        <w:rPr>
          <w:rFonts w:cs="Traditional Arabic" w:hint="cs"/>
          <w:color w:val="000000"/>
          <w:sz w:val="32"/>
          <w:szCs w:val="32"/>
          <w:rtl/>
        </w:rPr>
        <w:t>ِ</w:t>
      </w:r>
      <w:r>
        <w:rPr>
          <w:rFonts w:cs="Traditional Arabic" w:hint="cs"/>
          <w:color w:val="000000"/>
          <w:sz w:val="32"/>
          <w:szCs w:val="32"/>
          <w:rtl/>
        </w:rPr>
        <w:t xml:space="preserve">، </w:t>
      </w:r>
      <w:r w:rsidRPr="001721AE">
        <w:rPr>
          <w:rFonts w:cs="Traditional Arabic"/>
          <w:color w:val="000000"/>
          <w:sz w:val="32"/>
          <w:szCs w:val="32"/>
          <w:rtl/>
        </w:rPr>
        <w:t>والأحد للنصارى</w:t>
      </w:r>
      <w:r>
        <w:rPr>
          <w:rFonts w:cs="Traditional Arabic" w:hint="cs"/>
          <w:color w:val="000000"/>
          <w:sz w:val="32"/>
          <w:szCs w:val="32"/>
          <w:rtl/>
        </w:rPr>
        <w:t xml:space="preserve">، </w:t>
      </w:r>
      <w:r w:rsidRPr="001721AE">
        <w:rPr>
          <w:rFonts w:cs="Traditional Arabic"/>
          <w:color w:val="000000"/>
          <w:sz w:val="32"/>
          <w:szCs w:val="32"/>
          <w:rtl/>
        </w:rPr>
        <w:t>واللام تقتضي الاختصا</w:t>
      </w:r>
      <w:r w:rsidRPr="001721AE">
        <w:rPr>
          <w:rFonts w:cs="Traditional Arabic" w:hint="cs"/>
          <w:color w:val="000000"/>
          <w:sz w:val="32"/>
          <w:szCs w:val="32"/>
          <w:rtl/>
        </w:rPr>
        <w:t>ص</w:t>
      </w:r>
      <w:r>
        <w:rPr>
          <w:rFonts w:cs="Traditional Arabic" w:hint="cs"/>
          <w:color w:val="000000"/>
          <w:sz w:val="32"/>
          <w:szCs w:val="32"/>
          <w:rtl/>
        </w:rPr>
        <w:t xml:space="preserve">، </w:t>
      </w:r>
      <w:r w:rsidRPr="001721AE">
        <w:rPr>
          <w:rFonts w:cs="Traditional Arabic" w:hint="cs"/>
          <w:color w:val="000000"/>
          <w:sz w:val="32"/>
          <w:szCs w:val="32"/>
          <w:rtl/>
        </w:rPr>
        <w:t xml:space="preserve">ثمَّ </w:t>
      </w:r>
      <w:r w:rsidRPr="001721AE">
        <w:rPr>
          <w:rFonts w:cs="Traditional Arabic"/>
          <w:color w:val="000000"/>
          <w:sz w:val="32"/>
          <w:szCs w:val="32"/>
          <w:rtl/>
        </w:rPr>
        <w:t>هذا الكلام</w:t>
      </w:r>
      <w:r w:rsidRPr="001721AE">
        <w:rPr>
          <w:rFonts w:cs="Traditional Arabic" w:hint="cs"/>
          <w:color w:val="000000"/>
          <w:sz w:val="32"/>
          <w:szCs w:val="32"/>
          <w:rtl/>
        </w:rPr>
        <w:t>ُ</w:t>
      </w:r>
      <w:r w:rsidRPr="001721AE">
        <w:rPr>
          <w:rFonts w:cs="Traditional Arabic"/>
          <w:color w:val="000000"/>
          <w:sz w:val="32"/>
          <w:szCs w:val="32"/>
          <w:rtl/>
        </w:rPr>
        <w:t xml:space="preserve"> يقتضي الاقتسام</w:t>
      </w:r>
      <w:r w:rsidRPr="001721AE">
        <w:rPr>
          <w:rFonts w:cs="Traditional Arabic" w:hint="cs"/>
          <w:color w:val="000000"/>
          <w:sz w:val="32"/>
          <w:szCs w:val="32"/>
          <w:rtl/>
        </w:rPr>
        <w:t>َ إذا قيلَ</w:t>
      </w:r>
      <w:r>
        <w:rPr>
          <w:rFonts w:cs="Traditional Arabic" w:hint="cs"/>
          <w:color w:val="000000"/>
          <w:sz w:val="32"/>
          <w:szCs w:val="32"/>
          <w:rtl/>
        </w:rPr>
        <w:t xml:space="preserve">: </w:t>
      </w:r>
      <w:r w:rsidRPr="001721AE">
        <w:rPr>
          <w:rFonts w:cs="Traditional Arabic" w:hint="cs"/>
          <w:color w:val="000000"/>
          <w:sz w:val="32"/>
          <w:szCs w:val="32"/>
          <w:rtl/>
        </w:rPr>
        <w:t>هذه ثلاثةُ أثوابٍ أو ثلاثةُ غلمانٍ</w:t>
      </w:r>
      <w:r>
        <w:rPr>
          <w:rFonts w:cs="Traditional Arabic" w:hint="cs"/>
          <w:color w:val="000000"/>
          <w:sz w:val="32"/>
          <w:szCs w:val="32"/>
          <w:rtl/>
        </w:rPr>
        <w:t xml:space="preserve">: </w:t>
      </w:r>
      <w:r w:rsidRPr="001721AE">
        <w:rPr>
          <w:rFonts w:cs="Traditional Arabic" w:hint="cs"/>
          <w:color w:val="000000"/>
          <w:sz w:val="32"/>
          <w:szCs w:val="32"/>
          <w:rtl/>
        </w:rPr>
        <w:t>هذا لي وهذا لزيدٍ وهذا لعمروٍ</w:t>
      </w:r>
      <w:r>
        <w:rPr>
          <w:rFonts w:cs="Traditional Arabic" w:hint="cs"/>
          <w:color w:val="000000"/>
          <w:sz w:val="32"/>
          <w:szCs w:val="32"/>
          <w:rtl/>
        </w:rPr>
        <w:t xml:space="preserve">، </w:t>
      </w:r>
      <w:r w:rsidRPr="001721AE">
        <w:rPr>
          <w:rFonts w:cs="Traditional Arabic" w:hint="cs"/>
          <w:b/>
          <w:bCs/>
          <w:color w:val="000000"/>
          <w:sz w:val="32"/>
          <w:szCs w:val="32"/>
          <w:rtl/>
        </w:rPr>
        <w:t xml:space="preserve">أوجبَ ذلكَ أن يكونَ كلُّ </w:t>
      </w:r>
      <w:r w:rsidRPr="001721AE">
        <w:rPr>
          <w:rFonts w:cs="Traditional Arabic" w:hint="cs"/>
          <w:b/>
          <w:bCs/>
          <w:color w:val="000000"/>
          <w:sz w:val="32"/>
          <w:szCs w:val="32"/>
          <w:rtl/>
        </w:rPr>
        <w:lastRenderedPageBreak/>
        <w:t>واحدٍ مُختصَّاً بما جُعلَ له</w:t>
      </w:r>
      <w:r>
        <w:rPr>
          <w:rFonts w:cs="Traditional Arabic" w:hint="cs"/>
          <w:b/>
          <w:bCs/>
          <w:color w:val="000000"/>
          <w:sz w:val="32"/>
          <w:szCs w:val="32"/>
          <w:rtl/>
        </w:rPr>
        <w:t xml:space="preserve">، </w:t>
      </w:r>
      <w:r w:rsidRPr="001721AE">
        <w:rPr>
          <w:rFonts w:cs="Traditional Arabic" w:hint="cs"/>
          <w:b/>
          <w:bCs/>
          <w:color w:val="000000"/>
          <w:sz w:val="32"/>
          <w:szCs w:val="32"/>
          <w:rtl/>
        </w:rPr>
        <w:t xml:space="preserve">ولا يَشْركه فيه غيرُه, </w:t>
      </w:r>
      <w:r w:rsidRPr="001721AE">
        <w:rPr>
          <w:rFonts w:cs="Traditional Arabic"/>
          <w:b/>
          <w:bCs/>
          <w:color w:val="000000"/>
          <w:sz w:val="32"/>
          <w:szCs w:val="32"/>
          <w:rtl/>
        </w:rPr>
        <w:t>فإذا نحن</w:t>
      </w:r>
      <w:r w:rsidRPr="001721AE">
        <w:rPr>
          <w:rFonts w:cs="Traditional Arabic" w:hint="cs"/>
          <w:b/>
          <w:bCs/>
          <w:color w:val="000000"/>
          <w:sz w:val="32"/>
          <w:szCs w:val="32"/>
          <w:rtl/>
        </w:rPr>
        <w:t>ُ</w:t>
      </w:r>
      <w:r w:rsidRPr="001721AE">
        <w:rPr>
          <w:rFonts w:cs="Traditional Arabic"/>
          <w:b/>
          <w:bCs/>
          <w:color w:val="000000"/>
          <w:sz w:val="32"/>
          <w:szCs w:val="32"/>
          <w:rtl/>
        </w:rPr>
        <w:t xml:space="preserve"> شاركناهم في عيد</w:t>
      </w:r>
      <w:r w:rsidRPr="001721AE">
        <w:rPr>
          <w:rFonts w:cs="Traditional Arabic" w:hint="cs"/>
          <w:b/>
          <w:bCs/>
          <w:color w:val="000000"/>
          <w:sz w:val="32"/>
          <w:szCs w:val="32"/>
          <w:rtl/>
        </w:rPr>
        <w:t>ِ</w:t>
      </w:r>
      <w:r w:rsidRPr="001721AE">
        <w:rPr>
          <w:rFonts w:cs="Traditional Arabic"/>
          <w:b/>
          <w:bCs/>
          <w:color w:val="000000"/>
          <w:sz w:val="32"/>
          <w:szCs w:val="32"/>
          <w:rtl/>
        </w:rPr>
        <w:t>هم يوم</w:t>
      </w:r>
      <w:r w:rsidRPr="001721AE">
        <w:rPr>
          <w:rFonts w:cs="Traditional Arabic" w:hint="cs"/>
          <w:b/>
          <w:bCs/>
          <w:color w:val="000000"/>
          <w:sz w:val="32"/>
          <w:szCs w:val="32"/>
          <w:rtl/>
        </w:rPr>
        <w:t>َ</w:t>
      </w:r>
      <w:r w:rsidRPr="001721AE">
        <w:rPr>
          <w:rFonts w:cs="Traditional Arabic"/>
          <w:b/>
          <w:bCs/>
          <w:color w:val="000000"/>
          <w:sz w:val="32"/>
          <w:szCs w:val="32"/>
          <w:rtl/>
        </w:rPr>
        <w:t xml:space="preserve"> السبت</w:t>
      </w:r>
      <w:r w:rsidRPr="001721AE">
        <w:rPr>
          <w:rFonts w:cs="Traditional Arabic" w:hint="cs"/>
          <w:b/>
          <w:bCs/>
          <w:color w:val="000000"/>
          <w:sz w:val="32"/>
          <w:szCs w:val="32"/>
          <w:rtl/>
        </w:rPr>
        <w:t>ِ</w:t>
      </w:r>
      <w:r>
        <w:rPr>
          <w:rFonts w:cs="Traditional Arabic"/>
          <w:b/>
          <w:bCs/>
          <w:color w:val="000000"/>
          <w:sz w:val="32"/>
          <w:szCs w:val="32"/>
          <w:rtl/>
        </w:rPr>
        <w:t xml:space="preserve">، </w:t>
      </w:r>
      <w:r w:rsidRPr="001721AE">
        <w:rPr>
          <w:rFonts w:cs="Traditional Arabic"/>
          <w:b/>
          <w:bCs/>
          <w:color w:val="000000"/>
          <w:sz w:val="32"/>
          <w:szCs w:val="32"/>
          <w:rtl/>
        </w:rPr>
        <w:t>أو عيد</w:t>
      </w:r>
      <w:r w:rsidRPr="001721AE">
        <w:rPr>
          <w:rFonts w:cs="Traditional Arabic" w:hint="cs"/>
          <w:b/>
          <w:bCs/>
          <w:color w:val="000000"/>
          <w:sz w:val="32"/>
          <w:szCs w:val="32"/>
          <w:rtl/>
        </w:rPr>
        <w:t>ِ</w:t>
      </w:r>
      <w:r w:rsidRPr="001721AE">
        <w:rPr>
          <w:rFonts w:cs="Traditional Arabic"/>
          <w:b/>
          <w:bCs/>
          <w:color w:val="000000"/>
          <w:sz w:val="32"/>
          <w:szCs w:val="32"/>
          <w:rtl/>
        </w:rPr>
        <w:t xml:space="preserve"> يوم الأحد</w:t>
      </w:r>
      <w:r>
        <w:rPr>
          <w:rFonts w:cs="Traditional Arabic"/>
          <w:b/>
          <w:bCs/>
          <w:color w:val="000000"/>
          <w:sz w:val="32"/>
          <w:szCs w:val="32"/>
          <w:rtl/>
        </w:rPr>
        <w:t xml:space="preserve">، </w:t>
      </w:r>
      <w:r w:rsidRPr="001721AE">
        <w:rPr>
          <w:rFonts w:cs="Traditional Arabic"/>
          <w:b/>
          <w:bCs/>
          <w:color w:val="000000"/>
          <w:sz w:val="32"/>
          <w:szCs w:val="32"/>
          <w:rtl/>
        </w:rPr>
        <w:t>خالفنا هذا الحديث</w:t>
      </w:r>
      <w:r w:rsidR="003D5178">
        <w:rPr>
          <w:rFonts w:cs="Traditional Arabic"/>
          <w:color w:val="000000"/>
          <w:sz w:val="32"/>
          <w:szCs w:val="32"/>
          <w:rtl/>
        </w:rPr>
        <w:t>؟</w:t>
      </w:r>
      <w:r w:rsidRPr="001721AE">
        <w:rPr>
          <w:rFonts w:cs="Traditional Arabic" w:hint="cs"/>
          <w:color w:val="000000"/>
          <w:sz w:val="32"/>
          <w:szCs w:val="32"/>
          <w:rtl/>
        </w:rPr>
        <w:t xml:space="preserve"> وإذا كان هذا في العيدِ الأسبوعي فكذلكَ في العيدِ الحولي</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32"/>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tabs>
          <w:tab w:val="right" w:pos="178"/>
        </w:tabs>
        <w:jc w:val="lowKashida"/>
        <w:rPr>
          <w:rFonts w:cs="Traditional Arabic"/>
          <w:color w:val="000000"/>
          <w:sz w:val="32"/>
          <w:szCs w:val="32"/>
          <w:rtl/>
        </w:rPr>
      </w:pPr>
      <w:r w:rsidRPr="001721AE">
        <w:rPr>
          <w:rFonts w:cs="Traditional Arabic" w:hint="cs"/>
          <w:color w:val="000000"/>
          <w:sz w:val="32"/>
          <w:szCs w:val="32"/>
          <w:rtl/>
        </w:rPr>
        <w:t xml:space="preserve">وعن أمِّ سلمة ت59 </w:t>
      </w:r>
      <w:r w:rsidR="00AC66A7">
        <w:rPr>
          <w:rFonts w:ascii="Lotus Linotype" w:hAnsi="Lotus Linotype" w:cs="Traditional Arabic" w:hint="cs"/>
          <w:sz w:val="36"/>
          <w:szCs w:val="36"/>
          <w:rtl/>
        </w:rPr>
        <w:t>- رضي الله عنها -</w:t>
      </w:r>
      <w:r w:rsidRPr="001721AE">
        <w:rPr>
          <w:rFonts w:cs="Traditional Arabic" w:hint="cs"/>
          <w:color w:val="000000"/>
          <w:sz w:val="32"/>
          <w:szCs w:val="32"/>
          <w:rtl/>
        </w:rPr>
        <w:t xml:space="preserve"> قالت</w:t>
      </w:r>
      <w:r>
        <w:rPr>
          <w:rFonts w:cs="Traditional Arabic" w:hint="cs"/>
          <w:color w:val="000000"/>
          <w:sz w:val="32"/>
          <w:szCs w:val="32"/>
          <w:rtl/>
        </w:rPr>
        <w:t>: (</w:t>
      </w:r>
      <w:r w:rsidRPr="001721AE">
        <w:rPr>
          <w:rFonts w:cs="Traditional Arabic" w:hint="cs"/>
          <w:color w:val="000000"/>
          <w:sz w:val="32"/>
          <w:szCs w:val="32"/>
          <w:rtl/>
        </w:rPr>
        <w:t xml:space="preserve">كانَ رسولُ الله </w:t>
      </w:r>
      <w:r>
        <w:rPr>
          <w:rFonts w:ascii="Lotus Linotype" w:hAnsi="Lotus Linotype" w:cs="Traditional Arabic"/>
          <w:noProof/>
          <w:position w:val="-6"/>
          <w:sz w:val="36"/>
          <w:szCs w:val="36"/>
        </w:rPr>
        <w:drawing>
          <wp:inline distT="0" distB="0" distL="0" distR="0">
            <wp:extent cx="240665" cy="216535"/>
            <wp:effectExtent l="19050" t="0" r="6985" b="0"/>
            <wp:docPr id="17" name="صورة 17"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b/>
          <w:bCs/>
          <w:color w:val="000000"/>
          <w:sz w:val="32"/>
          <w:szCs w:val="32"/>
          <w:rtl/>
        </w:rPr>
        <w:t xml:space="preserve"> </w:t>
      </w:r>
      <w:r w:rsidRPr="001721AE">
        <w:rPr>
          <w:rStyle w:val="style11"/>
          <w:rFonts w:hint="default"/>
          <w:sz w:val="32"/>
          <w:szCs w:val="32"/>
          <w:rtl/>
        </w:rPr>
        <w:t>يصومُ يومَ السبتِ ويومَ الأحدِ أكثرَ مِمَّا يصومُ من الأيامِ</w:t>
      </w:r>
      <w:r>
        <w:rPr>
          <w:rStyle w:val="style11"/>
          <w:rFonts w:hint="default"/>
          <w:sz w:val="32"/>
          <w:szCs w:val="32"/>
          <w:rtl/>
        </w:rPr>
        <w:t xml:space="preserve">، </w:t>
      </w:r>
      <w:r w:rsidRPr="001721AE">
        <w:rPr>
          <w:rStyle w:val="style11"/>
          <w:rFonts w:hint="default"/>
          <w:sz w:val="32"/>
          <w:szCs w:val="32"/>
          <w:rtl/>
        </w:rPr>
        <w:t xml:space="preserve">ويقولُ </w:t>
      </w:r>
      <w:r>
        <w:rPr>
          <w:rFonts w:ascii="Lotus Linotype" w:hAnsi="Lotus Linotype" w:cs="Traditional Arabic"/>
          <w:noProof/>
          <w:position w:val="-6"/>
          <w:sz w:val="36"/>
          <w:szCs w:val="36"/>
        </w:rPr>
        <w:drawing>
          <wp:inline distT="0" distB="0" distL="0" distR="0">
            <wp:extent cx="240665" cy="216535"/>
            <wp:effectExtent l="19050" t="0" r="6985" b="0"/>
            <wp:docPr id="18" name="صورة 18"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Pr>
          <w:rStyle w:val="style11"/>
          <w:rFonts w:hint="default"/>
          <w:sz w:val="32"/>
          <w:szCs w:val="32"/>
          <w:rtl/>
        </w:rPr>
        <w:t xml:space="preserve">: </w:t>
      </w:r>
      <w:r w:rsidRPr="001721AE">
        <w:rPr>
          <w:rStyle w:val="style11"/>
          <w:rFonts w:hint="default"/>
          <w:b/>
          <w:bCs/>
          <w:sz w:val="32"/>
          <w:szCs w:val="32"/>
          <w:rtl/>
        </w:rPr>
        <w:t>إنهما عيدا المشركين</w:t>
      </w:r>
      <w:r>
        <w:rPr>
          <w:rStyle w:val="style11"/>
          <w:rFonts w:hint="default"/>
          <w:b/>
          <w:bCs/>
          <w:sz w:val="32"/>
          <w:szCs w:val="32"/>
          <w:rtl/>
        </w:rPr>
        <w:t xml:space="preserve">، </w:t>
      </w:r>
      <w:r w:rsidRPr="001721AE">
        <w:rPr>
          <w:rStyle w:val="style11"/>
          <w:rFonts w:hint="default"/>
          <w:b/>
          <w:bCs/>
          <w:sz w:val="32"/>
          <w:szCs w:val="32"/>
          <w:rtl/>
        </w:rPr>
        <w:t xml:space="preserve">فأنا </w:t>
      </w:r>
      <w:r w:rsidRPr="008F0721">
        <w:rPr>
          <w:rStyle w:val="srch1"/>
          <w:rFonts w:hint="default"/>
          <w:b/>
          <w:bCs/>
          <w:color w:val="000000"/>
          <w:sz w:val="36"/>
          <w:szCs w:val="36"/>
          <w:rtl/>
        </w:rPr>
        <w:t>أُحِبُّ أنْ أُخالِفَهم</w:t>
      </w:r>
      <w:r>
        <w:rPr>
          <w:rFonts w:cs="Traditional Arabic" w:hint="cs"/>
          <w:b/>
          <w:b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33"/>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502989">
      <w:pPr>
        <w:tabs>
          <w:tab w:val="right" w:pos="178"/>
        </w:tabs>
        <w:jc w:val="lowKashida"/>
        <w:rPr>
          <w:rFonts w:cs="Traditional Arabic"/>
          <w:color w:val="000000"/>
          <w:sz w:val="32"/>
          <w:szCs w:val="32"/>
          <w:rtl/>
        </w:rPr>
      </w:pPr>
      <w:r w:rsidRPr="001721AE">
        <w:rPr>
          <w:rFonts w:cs="Traditional Arabic" w:hint="cs"/>
          <w:color w:val="000000"/>
          <w:sz w:val="32"/>
          <w:szCs w:val="32"/>
          <w:rtl/>
        </w:rPr>
        <w:t>قال ابن حجر</w:t>
      </w:r>
      <w:r>
        <w:rPr>
          <w:rFonts w:cs="Traditional Arabic" w:hint="cs"/>
          <w:color w:val="000000"/>
          <w:sz w:val="32"/>
          <w:szCs w:val="32"/>
          <w:rtl/>
        </w:rPr>
        <w:t xml:space="preserve">: </w:t>
      </w:r>
      <w:r>
        <w:rPr>
          <w:rStyle w:val="style11"/>
          <w:rFonts w:hint="default"/>
          <w:sz w:val="32"/>
          <w:szCs w:val="32"/>
          <w:rtl/>
        </w:rPr>
        <w:t>(</w:t>
      </w:r>
      <w:r w:rsidRPr="001721AE">
        <w:rPr>
          <w:rStyle w:val="style11"/>
          <w:rFonts w:hint="default"/>
          <w:sz w:val="32"/>
          <w:szCs w:val="32"/>
          <w:rtl/>
        </w:rPr>
        <w:t xml:space="preserve">وأشار بقوله </w:t>
      </w:r>
      <w:r>
        <w:rPr>
          <w:rFonts w:ascii="Lotus Linotype" w:hAnsi="Lotus Linotype" w:cs="Traditional Arabic"/>
          <w:noProof/>
          <w:position w:val="-6"/>
          <w:sz w:val="36"/>
          <w:szCs w:val="36"/>
        </w:rPr>
        <w:drawing>
          <wp:inline distT="0" distB="0" distL="0" distR="0">
            <wp:extent cx="240665" cy="216535"/>
            <wp:effectExtent l="19050" t="0" r="6985" b="0"/>
            <wp:docPr id="19" name="صورة 19"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Pr>
          <w:rStyle w:val="style11"/>
          <w:rFonts w:hint="default"/>
          <w:sz w:val="32"/>
          <w:szCs w:val="32"/>
          <w:rtl/>
        </w:rPr>
        <w:t>: «</w:t>
      </w:r>
      <w:r w:rsidRPr="001721AE">
        <w:rPr>
          <w:rStyle w:val="style11"/>
          <w:rFonts w:hint="default"/>
          <w:b/>
          <w:bCs/>
          <w:sz w:val="32"/>
          <w:szCs w:val="32"/>
          <w:rtl/>
        </w:rPr>
        <w:t>يوما عيد</w:t>
      </w:r>
      <w:r>
        <w:rPr>
          <w:rStyle w:val="style11"/>
          <w:rFonts w:hint="default"/>
          <w:sz w:val="32"/>
          <w:szCs w:val="32"/>
          <w:rtl/>
        </w:rPr>
        <w:t>»</w:t>
      </w:r>
      <w:r w:rsidRPr="001721AE">
        <w:rPr>
          <w:rStyle w:val="style11"/>
          <w:rFonts w:hint="default"/>
          <w:sz w:val="32"/>
          <w:szCs w:val="32"/>
          <w:rtl/>
        </w:rPr>
        <w:t xml:space="preserve"> إلى أنَّ يوم السبتِ عيدٌ عندَ اليهودِ</w:t>
      </w:r>
      <w:r>
        <w:rPr>
          <w:rStyle w:val="style11"/>
          <w:rFonts w:hint="default"/>
          <w:sz w:val="32"/>
          <w:szCs w:val="32"/>
          <w:rtl/>
        </w:rPr>
        <w:t xml:space="preserve">، </w:t>
      </w:r>
      <w:r w:rsidRPr="001721AE">
        <w:rPr>
          <w:rStyle w:val="style11"/>
          <w:rFonts w:hint="default"/>
          <w:sz w:val="32"/>
          <w:szCs w:val="32"/>
          <w:rtl/>
        </w:rPr>
        <w:t>والأحدُ عيدٌ عندَ النصارى</w:t>
      </w:r>
      <w:r>
        <w:rPr>
          <w:rStyle w:val="style11"/>
          <w:rFonts w:hint="default"/>
          <w:sz w:val="32"/>
          <w:szCs w:val="32"/>
          <w:rtl/>
        </w:rPr>
        <w:t xml:space="preserve">، </w:t>
      </w:r>
      <w:r w:rsidRPr="001721AE">
        <w:rPr>
          <w:rStyle w:val="style11"/>
          <w:rFonts w:hint="default"/>
          <w:sz w:val="32"/>
          <w:szCs w:val="32"/>
          <w:rtl/>
        </w:rPr>
        <w:t>وأيامُ العيدِ لا تُصامُ فخالفهم بصيامها</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34"/>
      </w:r>
      <w:r w:rsidRPr="008D7E6F">
        <w:rPr>
          <w:rStyle w:val="a4"/>
          <w:rFonts w:hint="cs"/>
          <w:color w:val="FF0000"/>
          <w:sz w:val="32"/>
          <w:szCs w:val="32"/>
          <w:rtl/>
        </w:rPr>
        <w:t>)</w:t>
      </w:r>
      <w:r>
        <w:rPr>
          <w:rFonts w:cs="Traditional Arabic" w:hint="cs"/>
          <w:color w:val="000000"/>
          <w:sz w:val="32"/>
          <w:szCs w:val="32"/>
          <w:rtl/>
        </w:rPr>
        <w:t xml:space="preserve">، </w:t>
      </w:r>
      <w:r w:rsidRPr="001721AE">
        <w:rPr>
          <w:rFonts w:cs="Traditional Arabic" w:hint="cs"/>
          <w:color w:val="000000"/>
          <w:sz w:val="32"/>
          <w:szCs w:val="32"/>
          <w:rtl/>
        </w:rPr>
        <w:t>وقالَ ابنُ القيمِ</w:t>
      </w:r>
      <w:r>
        <w:rPr>
          <w:rFonts w:cs="Traditional Arabic" w:hint="cs"/>
          <w:color w:val="000000"/>
          <w:sz w:val="32"/>
          <w:szCs w:val="32"/>
          <w:rtl/>
        </w:rPr>
        <w:t>: (</w:t>
      </w:r>
      <w:r w:rsidRPr="001721AE">
        <w:rPr>
          <w:rFonts w:cs="Traditional Arabic" w:hint="cs"/>
          <w:color w:val="000000"/>
          <w:sz w:val="32"/>
          <w:szCs w:val="32"/>
          <w:rtl/>
        </w:rPr>
        <w:t xml:space="preserve">فهذا نصٌّ في استحبابِ صومِ يومِ عيدِهم </w:t>
      </w:r>
      <w:r w:rsidRPr="001721AE">
        <w:rPr>
          <w:rFonts w:cs="Traditional Arabic" w:hint="cs"/>
          <w:b/>
          <w:bCs/>
          <w:color w:val="000000"/>
          <w:sz w:val="32"/>
          <w:szCs w:val="32"/>
          <w:rtl/>
        </w:rPr>
        <w:t>لأجلِ مُخالفتهم</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35"/>
      </w:r>
      <w:r w:rsidRPr="008D7E6F">
        <w:rPr>
          <w:rStyle w:val="a4"/>
          <w:rFonts w:hint="cs"/>
          <w:color w:val="FF0000"/>
          <w:sz w:val="32"/>
          <w:szCs w:val="32"/>
          <w:rtl/>
        </w:rPr>
        <w:t>)</w:t>
      </w:r>
      <w:r>
        <w:rPr>
          <w:rFonts w:cs="Traditional Arabic" w:hint="cs"/>
          <w:color w:val="000000"/>
          <w:sz w:val="32"/>
          <w:szCs w:val="32"/>
          <w:rtl/>
        </w:rPr>
        <w:t xml:space="preserve">، </w:t>
      </w:r>
      <w:r w:rsidRPr="001721AE">
        <w:rPr>
          <w:rFonts w:cs="Traditional Arabic" w:hint="cs"/>
          <w:color w:val="000000"/>
          <w:sz w:val="32"/>
          <w:szCs w:val="32"/>
          <w:rtl/>
        </w:rPr>
        <w:t>وقال الذهبيُّ</w:t>
      </w:r>
      <w:r>
        <w:rPr>
          <w:rFonts w:cs="Traditional Arabic" w:hint="cs"/>
          <w:color w:val="000000"/>
          <w:sz w:val="32"/>
          <w:szCs w:val="32"/>
          <w:rtl/>
        </w:rPr>
        <w:t>: (</w:t>
      </w:r>
      <w:r w:rsidRPr="001721AE">
        <w:rPr>
          <w:rFonts w:cs="Traditional Arabic" w:hint="cs"/>
          <w:b/>
          <w:bCs/>
          <w:color w:val="000000"/>
          <w:sz w:val="32"/>
          <w:szCs w:val="32"/>
          <w:rtl/>
        </w:rPr>
        <w:t>فهذا القولُ منه</w:t>
      </w:r>
      <w:r w:rsidRPr="001721AE">
        <w:rPr>
          <w:rFonts w:cs="Traditional Arabic" w:hint="cs"/>
          <w:color w:val="000000"/>
          <w:sz w:val="32"/>
          <w:szCs w:val="32"/>
          <w:rtl/>
        </w:rPr>
        <w:t xml:space="preserve"> </w:t>
      </w:r>
      <w:r>
        <w:rPr>
          <w:rFonts w:ascii="Lotus Linotype" w:hAnsi="Lotus Linotype" w:cs="Traditional Arabic"/>
          <w:noProof/>
          <w:position w:val="-6"/>
          <w:sz w:val="36"/>
          <w:szCs w:val="36"/>
        </w:rPr>
        <w:drawing>
          <wp:inline distT="0" distB="0" distL="0" distR="0">
            <wp:extent cx="240665" cy="216535"/>
            <wp:effectExtent l="19050" t="0" r="6985" b="0"/>
            <wp:docPr id="20" name="صورة 20"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ALA-A"/>
                    <pic:cNvPicPr>
                      <a:picLocks noChangeAspect="1" noChangeArrowheads="1"/>
                    </pic:cNvPicPr>
                  </pic:nvPicPr>
                  <pic:blipFill>
                    <a:blip r:embed="rId10" cstate="print"/>
                    <a:srcRect/>
                    <a:stretch>
                      <a:fillRect/>
                    </a:stretch>
                  </pic:blipFill>
                  <pic:spPr bwMode="auto">
                    <a:xfrm>
                      <a:off x="0" y="0"/>
                      <a:ext cx="235222" cy="213755"/>
                    </a:xfrm>
                    <a:prstGeom prst="rect">
                      <a:avLst/>
                    </a:prstGeom>
                    <a:noFill/>
                    <a:ln w="9525">
                      <a:noFill/>
                      <a:miter lim="800000"/>
                      <a:headEnd/>
                      <a:tailEnd/>
                    </a:ln>
                  </pic:spPr>
                </pic:pic>
              </a:graphicData>
            </a:graphic>
          </wp:inline>
        </w:drawing>
      </w:r>
      <w:r w:rsidRPr="001721AE">
        <w:rPr>
          <w:rFonts w:cs="Traditional Arabic" w:hint="cs"/>
          <w:color w:val="000000"/>
          <w:sz w:val="32"/>
          <w:szCs w:val="32"/>
          <w:rtl/>
        </w:rPr>
        <w:t xml:space="preserve"> </w:t>
      </w:r>
      <w:r w:rsidRPr="001721AE">
        <w:rPr>
          <w:rFonts w:cs="Traditional Arabic" w:hint="cs"/>
          <w:b/>
          <w:bCs/>
          <w:color w:val="000000"/>
          <w:sz w:val="32"/>
          <w:szCs w:val="32"/>
          <w:rtl/>
        </w:rPr>
        <w:t xml:space="preserve">يُوجبُ </w:t>
      </w:r>
      <w:r w:rsidRPr="001721AE">
        <w:rPr>
          <w:rFonts w:cs="Traditional Arabic" w:hint="cs"/>
          <w:b/>
          <w:bCs/>
          <w:color w:val="000000"/>
          <w:sz w:val="32"/>
          <w:szCs w:val="32"/>
          <w:rtl/>
        </w:rPr>
        <w:lastRenderedPageBreak/>
        <w:t>اختصاصَ كلِّ قومٍ بعيدهم</w:t>
      </w:r>
      <w:r>
        <w:rPr>
          <w:rFonts w:cs="Traditional Arabic" w:hint="cs"/>
          <w:color w:val="000000"/>
          <w:sz w:val="32"/>
          <w:szCs w:val="32"/>
          <w:rtl/>
        </w:rPr>
        <w:t xml:space="preserve">، </w:t>
      </w:r>
      <w:r w:rsidRPr="001721AE">
        <w:rPr>
          <w:rFonts w:cs="Traditional Arabic" w:hint="cs"/>
          <w:color w:val="000000"/>
          <w:sz w:val="32"/>
          <w:szCs w:val="32"/>
          <w:rtl/>
        </w:rPr>
        <w:t>كما قالَ تعالى</w:t>
      </w:r>
      <w:r>
        <w:rPr>
          <w:rFonts w:cs="Traditional Arabic" w:hint="cs"/>
          <w:color w:val="000000"/>
          <w:sz w:val="32"/>
          <w:szCs w:val="32"/>
          <w:rtl/>
        </w:rPr>
        <w:t xml:space="preserve">: </w:t>
      </w:r>
      <w:r w:rsidR="005E6983" w:rsidRPr="00502989">
        <w:rPr>
          <w:rFonts w:cs="Traditional Arabic" w:hint="cs"/>
          <w:sz w:val="32"/>
          <w:szCs w:val="32"/>
          <w:rtl/>
        </w:rPr>
        <w:t>﴿</w:t>
      </w:r>
      <w:r w:rsidR="00502989" w:rsidRPr="00502989">
        <w:rPr>
          <w:rFonts w:cs="Traditional Arabic" w:hint="cs"/>
          <w:sz w:val="32"/>
          <w:szCs w:val="32"/>
          <w:rtl/>
        </w:rPr>
        <w:t>لِكُلٍّ</w:t>
      </w:r>
      <w:r w:rsidR="00502989" w:rsidRPr="00502989">
        <w:rPr>
          <w:rFonts w:cs="Traditional Arabic"/>
          <w:sz w:val="32"/>
          <w:szCs w:val="32"/>
          <w:rtl/>
        </w:rPr>
        <w:t xml:space="preserve"> </w:t>
      </w:r>
      <w:r w:rsidR="00502989" w:rsidRPr="00502989">
        <w:rPr>
          <w:rFonts w:cs="Traditional Arabic" w:hint="cs"/>
          <w:sz w:val="32"/>
          <w:szCs w:val="32"/>
          <w:rtl/>
        </w:rPr>
        <w:t>جَعَلْنَا</w:t>
      </w:r>
      <w:r w:rsidR="00502989" w:rsidRPr="00502989">
        <w:rPr>
          <w:rFonts w:cs="Traditional Arabic"/>
          <w:sz w:val="32"/>
          <w:szCs w:val="32"/>
          <w:rtl/>
        </w:rPr>
        <w:t xml:space="preserve"> </w:t>
      </w:r>
      <w:r w:rsidR="00502989" w:rsidRPr="00502989">
        <w:rPr>
          <w:rFonts w:cs="Traditional Arabic" w:hint="cs"/>
          <w:sz w:val="32"/>
          <w:szCs w:val="32"/>
          <w:rtl/>
        </w:rPr>
        <w:t>مِنْكُمْ</w:t>
      </w:r>
      <w:r w:rsidR="00502989" w:rsidRPr="00502989">
        <w:rPr>
          <w:rFonts w:cs="Traditional Arabic"/>
          <w:sz w:val="32"/>
          <w:szCs w:val="32"/>
          <w:rtl/>
        </w:rPr>
        <w:t xml:space="preserve"> </w:t>
      </w:r>
      <w:r w:rsidR="00502989" w:rsidRPr="00502989">
        <w:rPr>
          <w:rFonts w:cs="Traditional Arabic" w:hint="cs"/>
          <w:sz w:val="32"/>
          <w:szCs w:val="32"/>
          <w:rtl/>
        </w:rPr>
        <w:t>شِرْعَةً</w:t>
      </w:r>
      <w:r w:rsidR="00502989" w:rsidRPr="00502989">
        <w:rPr>
          <w:rFonts w:cs="Traditional Arabic"/>
          <w:sz w:val="32"/>
          <w:szCs w:val="32"/>
          <w:rtl/>
        </w:rPr>
        <w:t xml:space="preserve"> </w:t>
      </w:r>
      <w:r w:rsidR="00502989" w:rsidRPr="00502989">
        <w:rPr>
          <w:rFonts w:cs="Traditional Arabic" w:hint="cs"/>
          <w:sz w:val="32"/>
          <w:szCs w:val="32"/>
          <w:rtl/>
        </w:rPr>
        <w:t>وَمِنْهَاجًا</w:t>
      </w:r>
      <w:r w:rsidR="005E6983" w:rsidRPr="00502989">
        <w:rPr>
          <w:rFonts w:cs="Traditional Arabic"/>
          <w:sz w:val="32"/>
          <w:szCs w:val="32"/>
          <w:rtl/>
        </w:rPr>
        <w:t>﴾</w:t>
      </w:r>
      <w:r>
        <w:rPr>
          <w:rFonts w:ascii="HQPB2" w:hAnsi="HQPB2" w:cs="Traditional Arabic"/>
          <w:color w:val="000000"/>
          <w:sz w:val="22"/>
          <w:szCs w:val="22"/>
          <w:rtl/>
        </w:rPr>
        <w:t xml:space="preserve">، </w:t>
      </w:r>
      <w:r w:rsidRPr="001721AE">
        <w:rPr>
          <w:rFonts w:cs="Traditional Arabic" w:hint="cs"/>
          <w:color w:val="000000"/>
          <w:sz w:val="32"/>
          <w:szCs w:val="32"/>
          <w:rtl/>
        </w:rPr>
        <w:t>فإذا كان للنصارى عيدٌ</w:t>
      </w:r>
      <w:r>
        <w:rPr>
          <w:rFonts w:cs="Traditional Arabic" w:hint="cs"/>
          <w:color w:val="000000"/>
          <w:sz w:val="32"/>
          <w:szCs w:val="32"/>
          <w:rtl/>
        </w:rPr>
        <w:t xml:space="preserve">، </w:t>
      </w:r>
      <w:r w:rsidRPr="001721AE">
        <w:rPr>
          <w:rFonts w:cs="Traditional Arabic" w:hint="cs"/>
          <w:color w:val="000000"/>
          <w:sz w:val="32"/>
          <w:szCs w:val="32"/>
          <w:rtl/>
        </w:rPr>
        <w:t>ولليهودِ عيدٌ</w:t>
      </w:r>
      <w:r>
        <w:rPr>
          <w:rFonts w:cs="Traditional Arabic" w:hint="cs"/>
          <w:color w:val="000000"/>
          <w:sz w:val="32"/>
          <w:szCs w:val="32"/>
          <w:rtl/>
        </w:rPr>
        <w:t xml:space="preserve">، </w:t>
      </w:r>
      <w:r w:rsidRPr="001721AE">
        <w:rPr>
          <w:rFonts w:cs="Traditional Arabic" w:hint="cs"/>
          <w:color w:val="000000"/>
          <w:sz w:val="32"/>
          <w:szCs w:val="32"/>
          <w:rtl/>
        </w:rPr>
        <w:t>مُختصين بذلك</w:t>
      </w:r>
      <w:r>
        <w:rPr>
          <w:rFonts w:cs="Traditional Arabic" w:hint="cs"/>
          <w:color w:val="000000"/>
          <w:sz w:val="32"/>
          <w:szCs w:val="32"/>
          <w:rtl/>
        </w:rPr>
        <w:t xml:space="preserve">، </w:t>
      </w:r>
      <w:r w:rsidRPr="001721AE">
        <w:rPr>
          <w:rFonts w:cs="Traditional Arabic" w:hint="cs"/>
          <w:b/>
          <w:bCs/>
          <w:color w:val="000000"/>
          <w:sz w:val="32"/>
          <w:szCs w:val="32"/>
          <w:rtl/>
        </w:rPr>
        <w:t>فلا يَشركهم فيه مُسلمٌ</w:t>
      </w:r>
      <w:r>
        <w:rPr>
          <w:rFonts w:cs="Traditional Arabic" w:hint="cs"/>
          <w:color w:val="000000"/>
          <w:sz w:val="32"/>
          <w:szCs w:val="32"/>
          <w:rtl/>
        </w:rPr>
        <w:t xml:space="preserve">، </w:t>
      </w:r>
      <w:r w:rsidRPr="001721AE">
        <w:rPr>
          <w:rFonts w:cs="Traditional Arabic" w:hint="cs"/>
          <w:b/>
          <w:bCs/>
          <w:color w:val="000000"/>
          <w:sz w:val="32"/>
          <w:szCs w:val="32"/>
          <w:rtl/>
        </w:rPr>
        <w:t>كما لا يُشاركهم في شِـرعتهم</w:t>
      </w:r>
      <w:r>
        <w:rPr>
          <w:rFonts w:cs="Traditional Arabic" w:hint="cs"/>
          <w:b/>
          <w:bCs/>
          <w:color w:val="000000"/>
          <w:sz w:val="32"/>
          <w:szCs w:val="32"/>
          <w:rtl/>
        </w:rPr>
        <w:t xml:space="preserve">، </w:t>
      </w:r>
      <w:r w:rsidRPr="001721AE">
        <w:rPr>
          <w:rFonts w:cs="Traditional Arabic" w:hint="cs"/>
          <w:b/>
          <w:bCs/>
          <w:color w:val="000000"/>
          <w:sz w:val="32"/>
          <w:szCs w:val="32"/>
          <w:rtl/>
        </w:rPr>
        <w:t>ولا في قبلتهم</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36"/>
      </w:r>
      <w:r w:rsidRPr="008D7E6F">
        <w:rPr>
          <w:rStyle w:val="a4"/>
          <w:rFonts w:hint="cs"/>
          <w:color w:val="FF0000"/>
          <w:sz w:val="32"/>
          <w:szCs w:val="32"/>
          <w:rtl/>
        </w:rPr>
        <w:t>)</w:t>
      </w:r>
      <w:r>
        <w:rPr>
          <w:rFonts w:cs="Traditional Arabic" w:hint="cs"/>
          <w:color w:val="000000"/>
          <w:sz w:val="32"/>
          <w:szCs w:val="32"/>
          <w:rtl/>
        </w:rPr>
        <w:t xml:space="preserve">، </w:t>
      </w:r>
      <w:r w:rsidRPr="001721AE">
        <w:rPr>
          <w:rFonts w:cs="Traditional Arabic" w:hint="cs"/>
          <w:color w:val="000000"/>
          <w:sz w:val="32"/>
          <w:szCs w:val="32"/>
          <w:rtl/>
        </w:rPr>
        <w:t>وقال القزويني</w:t>
      </w:r>
      <w:r>
        <w:rPr>
          <w:rFonts w:cs="Traditional Arabic" w:hint="cs"/>
          <w:color w:val="000000"/>
          <w:sz w:val="32"/>
          <w:szCs w:val="32"/>
          <w:rtl/>
        </w:rPr>
        <w:t>: (</w:t>
      </w:r>
      <w:r w:rsidRPr="001721AE">
        <w:rPr>
          <w:rFonts w:cs="Traditional Arabic" w:hint="cs"/>
          <w:color w:val="000000"/>
          <w:sz w:val="32"/>
          <w:szCs w:val="32"/>
          <w:rtl/>
        </w:rPr>
        <w:t xml:space="preserve">يومُ الجمعة </w:t>
      </w:r>
      <w:r w:rsidRPr="001721AE">
        <w:rPr>
          <w:rFonts w:cs="Traditional Arabic" w:hint="cs"/>
          <w:b/>
          <w:bCs/>
          <w:color w:val="000000"/>
          <w:sz w:val="32"/>
          <w:szCs w:val="32"/>
          <w:rtl/>
        </w:rPr>
        <w:t>عيدُ الْملَّةِ الحنفيةِ</w:t>
      </w:r>
      <w:r>
        <w:rPr>
          <w:rFonts w:cs="Traditional Arabic" w:hint="cs"/>
          <w:color w:val="000000"/>
          <w:sz w:val="32"/>
          <w:szCs w:val="32"/>
          <w:rtl/>
        </w:rPr>
        <w:t xml:space="preserve">، </w:t>
      </w:r>
      <w:r w:rsidRPr="001721AE">
        <w:rPr>
          <w:rFonts w:cs="Traditional Arabic" w:hint="cs"/>
          <w:color w:val="000000"/>
          <w:sz w:val="32"/>
          <w:szCs w:val="32"/>
          <w:rtl/>
        </w:rPr>
        <w:t>وسيِّدُ الأيامِ</w:t>
      </w:r>
      <w:r>
        <w:rPr>
          <w:rFonts w:cs="Traditional Arabic" w:hint="cs"/>
          <w:color w:val="000000"/>
          <w:sz w:val="32"/>
          <w:szCs w:val="32"/>
          <w:rtl/>
        </w:rPr>
        <w:t xml:space="preserve">، </w:t>
      </w:r>
      <w:r w:rsidRPr="001721AE">
        <w:rPr>
          <w:rFonts w:cs="Traditional Arabic" w:hint="cs"/>
          <w:color w:val="000000"/>
          <w:sz w:val="32"/>
          <w:szCs w:val="32"/>
          <w:rtl/>
        </w:rPr>
        <w:t xml:space="preserve">روى أبو هريرةَ </w:t>
      </w:r>
      <w:r w:rsidR="00684721">
        <w:rPr>
          <w:rFonts w:ascii="Lotus Linotype" w:hAnsi="Lotus Linotype" w:cs="Traditional Arabic" w:hint="cs"/>
          <w:sz w:val="36"/>
          <w:szCs w:val="36"/>
          <w:rtl/>
        </w:rPr>
        <w:t>- رضي الله عنه -</w:t>
      </w:r>
      <w:r w:rsidRPr="001721AE">
        <w:rPr>
          <w:rFonts w:cs="Traditional Arabic" w:hint="cs"/>
          <w:color w:val="000000"/>
          <w:sz w:val="32"/>
          <w:szCs w:val="32"/>
          <w:rtl/>
        </w:rPr>
        <w:t xml:space="preserve"> عن رسولِ اللهِ </w:t>
      </w:r>
      <w:r>
        <w:rPr>
          <w:rFonts w:ascii="Lotus Linotype" w:hAnsi="Lotus Linotype" w:cs="Traditional Arabic"/>
          <w:noProof/>
          <w:position w:val="-6"/>
          <w:sz w:val="36"/>
          <w:szCs w:val="36"/>
        </w:rPr>
        <w:drawing>
          <wp:inline distT="0" distB="0" distL="0" distR="0">
            <wp:extent cx="240665" cy="216535"/>
            <wp:effectExtent l="19050" t="0" r="6985" b="0"/>
            <wp:docPr id="21" name="صورة 21"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color w:val="000000"/>
          <w:sz w:val="32"/>
          <w:szCs w:val="32"/>
          <w:rtl/>
        </w:rPr>
        <w:t xml:space="preserve"> أنه قال</w:t>
      </w:r>
      <w:r>
        <w:rPr>
          <w:rFonts w:cs="Traditional Arabic" w:hint="cs"/>
          <w:color w:val="000000"/>
          <w:sz w:val="32"/>
          <w:szCs w:val="32"/>
          <w:rtl/>
        </w:rPr>
        <w:t xml:space="preserve">: </w:t>
      </w:r>
      <w:r>
        <w:rPr>
          <w:rFonts w:cs="Traditional Arabic"/>
          <w:b/>
          <w:bCs/>
          <w:color w:val="000000"/>
          <w:sz w:val="32"/>
          <w:szCs w:val="32"/>
          <w:rtl/>
        </w:rPr>
        <w:t>«</w:t>
      </w:r>
      <w:r w:rsidRPr="001721AE">
        <w:rPr>
          <w:rFonts w:cs="Traditional Arabic" w:hint="cs"/>
          <w:color w:val="000000"/>
          <w:sz w:val="32"/>
          <w:szCs w:val="32"/>
          <w:rtl/>
        </w:rPr>
        <w:t>خيرُ يومٍ طلَعت فيه الشمسُ يوم الجمعة</w:t>
      </w:r>
      <w:r>
        <w:rPr>
          <w:rFonts w:cs="Traditional Arabic" w:hint="cs"/>
          <w:color w:val="000000"/>
          <w:sz w:val="32"/>
          <w:szCs w:val="32"/>
          <w:rtl/>
        </w:rPr>
        <w:t xml:space="preserve">، </w:t>
      </w:r>
      <w:r w:rsidRPr="001721AE">
        <w:rPr>
          <w:rFonts w:cs="Traditional Arabic" w:hint="cs"/>
          <w:color w:val="000000"/>
          <w:sz w:val="32"/>
          <w:szCs w:val="32"/>
          <w:rtl/>
        </w:rPr>
        <w:t>فيه خُلِقَ آدمُ</w:t>
      </w:r>
      <w:r>
        <w:rPr>
          <w:rFonts w:cs="Traditional Arabic" w:hint="cs"/>
          <w:color w:val="000000"/>
          <w:sz w:val="32"/>
          <w:szCs w:val="32"/>
          <w:rtl/>
        </w:rPr>
        <w:t xml:space="preserve">، </w:t>
      </w:r>
      <w:r w:rsidRPr="001721AE">
        <w:rPr>
          <w:rFonts w:cs="Traditional Arabic" w:hint="cs"/>
          <w:color w:val="000000"/>
          <w:sz w:val="32"/>
          <w:szCs w:val="32"/>
          <w:rtl/>
        </w:rPr>
        <w:t>وفيه أُسكنَ الجنة</w:t>
      </w:r>
      <w:r>
        <w:rPr>
          <w:rFonts w:cs="Traditional Arabic" w:hint="cs"/>
          <w:color w:val="000000"/>
          <w:sz w:val="32"/>
          <w:szCs w:val="32"/>
          <w:rtl/>
        </w:rPr>
        <w:t xml:space="preserve">، </w:t>
      </w:r>
      <w:r w:rsidRPr="001721AE">
        <w:rPr>
          <w:rFonts w:cs="Traditional Arabic" w:hint="cs"/>
          <w:color w:val="000000"/>
          <w:sz w:val="32"/>
          <w:szCs w:val="32"/>
          <w:rtl/>
        </w:rPr>
        <w:t>وفيه أُهبطَ منها وفيه تابَ اللهُ عليه</w:t>
      </w:r>
      <w:r>
        <w:rPr>
          <w:rFonts w:cs="Traditional Arabic" w:hint="cs"/>
          <w:color w:val="000000"/>
          <w:sz w:val="32"/>
          <w:szCs w:val="32"/>
          <w:rtl/>
        </w:rPr>
        <w:t xml:space="preserve">، </w:t>
      </w:r>
      <w:r w:rsidRPr="001721AE">
        <w:rPr>
          <w:rFonts w:cs="Traditional Arabic" w:hint="cs"/>
          <w:color w:val="000000"/>
          <w:sz w:val="32"/>
          <w:szCs w:val="32"/>
          <w:rtl/>
        </w:rPr>
        <w:t>وفيه تقومُ الساعةُ</w:t>
      </w:r>
      <w:r>
        <w:rPr>
          <w:rFonts w:cs="Traditional Arabic" w:hint="cs"/>
          <w:color w:val="000000"/>
          <w:sz w:val="32"/>
          <w:szCs w:val="32"/>
          <w:rtl/>
        </w:rPr>
        <w:t xml:space="preserve">، </w:t>
      </w:r>
      <w:r w:rsidRPr="001721AE">
        <w:rPr>
          <w:rFonts w:cs="Traditional Arabic" w:hint="cs"/>
          <w:color w:val="000000"/>
          <w:sz w:val="32"/>
          <w:szCs w:val="32"/>
          <w:rtl/>
        </w:rPr>
        <w:t>وفيه ساعةٌ لا يُوافقها عبدٌ مسلمٌ يَسألُ اللهَ تعالى خيراً إلاَّ أعطاهُ</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37"/>
      </w:r>
      <w:r w:rsidRPr="008D7E6F">
        <w:rPr>
          <w:rStyle w:val="a4"/>
          <w:rFonts w:hint="cs"/>
          <w:color w:val="FF0000"/>
          <w:sz w:val="32"/>
          <w:szCs w:val="32"/>
          <w:rtl/>
        </w:rPr>
        <w:t>)</w:t>
      </w:r>
      <w:r>
        <w:rPr>
          <w:rFonts w:ascii="Traditional Arabic" w:hAnsi="Traditional Arabic" w:cs="Traditional Arabic" w:hint="cs"/>
          <w:color w:val="000000"/>
          <w:sz w:val="32"/>
          <w:szCs w:val="32"/>
          <w:rtl/>
        </w:rPr>
        <w:t>.</w:t>
      </w:r>
      <w:r w:rsidRPr="001721AE">
        <w:rPr>
          <w:rFonts w:cs="Traditional Arabic" w:hint="cs"/>
          <w:color w:val="000000"/>
          <w:sz w:val="32"/>
          <w:szCs w:val="32"/>
          <w:rtl/>
        </w:rPr>
        <w:t xml:space="preserve"> </w:t>
      </w:r>
    </w:p>
    <w:p w:rsidR="00765462" w:rsidRPr="001721AE" w:rsidRDefault="00765462" w:rsidP="00C20C69">
      <w:pPr>
        <w:tabs>
          <w:tab w:val="right" w:pos="178"/>
        </w:tabs>
        <w:jc w:val="both"/>
        <w:rPr>
          <w:rFonts w:cs="Traditional Arabic"/>
          <w:color w:val="000000"/>
          <w:sz w:val="32"/>
          <w:szCs w:val="32"/>
          <w:rtl/>
        </w:rPr>
      </w:pPr>
      <w:r w:rsidRPr="001721AE">
        <w:rPr>
          <w:rFonts w:cs="Traditional Arabic" w:hint="cs"/>
          <w:color w:val="000000"/>
          <w:sz w:val="32"/>
          <w:szCs w:val="32"/>
          <w:rtl/>
        </w:rPr>
        <w:t xml:space="preserve">قال ابنُ القيم </w:t>
      </w:r>
      <w:r w:rsidR="00684721">
        <w:rPr>
          <w:rFonts w:ascii="Lotus Linotype" w:hAnsi="Lotus Linotype" w:cs="Traditional Arabic" w:hint="cs"/>
          <w:sz w:val="36"/>
          <w:szCs w:val="36"/>
          <w:rtl/>
        </w:rPr>
        <w:t>- رحمه الله -</w:t>
      </w:r>
      <w:r>
        <w:rPr>
          <w:rFonts w:cs="Traditional Arabic" w:hint="cs"/>
          <w:color w:val="000000"/>
          <w:sz w:val="32"/>
          <w:szCs w:val="32"/>
          <w:rtl/>
        </w:rPr>
        <w:t>: (</w:t>
      </w:r>
      <w:r w:rsidRPr="001721AE">
        <w:rPr>
          <w:rFonts w:cs="Traditional Arabic" w:hint="cs"/>
          <w:b/>
          <w:bCs/>
          <w:color w:val="000000"/>
          <w:sz w:val="32"/>
          <w:szCs w:val="32"/>
          <w:rtl/>
        </w:rPr>
        <w:t xml:space="preserve">وقد شرعَ اللهُ سبحانه وتعالى </w:t>
      </w:r>
      <w:r w:rsidRPr="001721AE">
        <w:rPr>
          <w:rFonts w:cs="Traditional Arabic"/>
          <w:b/>
          <w:bCs/>
          <w:color w:val="000000"/>
          <w:sz w:val="32"/>
          <w:szCs w:val="32"/>
          <w:rtl/>
        </w:rPr>
        <w:t>لكل</w:t>
      </w:r>
      <w:r w:rsidRPr="001721AE">
        <w:rPr>
          <w:rFonts w:cs="Traditional Arabic" w:hint="cs"/>
          <w:b/>
          <w:bCs/>
          <w:color w:val="000000"/>
          <w:sz w:val="32"/>
          <w:szCs w:val="32"/>
          <w:rtl/>
        </w:rPr>
        <w:t>ِّ</w:t>
      </w:r>
      <w:r w:rsidRPr="001721AE">
        <w:rPr>
          <w:rFonts w:cs="Traditional Arabic"/>
          <w:b/>
          <w:bCs/>
          <w:color w:val="000000"/>
          <w:sz w:val="32"/>
          <w:szCs w:val="32"/>
          <w:rtl/>
        </w:rPr>
        <w:t xml:space="preserve"> أ</w:t>
      </w:r>
      <w:r w:rsidRPr="001721AE">
        <w:rPr>
          <w:rFonts w:cs="Traditional Arabic" w:hint="cs"/>
          <w:b/>
          <w:bCs/>
          <w:color w:val="000000"/>
          <w:sz w:val="32"/>
          <w:szCs w:val="32"/>
          <w:rtl/>
        </w:rPr>
        <w:t>ُ</w:t>
      </w:r>
      <w:r w:rsidRPr="001721AE">
        <w:rPr>
          <w:rFonts w:cs="Traditional Arabic"/>
          <w:b/>
          <w:bCs/>
          <w:color w:val="000000"/>
          <w:sz w:val="32"/>
          <w:szCs w:val="32"/>
          <w:rtl/>
        </w:rPr>
        <w:t>مة</w:t>
      </w:r>
      <w:r w:rsidRPr="001721AE">
        <w:rPr>
          <w:rFonts w:cs="Traditional Arabic" w:hint="cs"/>
          <w:b/>
          <w:bCs/>
          <w:color w:val="000000"/>
          <w:sz w:val="32"/>
          <w:szCs w:val="32"/>
          <w:rtl/>
        </w:rPr>
        <w:t>ٍ</w:t>
      </w:r>
      <w:r w:rsidRPr="001721AE">
        <w:rPr>
          <w:rFonts w:cs="Traditional Arabic"/>
          <w:b/>
          <w:bCs/>
          <w:color w:val="000000"/>
          <w:sz w:val="32"/>
          <w:szCs w:val="32"/>
          <w:rtl/>
        </w:rPr>
        <w:t xml:space="preserve"> في الأسبوع </w:t>
      </w:r>
      <w:r w:rsidRPr="001721AE">
        <w:rPr>
          <w:rFonts w:cs="Traditional Arabic" w:hint="cs"/>
          <w:b/>
          <w:bCs/>
          <w:color w:val="000000"/>
          <w:sz w:val="32"/>
          <w:szCs w:val="32"/>
          <w:rtl/>
        </w:rPr>
        <w:t>يَوماً يتفرَّغونَ فيه للعبادةِ</w:t>
      </w:r>
      <w:r>
        <w:rPr>
          <w:rFonts w:cs="Traditional Arabic" w:hint="cs"/>
          <w:color w:val="000000"/>
          <w:sz w:val="32"/>
          <w:szCs w:val="32"/>
          <w:rtl/>
        </w:rPr>
        <w:t xml:space="preserve">، </w:t>
      </w:r>
      <w:r w:rsidRPr="001721AE">
        <w:rPr>
          <w:rFonts w:cs="Traditional Arabic" w:hint="cs"/>
          <w:color w:val="000000"/>
          <w:sz w:val="32"/>
          <w:szCs w:val="32"/>
          <w:rtl/>
        </w:rPr>
        <w:t>ويجتمعونَ فيه لتذكُّر المبدأ والمعاد والثواب والعقاب</w:t>
      </w:r>
      <w:r>
        <w:rPr>
          <w:rFonts w:cs="Traditional Arabic" w:hint="cs"/>
          <w:color w:val="000000"/>
          <w:sz w:val="32"/>
          <w:szCs w:val="32"/>
          <w:rtl/>
        </w:rPr>
        <w:t xml:space="preserve">، </w:t>
      </w:r>
      <w:r w:rsidRPr="001721AE">
        <w:rPr>
          <w:rFonts w:cs="Traditional Arabic" w:hint="cs"/>
          <w:color w:val="000000"/>
          <w:sz w:val="32"/>
          <w:szCs w:val="32"/>
          <w:rtl/>
        </w:rPr>
        <w:t>ويتذكَّرون به اجتماعهم يوم الجمع الأكبر</w:t>
      </w:r>
      <w:r>
        <w:rPr>
          <w:rFonts w:cs="Traditional Arabic" w:hint="cs"/>
          <w:color w:val="000000"/>
          <w:sz w:val="32"/>
          <w:szCs w:val="32"/>
          <w:rtl/>
        </w:rPr>
        <w:t xml:space="preserve">، </w:t>
      </w:r>
      <w:r w:rsidRPr="001721AE">
        <w:rPr>
          <w:rFonts w:cs="Traditional Arabic" w:hint="cs"/>
          <w:color w:val="000000"/>
          <w:sz w:val="32"/>
          <w:szCs w:val="32"/>
          <w:rtl/>
        </w:rPr>
        <w:t>قياماً بين يدي ربِّ العالمين</w:t>
      </w:r>
      <w:r>
        <w:rPr>
          <w:rFonts w:cs="Traditional Arabic" w:hint="cs"/>
          <w:color w:val="000000"/>
          <w:sz w:val="32"/>
          <w:szCs w:val="32"/>
          <w:rtl/>
        </w:rPr>
        <w:t xml:space="preserve">، </w:t>
      </w:r>
      <w:r w:rsidRPr="001721AE">
        <w:rPr>
          <w:rFonts w:cs="Traditional Arabic" w:hint="cs"/>
          <w:b/>
          <w:bCs/>
          <w:color w:val="000000"/>
          <w:sz w:val="32"/>
          <w:szCs w:val="32"/>
          <w:rtl/>
        </w:rPr>
        <w:t>وكان أحقُّ الأيام بهذا الغرض المطلوب</w:t>
      </w:r>
      <w:r>
        <w:rPr>
          <w:rFonts w:cs="Traditional Arabic" w:hint="cs"/>
          <w:color w:val="000000"/>
          <w:sz w:val="32"/>
          <w:szCs w:val="32"/>
          <w:rtl/>
        </w:rPr>
        <w:t xml:space="preserve">: </w:t>
      </w:r>
      <w:r w:rsidRPr="001721AE">
        <w:rPr>
          <w:rFonts w:cs="Traditional Arabic" w:hint="cs"/>
          <w:color w:val="000000"/>
          <w:sz w:val="32"/>
          <w:szCs w:val="32"/>
          <w:rtl/>
        </w:rPr>
        <w:t>اليوم الذي يجمعُ الله فيه الخلائق</w:t>
      </w:r>
      <w:r>
        <w:rPr>
          <w:rFonts w:cs="Traditional Arabic" w:hint="cs"/>
          <w:color w:val="000000"/>
          <w:sz w:val="32"/>
          <w:szCs w:val="32"/>
          <w:rtl/>
        </w:rPr>
        <w:t xml:space="preserve">، </w:t>
      </w:r>
      <w:r w:rsidRPr="001721AE">
        <w:rPr>
          <w:rFonts w:cs="Traditional Arabic" w:hint="cs"/>
          <w:b/>
          <w:bCs/>
          <w:color w:val="000000"/>
          <w:sz w:val="32"/>
          <w:szCs w:val="32"/>
          <w:rtl/>
        </w:rPr>
        <w:t>وذلكَ يوم الجمعة</w:t>
      </w:r>
      <w:r>
        <w:rPr>
          <w:rFonts w:cs="Traditional Arabic" w:hint="cs"/>
          <w:color w:val="000000"/>
          <w:sz w:val="32"/>
          <w:szCs w:val="32"/>
          <w:rtl/>
        </w:rPr>
        <w:t xml:space="preserve">، </w:t>
      </w:r>
      <w:r w:rsidRPr="001721AE">
        <w:rPr>
          <w:rFonts w:cs="Traditional Arabic" w:hint="cs"/>
          <w:color w:val="000000"/>
          <w:sz w:val="32"/>
          <w:szCs w:val="32"/>
          <w:rtl/>
        </w:rPr>
        <w:t>فادَّخره الله لهذه الأمة لفضلها وشَرفها</w:t>
      </w:r>
      <w:r>
        <w:rPr>
          <w:rFonts w:cs="Traditional Arabic" w:hint="cs"/>
          <w:color w:val="000000"/>
          <w:sz w:val="32"/>
          <w:szCs w:val="32"/>
          <w:rtl/>
        </w:rPr>
        <w:t xml:space="preserve">، </w:t>
      </w:r>
      <w:r w:rsidRPr="001721AE">
        <w:rPr>
          <w:rFonts w:cs="Traditional Arabic" w:hint="cs"/>
          <w:color w:val="000000"/>
          <w:sz w:val="32"/>
          <w:szCs w:val="32"/>
          <w:rtl/>
        </w:rPr>
        <w:t>فشرعَ اجتماعهم في هذا اليوم لطاعته</w:t>
      </w:r>
      <w:r>
        <w:rPr>
          <w:rFonts w:cs="Traditional Arabic" w:hint="cs"/>
          <w:color w:val="000000"/>
          <w:sz w:val="32"/>
          <w:szCs w:val="32"/>
          <w:rtl/>
        </w:rPr>
        <w:t xml:space="preserve">، </w:t>
      </w:r>
      <w:r w:rsidRPr="001721AE">
        <w:rPr>
          <w:rFonts w:cs="Traditional Arabic" w:hint="cs"/>
          <w:color w:val="000000"/>
          <w:sz w:val="32"/>
          <w:szCs w:val="32"/>
          <w:rtl/>
        </w:rPr>
        <w:t xml:space="preserve">وقدَّر اجتماعهم فيه مع </w:t>
      </w:r>
      <w:r w:rsidRPr="001721AE">
        <w:rPr>
          <w:rFonts w:cs="Traditional Arabic" w:hint="cs"/>
          <w:color w:val="000000"/>
          <w:sz w:val="32"/>
          <w:szCs w:val="32"/>
          <w:rtl/>
        </w:rPr>
        <w:lastRenderedPageBreak/>
        <w:t>الأمم لنيل كرامته</w:t>
      </w:r>
      <w:r>
        <w:rPr>
          <w:rFonts w:cs="Traditional Arabic" w:hint="cs"/>
          <w:color w:val="000000"/>
          <w:sz w:val="32"/>
          <w:szCs w:val="32"/>
          <w:rtl/>
        </w:rPr>
        <w:t xml:space="preserve">، </w:t>
      </w:r>
      <w:r w:rsidRPr="001721AE">
        <w:rPr>
          <w:rFonts w:cs="Traditional Arabic" w:hint="cs"/>
          <w:b/>
          <w:bCs/>
          <w:color w:val="000000"/>
          <w:sz w:val="32"/>
          <w:szCs w:val="32"/>
          <w:rtl/>
        </w:rPr>
        <w:t>فهو يومُ الاجتماع شرعاً في الدنيا وقَدراً في الآخرة</w:t>
      </w:r>
      <w:r>
        <w:rPr>
          <w:rFonts w:cs="Traditional Arabic" w:hint="cs"/>
          <w:color w:val="000000"/>
          <w:sz w:val="32"/>
          <w:szCs w:val="32"/>
          <w:rtl/>
        </w:rPr>
        <w:t xml:space="preserve">، </w:t>
      </w:r>
      <w:r w:rsidRPr="001721AE">
        <w:rPr>
          <w:rFonts w:cs="Traditional Arabic" w:hint="cs"/>
          <w:color w:val="000000"/>
          <w:sz w:val="32"/>
          <w:szCs w:val="32"/>
          <w:rtl/>
        </w:rPr>
        <w:t>وفي مقدار انتصافه وقت الخطبة والصلاة يكونُ أهل الجنة في منازلهم</w:t>
      </w:r>
      <w:r>
        <w:rPr>
          <w:rFonts w:cs="Traditional Arabic" w:hint="cs"/>
          <w:color w:val="000000"/>
          <w:sz w:val="32"/>
          <w:szCs w:val="32"/>
          <w:rtl/>
        </w:rPr>
        <w:t xml:space="preserve">، </w:t>
      </w:r>
      <w:r w:rsidRPr="001721AE">
        <w:rPr>
          <w:rFonts w:cs="Traditional Arabic" w:hint="cs"/>
          <w:color w:val="000000"/>
          <w:sz w:val="32"/>
          <w:szCs w:val="32"/>
          <w:rtl/>
        </w:rPr>
        <w:t>وأهل النار في منازلهم</w:t>
      </w:r>
      <w:r>
        <w:rPr>
          <w:rFonts w:cs="Traditional Arabic" w:hint="cs"/>
          <w:color w:val="000000"/>
          <w:sz w:val="32"/>
          <w:szCs w:val="32"/>
          <w:rtl/>
        </w:rPr>
        <w:t xml:space="preserve">، </w:t>
      </w:r>
      <w:r w:rsidRPr="001721AE">
        <w:rPr>
          <w:rFonts w:cs="Traditional Arabic" w:hint="cs"/>
          <w:color w:val="000000"/>
          <w:sz w:val="32"/>
          <w:szCs w:val="32"/>
          <w:rtl/>
        </w:rPr>
        <w:t xml:space="preserve">كما ثبت عن ابن مسعود </w:t>
      </w:r>
      <w:r w:rsidR="00684721">
        <w:rPr>
          <w:rFonts w:ascii="Lotus Linotype" w:hAnsi="Lotus Linotype" w:cs="Traditional Arabic" w:hint="cs"/>
          <w:sz w:val="36"/>
          <w:szCs w:val="36"/>
          <w:rtl/>
        </w:rPr>
        <w:t>- رضي الله عنه -</w:t>
      </w:r>
      <w:r w:rsidRPr="001721AE">
        <w:rPr>
          <w:rFonts w:cs="Traditional Arabic" w:hint="cs"/>
          <w:color w:val="000000"/>
          <w:sz w:val="32"/>
          <w:szCs w:val="32"/>
          <w:rtl/>
        </w:rPr>
        <w:t xml:space="preserve"> من غير وجه أنه قال</w:t>
      </w:r>
      <w:r>
        <w:rPr>
          <w:rFonts w:cs="Traditional Arabic" w:hint="cs"/>
          <w:color w:val="000000"/>
          <w:sz w:val="32"/>
          <w:szCs w:val="32"/>
          <w:rtl/>
        </w:rPr>
        <w:t xml:space="preserve">: </w:t>
      </w:r>
      <w:r>
        <w:rPr>
          <w:rFonts w:cs="Traditional Arabic"/>
          <w:b/>
          <w:bCs/>
          <w:color w:val="000000"/>
          <w:sz w:val="32"/>
          <w:szCs w:val="32"/>
          <w:rtl/>
        </w:rPr>
        <w:t>«</w:t>
      </w:r>
      <w:r w:rsidRPr="001721AE">
        <w:rPr>
          <w:rFonts w:cs="Traditional Arabic" w:hint="cs"/>
          <w:color w:val="000000"/>
          <w:sz w:val="32"/>
          <w:szCs w:val="32"/>
          <w:rtl/>
        </w:rPr>
        <w:t>لا ينتصفُ النهارُ يومَ القيامة حتى يَقيلَ أهلُ الجنة في منازلهم</w:t>
      </w:r>
      <w:r>
        <w:rPr>
          <w:rFonts w:cs="Traditional Arabic" w:hint="cs"/>
          <w:color w:val="000000"/>
          <w:sz w:val="32"/>
          <w:szCs w:val="32"/>
          <w:rtl/>
        </w:rPr>
        <w:t xml:space="preserve">، </w:t>
      </w:r>
      <w:r w:rsidRPr="001721AE">
        <w:rPr>
          <w:rFonts w:cs="Traditional Arabic" w:hint="cs"/>
          <w:color w:val="000000"/>
          <w:sz w:val="32"/>
          <w:szCs w:val="32"/>
          <w:rtl/>
        </w:rPr>
        <w:t>وأهلُ النار في منازلهم</w:t>
      </w:r>
      <w:r>
        <w:rPr>
          <w:rFonts w:cs="Traditional Arabic" w:hint="cs"/>
          <w:color w:val="000000"/>
          <w:sz w:val="32"/>
          <w:szCs w:val="32"/>
          <w:rtl/>
        </w:rPr>
        <w:t xml:space="preserve">، </w:t>
      </w:r>
      <w:r w:rsidRPr="001721AE">
        <w:rPr>
          <w:rFonts w:cs="Traditional Arabic" w:hint="cs"/>
          <w:color w:val="000000"/>
          <w:sz w:val="32"/>
          <w:szCs w:val="32"/>
          <w:rtl/>
        </w:rPr>
        <w:t xml:space="preserve">وَقَرَأَ </w:t>
      </w:r>
      <w:r w:rsidR="005E6983" w:rsidRPr="00C20C69">
        <w:rPr>
          <w:rFonts w:cs="Traditional Arabic" w:hint="cs"/>
          <w:sz w:val="32"/>
          <w:szCs w:val="32"/>
          <w:rtl/>
        </w:rPr>
        <w:t>﴿</w:t>
      </w:r>
      <w:r w:rsidR="00C20C69" w:rsidRPr="00C20C69">
        <w:rPr>
          <w:rFonts w:cs="Traditional Arabic"/>
          <w:sz w:val="32"/>
          <w:szCs w:val="32"/>
          <w:rtl/>
        </w:rPr>
        <w:t xml:space="preserve"> أَصْحَابُ الْجَنَّةِ يَوْمَئِذٍ خَيْرٌ مُسْتَقَرًّا وَأَحْسَنُ مَقِيلًا</w:t>
      </w:r>
      <w:r w:rsidR="005E6983" w:rsidRPr="00C20C69">
        <w:rPr>
          <w:rFonts w:cs="Traditional Arabic"/>
          <w:sz w:val="32"/>
          <w:szCs w:val="32"/>
          <w:rtl/>
        </w:rPr>
        <w:t>﴾</w:t>
      </w:r>
      <w:r>
        <w:rPr>
          <w:rFonts w:ascii="HQPB2" w:hAnsi="HQPB2" w:cs="Traditional Arabic"/>
          <w:color w:val="000000"/>
          <w:sz w:val="22"/>
          <w:szCs w:val="22"/>
          <w:rtl/>
        </w:rPr>
        <w:t>»</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38"/>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tabs>
          <w:tab w:val="right" w:pos="178"/>
        </w:tabs>
        <w:jc w:val="both"/>
        <w:rPr>
          <w:rFonts w:cs="Traditional Arabic"/>
          <w:color w:val="000000"/>
          <w:sz w:val="32"/>
          <w:szCs w:val="32"/>
          <w:rtl/>
        </w:rPr>
      </w:pPr>
    </w:p>
    <w:p w:rsidR="00765462" w:rsidRPr="001721AE" w:rsidRDefault="00765462" w:rsidP="00765462">
      <w:pPr>
        <w:tabs>
          <w:tab w:val="right" w:pos="178"/>
        </w:tabs>
        <w:jc w:val="both"/>
        <w:rPr>
          <w:rFonts w:cs="Traditional Arabic"/>
          <w:color w:val="000000"/>
          <w:sz w:val="32"/>
          <w:szCs w:val="32"/>
          <w:rtl/>
        </w:rPr>
      </w:pPr>
    </w:p>
    <w:p w:rsidR="00C20C69" w:rsidRDefault="00C20C69">
      <w:pPr>
        <w:bidi w:val="0"/>
        <w:spacing w:after="200" w:line="276" w:lineRule="auto"/>
        <w:rPr>
          <w:rFonts w:cs="Traditional Arabic"/>
          <w:color w:val="000000"/>
          <w:sz w:val="32"/>
          <w:szCs w:val="32"/>
          <w:rtl/>
        </w:rPr>
      </w:pPr>
      <w:r>
        <w:rPr>
          <w:rFonts w:cs="Traditional Arabic"/>
          <w:color w:val="000000"/>
          <w:sz w:val="32"/>
          <w:szCs w:val="32"/>
          <w:rtl/>
        </w:rPr>
        <w:br w:type="page"/>
      </w:r>
    </w:p>
    <w:p w:rsidR="00765462" w:rsidRPr="00C20C69" w:rsidRDefault="00765462" w:rsidP="00765462">
      <w:pPr>
        <w:tabs>
          <w:tab w:val="right" w:pos="178"/>
        </w:tabs>
        <w:jc w:val="center"/>
        <w:rPr>
          <w:rFonts w:cs="Traditional Arabic"/>
          <w:b/>
          <w:bCs/>
          <w:color w:val="000000"/>
          <w:sz w:val="32"/>
          <w:szCs w:val="32"/>
          <w:rtl/>
        </w:rPr>
      </w:pPr>
      <w:r w:rsidRPr="00C20C69">
        <w:rPr>
          <w:rFonts w:cs="Traditional Arabic" w:hint="cs"/>
          <w:b/>
          <w:bCs/>
          <w:color w:val="000000"/>
          <w:sz w:val="32"/>
          <w:szCs w:val="32"/>
          <w:rtl/>
        </w:rPr>
        <w:lastRenderedPageBreak/>
        <w:t>الفصلُ الثالث</w:t>
      </w:r>
    </w:p>
    <w:p w:rsidR="00765462" w:rsidRPr="00C20C69" w:rsidRDefault="00765462" w:rsidP="00765462">
      <w:pPr>
        <w:jc w:val="center"/>
        <w:rPr>
          <w:rFonts w:cs="Traditional Arabic"/>
          <w:b/>
          <w:bCs/>
          <w:color w:val="000000"/>
          <w:sz w:val="28"/>
          <w:szCs w:val="28"/>
          <w:rtl/>
        </w:rPr>
      </w:pPr>
      <w:r w:rsidRPr="00C20C69">
        <w:rPr>
          <w:rFonts w:cs="Traditional Arabic" w:hint="cs"/>
          <w:b/>
          <w:bCs/>
          <w:color w:val="000000"/>
          <w:sz w:val="28"/>
          <w:szCs w:val="28"/>
          <w:rtl/>
        </w:rPr>
        <w:t xml:space="preserve">دلالةُ كتابِ الله تعالى على تحريم مشابهة اليهودِ والنصارى </w:t>
      </w:r>
    </w:p>
    <w:p w:rsidR="00765462" w:rsidRPr="00C20C69" w:rsidRDefault="00765462" w:rsidP="00765462">
      <w:pPr>
        <w:jc w:val="center"/>
        <w:rPr>
          <w:rFonts w:cs="Traditional Arabic"/>
          <w:b/>
          <w:bCs/>
          <w:color w:val="000000"/>
          <w:sz w:val="28"/>
          <w:szCs w:val="28"/>
          <w:rtl/>
        </w:rPr>
      </w:pPr>
      <w:r w:rsidRPr="00C20C69">
        <w:rPr>
          <w:rFonts w:cs="Traditional Arabic" w:hint="cs"/>
          <w:b/>
          <w:bCs/>
          <w:color w:val="000000"/>
          <w:sz w:val="28"/>
          <w:szCs w:val="28"/>
          <w:rtl/>
        </w:rPr>
        <w:t>في أعيادهم الحولية والأسبوعية</w:t>
      </w:r>
    </w:p>
    <w:p w:rsidR="00765462" w:rsidRPr="001721AE" w:rsidRDefault="00765462" w:rsidP="00765462">
      <w:pPr>
        <w:jc w:val="center"/>
        <w:rPr>
          <w:rFonts w:ascii="Traditional Arabic" w:hAnsi="Traditional Arabic" w:cs="Traditional Arabic"/>
          <w:color w:val="000000"/>
          <w:sz w:val="10"/>
          <w:szCs w:val="10"/>
          <w:rtl/>
        </w:rPr>
      </w:pPr>
    </w:p>
    <w:p w:rsidR="00765462" w:rsidRPr="001721AE" w:rsidRDefault="00765462" w:rsidP="00765462">
      <w:pPr>
        <w:jc w:val="both"/>
        <w:rPr>
          <w:rFonts w:cs="Traditional Arabic"/>
          <w:color w:val="000000"/>
          <w:sz w:val="32"/>
          <w:szCs w:val="32"/>
          <w:rtl/>
        </w:rPr>
      </w:pPr>
      <w:r w:rsidRPr="001721AE">
        <w:rPr>
          <w:rFonts w:cs="Traditional Arabic" w:hint="cs"/>
          <w:color w:val="000000"/>
          <w:sz w:val="32"/>
          <w:szCs w:val="32"/>
          <w:rtl/>
        </w:rPr>
        <w:t xml:space="preserve">لقد دلَّ كتابُ الله تعالى على تحريمِ مشابهةِ </w:t>
      </w:r>
      <w:r w:rsidRPr="001721AE">
        <w:rPr>
          <w:rFonts w:cs="Traditional Arabic" w:hint="cs"/>
          <w:b/>
          <w:bCs/>
          <w:color w:val="000000"/>
          <w:sz w:val="32"/>
          <w:szCs w:val="32"/>
          <w:rtl/>
        </w:rPr>
        <w:t>اليهودِ والنصارى في أعيادهم الحولية والأسبوعية</w:t>
      </w:r>
      <w:r w:rsidRPr="001721AE">
        <w:rPr>
          <w:rFonts w:cs="Traditional Arabic" w:hint="cs"/>
          <w:color w:val="000000"/>
          <w:sz w:val="32"/>
          <w:szCs w:val="32"/>
          <w:rtl/>
        </w:rPr>
        <w:t>, ومن ذلك</w:t>
      </w:r>
      <w:r>
        <w:rPr>
          <w:rFonts w:cs="Traditional Arabic" w:hint="cs"/>
          <w:color w:val="000000"/>
          <w:sz w:val="32"/>
          <w:szCs w:val="32"/>
          <w:rtl/>
        </w:rPr>
        <w:t xml:space="preserve">: </w:t>
      </w:r>
    </w:p>
    <w:p w:rsidR="00765462" w:rsidRPr="001721AE" w:rsidRDefault="00765462" w:rsidP="00B604EA">
      <w:pPr>
        <w:jc w:val="both"/>
        <w:rPr>
          <w:rFonts w:cs="Traditional Arabic"/>
          <w:sz w:val="32"/>
          <w:szCs w:val="32"/>
          <w:rtl/>
        </w:rPr>
      </w:pPr>
      <w:r w:rsidRPr="001721AE">
        <w:rPr>
          <w:rFonts w:cs="Traditional Arabic" w:hint="cs"/>
          <w:color w:val="000000"/>
          <w:sz w:val="32"/>
          <w:szCs w:val="32"/>
          <w:rtl/>
        </w:rPr>
        <w:t>1 -</w:t>
      </w:r>
      <w:r w:rsidRPr="001721AE">
        <w:rPr>
          <w:rFonts w:cs="Traditional Arabic" w:hint="cs"/>
          <w:sz w:val="32"/>
          <w:szCs w:val="32"/>
          <w:rtl/>
        </w:rPr>
        <w:t xml:space="preserve"> قولُ الله تعالى</w:t>
      </w:r>
      <w:r>
        <w:rPr>
          <w:rFonts w:cs="Traditional Arabic" w:hint="cs"/>
          <w:sz w:val="32"/>
          <w:szCs w:val="32"/>
          <w:rtl/>
        </w:rPr>
        <w:t xml:space="preserve">: </w:t>
      </w:r>
      <w:r w:rsidR="005E6983" w:rsidRPr="00B604EA">
        <w:rPr>
          <w:rFonts w:cs="Traditional Arabic" w:hint="cs"/>
          <w:sz w:val="32"/>
          <w:szCs w:val="32"/>
          <w:rtl/>
        </w:rPr>
        <w:t>﴿</w:t>
      </w:r>
      <w:r w:rsidR="00B604EA" w:rsidRPr="00B604EA">
        <w:rPr>
          <w:rFonts w:cs="Traditional Arabic"/>
          <w:sz w:val="32"/>
          <w:szCs w:val="32"/>
          <w:rtl/>
        </w:rPr>
        <w:t>يَا أَيُّهَا الَّذِينَ آَمَنُوا ادْخُلُوا فِي السِّلْمِ كَافَّةً وَلَا تَتَّبِعُوا خُطُوَاتِ الشَّيْطَانِ إِنَّهُ لَكُمْ عَدُوٌّ مُبِينٌ</w:t>
      </w:r>
      <w:r w:rsidR="005E6983" w:rsidRPr="00B604EA">
        <w:rPr>
          <w:rFonts w:cs="Traditional Arabic"/>
          <w:sz w:val="32"/>
          <w:szCs w:val="32"/>
          <w:rtl/>
        </w:rPr>
        <w:t>﴾</w:t>
      </w:r>
      <w:r>
        <w:rPr>
          <w:rFonts w:ascii="HQPB2" w:hAnsi="HQPB2" w:cs="Traditional Arabic"/>
          <w:color w:val="000000"/>
          <w:sz w:val="32"/>
          <w:szCs w:val="32"/>
          <w:rtl/>
        </w:rPr>
        <w:t>.</w:t>
      </w:r>
    </w:p>
    <w:p w:rsidR="00765462" w:rsidRPr="001721AE" w:rsidRDefault="00765462" w:rsidP="00B604EA">
      <w:pPr>
        <w:jc w:val="both"/>
        <w:rPr>
          <w:rFonts w:cs="Traditional Arabic"/>
          <w:color w:val="000000"/>
          <w:sz w:val="32"/>
          <w:szCs w:val="32"/>
          <w:rtl/>
        </w:rPr>
      </w:pPr>
      <w:r w:rsidRPr="001721AE">
        <w:rPr>
          <w:rFonts w:cs="Traditional Arabic" w:hint="cs"/>
          <w:sz w:val="32"/>
          <w:szCs w:val="32"/>
          <w:rtl/>
        </w:rPr>
        <w:t xml:space="preserve">قال الإمام ابن جرير الطبري </w:t>
      </w:r>
      <w:r w:rsidR="00684721">
        <w:rPr>
          <w:rFonts w:ascii="Lotus Linotype" w:hAnsi="Lotus Linotype" w:cs="Traditional Arabic" w:hint="cs"/>
          <w:sz w:val="36"/>
          <w:szCs w:val="36"/>
          <w:rtl/>
        </w:rPr>
        <w:t>- رحمه الله -</w:t>
      </w:r>
      <w:r>
        <w:rPr>
          <w:rFonts w:cs="Traditional Arabic" w:hint="cs"/>
          <w:sz w:val="32"/>
          <w:szCs w:val="32"/>
          <w:rtl/>
        </w:rPr>
        <w:t>: (</w:t>
      </w:r>
      <w:r w:rsidRPr="001721AE">
        <w:rPr>
          <w:rFonts w:cs="Traditional Arabic" w:hint="cs"/>
          <w:sz w:val="32"/>
          <w:szCs w:val="32"/>
          <w:rtl/>
        </w:rPr>
        <w:t>حدثنا القاسم</w:t>
      </w:r>
      <w:r>
        <w:rPr>
          <w:rFonts w:cs="Traditional Arabic" w:hint="cs"/>
          <w:sz w:val="32"/>
          <w:szCs w:val="32"/>
          <w:rtl/>
        </w:rPr>
        <w:t xml:space="preserve">، </w:t>
      </w:r>
      <w:r w:rsidRPr="001721AE">
        <w:rPr>
          <w:rFonts w:cs="Traditional Arabic" w:hint="cs"/>
          <w:sz w:val="32"/>
          <w:szCs w:val="32"/>
          <w:rtl/>
        </w:rPr>
        <w:t>قال</w:t>
      </w:r>
      <w:r>
        <w:rPr>
          <w:rFonts w:cs="Traditional Arabic" w:hint="cs"/>
          <w:sz w:val="32"/>
          <w:szCs w:val="32"/>
          <w:rtl/>
        </w:rPr>
        <w:t xml:space="preserve">: </w:t>
      </w:r>
      <w:r w:rsidRPr="001721AE">
        <w:rPr>
          <w:rFonts w:cs="Traditional Arabic" w:hint="cs"/>
          <w:sz w:val="32"/>
          <w:szCs w:val="32"/>
          <w:rtl/>
        </w:rPr>
        <w:t>حدثنا الحسين</w:t>
      </w:r>
      <w:r>
        <w:rPr>
          <w:rFonts w:cs="Traditional Arabic" w:hint="cs"/>
          <w:sz w:val="32"/>
          <w:szCs w:val="32"/>
          <w:rtl/>
        </w:rPr>
        <w:t xml:space="preserve">، </w:t>
      </w:r>
      <w:r w:rsidRPr="001721AE">
        <w:rPr>
          <w:rFonts w:cs="Traditional Arabic" w:hint="cs"/>
          <w:sz w:val="32"/>
          <w:szCs w:val="32"/>
          <w:rtl/>
        </w:rPr>
        <w:t>قال</w:t>
      </w:r>
      <w:r>
        <w:rPr>
          <w:rFonts w:cs="Traditional Arabic" w:hint="cs"/>
          <w:sz w:val="32"/>
          <w:szCs w:val="32"/>
          <w:rtl/>
        </w:rPr>
        <w:t xml:space="preserve">: </w:t>
      </w:r>
      <w:r w:rsidRPr="001721AE">
        <w:rPr>
          <w:rFonts w:cs="Traditional Arabic" w:hint="cs"/>
          <w:sz w:val="32"/>
          <w:szCs w:val="32"/>
          <w:rtl/>
        </w:rPr>
        <w:t>حدثني حجاج عن ابن جريج عن عكرمة قوله</w:t>
      </w:r>
      <w:r>
        <w:rPr>
          <w:rFonts w:cs="Traditional Arabic" w:hint="cs"/>
          <w:sz w:val="32"/>
          <w:szCs w:val="32"/>
          <w:rtl/>
        </w:rPr>
        <w:t xml:space="preserve">: </w:t>
      </w:r>
      <w:r w:rsidR="005E6983" w:rsidRPr="00B604EA">
        <w:rPr>
          <w:rFonts w:cs="Traditional Arabic" w:hint="cs"/>
          <w:sz w:val="32"/>
          <w:szCs w:val="32"/>
          <w:rtl/>
        </w:rPr>
        <w:t>﴿</w:t>
      </w:r>
      <w:r w:rsidR="00B604EA" w:rsidRPr="00B604EA">
        <w:rPr>
          <w:rFonts w:cs="Traditional Arabic"/>
          <w:sz w:val="32"/>
          <w:szCs w:val="32"/>
          <w:rtl/>
        </w:rPr>
        <w:t>ادْخُلُوا فِي السِّلْمِ كَافَّةً</w:t>
      </w:r>
      <w:r w:rsidR="005E6983" w:rsidRPr="00B604EA">
        <w:rPr>
          <w:rFonts w:cs="Traditional Arabic"/>
          <w:sz w:val="32"/>
          <w:szCs w:val="32"/>
          <w:rtl/>
        </w:rPr>
        <w:t>﴾</w:t>
      </w:r>
      <w:r>
        <w:rPr>
          <w:rFonts w:ascii="HQPB2" w:hAnsi="HQPB2" w:cs="Traditional Arabic"/>
          <w:color w:val="000000"/>
          <w:sz w:val="22"/>
          <w:szCs w:val="22"/>
          <w:rtl/>
        </w:rPr>
        <w:t xml:space="preserve">، </w:t>
      </w:r>
      <w:r w:rsidRPr="001721AE">
        <w:rPr>
          <w:rFonts w:cs="Traditional Arabic" w:hint="cs"/>
          <w:sz w:val="32"/>
          <w:szCs w:val="32"/>
          <w:rtl/>
        </w:rPr>
        <w:t>قال</w:t>
      </w:r>
      <w:r>
        <w:rPr>
          <w:rFonts w:cs="Traditional Arabic" w:hint="cs"/>
          <w:sz w:val="32"/>
          <w:szCs w:val="32"/>
          <w:rtl/>
        </w:rPr>
        <w:t xml:space="preserve">: </w:t>
      </w:r>
      <w:r w:rsidRPr="001721AE">
        <w:rPr>
          <w:rFonts w:cs="Traditional Arabic" w:hint="cs"/>
          <w:sz w:val="32"/>
          <w:szCs w:val="32"/>
          <w:rtl/>
        </w:rPr>
        <w:t>نزلت في ثعلبة</w:t>
      </w:r>
      <w:r>
        <w:rPr>
          <w:rFonts w:cs="Traditional Arabic" w:hint="cs"/>
          <w:sz w:val="32"/>
          <w:szCs w:val="32"/>
          <w:rtl/>
        </w:rPr>
        <w:t xml:space="preserve">، </w:t>
      </w:r>
      <w:r w:rsidRPr="001721AE">
        <w:rPr>
          <w:rFonts w:cs="Traditional Arabic" w:hint="cs"/>
          <w:sz w:val="32"/>
          <w:szCs w:val="32"/>
          <w:rtl/>
        </w:rPr>
        <w:t>وعبد الله ابن سلام</w:t>
      </w:r>
      <w:r>
        <w:rPr>
          <w:rFonts w:cs="Traditional Arabic" w:hint="cs"/>
          <w:sz w:val="32"/>
          <w:szCs w:val="32"/>
          <w:rtl/>
        </w:rPr>
        <w:t xml:space="preserve">، </w:t>
      </w:r>
      <w:r w:rsidRPr="001721AE">
        <w:rPr>
          <w:rFonts w:cs="Traditional Arabic" w:hint="cs"/>
          <w:sz w:val="32"/>
          <w:szCs w:val="32"/>
          <w:rtl/>
        </w:rPr>
        <w:t>وابن يامين</w:t>
      </w:r>
      <w:r>
        <w:rPr>
          <w:rFonts w:cs="Traditional Arabic" w:hint="cs"/>
          <w:sz w:val="32"/>
          <w:szCs w:val="32"/>
          <w:rtl/>
        </w:rPr>
        <w:t xml:space="preserve">، </w:t>
      </w:r>
      <w:r w:rsidRPr="001721AE">
        <w:rPr>
          <w:rFonts w:cs="Traditional Arabic" w:hint="cs"/>
          <w:sz w:val="32"/>
          <w:szCs w:val="32"/>
          <w:rtl/>
        </w:rPr>
        <w:t>وأسد وأسيد ابني كعب</w:t>
      </w:r>
      <w:r>
        <w:rPr>
          <w:rFonts w:cs="Traditional Arabic" w:hint="cs"/>
          <w:sz w:val="32"/>
          <w:szCs w:val="32"/>
          <w:rtl/>
        </w:rPr>
        <w:t xml:space="preserve">، </w:t>
      </w:r>
      <w:r w:rsidRPr="001721AE">
        <w:rPr>
          <w:rFonts w:cs="Traditional Arabic" w:hint="cs"/>
          <w:sz w:val="32"/>
          <w:szCs w:val="32"/>
          <w:rtl/>
        </w:rPr>
        <w:t>وسَعْـبَة بن عمرو</w:t>
      </w:r>
      <w:r>
        <w:rPr>
          <w:rFonts w:cs="Traditional Arabic" w:hint="cs"/>
          <w:sz w:val="32"/>
          <w:szCs w:val="32"/>
          <w:rtl/>
        </w:rPr>
        <w:t xml:space="preserve">، </w:t>
      </w:r>
      <w:r w:rsidRPr="001721AE">
        <w:rPr>
          <w:rFonts w:cs="Traditional Arabic" w:hint="cs"/>
          <w:sz w:val="32"/>
          <w:szCs w:val="32"/>
          <w:rtl/>
        </w:rPr>
        <w:t>وقيس بن زيد - كلهم من يهود - قالوا</w:t>
      </w:r>
      <w:r>
        <w:rPr>
          <w:rFonts w:cs="Traditional Arabic" w:hint="cs"/>
          <w:sz w:val="32"/>
          <w:szCs w:val="32"/>
          <w:rtl/>
        </w:rPr>
        <w:t xml:space="preserve">: </w:t>
      </w:r>
      <w:r w:rsidRPr="001721AE">
        <w:rPr>
          <w:rFonts w:cs="Traditional Arabic" w:hint="cs"/>
          <w:sz w:val="32"/>
          <w:szCs w:val="32"/>
          <w:rtl/>
        </w:rPr>
        <w:t>يا رسول الله</w:t>
      </w:r>
      <w:r>
        <w:rPr>
          <w:rFonts w:cs="Traditional Arabic" w:hint="cs"/>
          <w:sz w:val="32"/>
          <w:szCs w:val="32"/>
          <w:rtl/>
        </w:rPr>
        <w:t xml:space="preserve">، </w:t>
      </w:r>
      <w:r w:rsidRPr="001721AE">
        <w:rPr>
          <w:rFonts w:cs="Traditional Arabic" w:hint="cs"/>
          <w:b/>
          <w:bCs/>
          <w:sz w:val="32"/>
          <w:szCs w:val="32"/>
          <w:rtl/>
        </w:rPr>
        <w:t>يوم السبت يومٌ كنا نُعظِّمه</w:t>
      </w:r>
      <w:r>
        <w:rPr>
          <w:rFonts w:cs="Traditional Arabic" w:hint="cs"/>
          <w:b/>
          <w:bCs/>
          <w:sz w:val="32"/>
          <w:szCs w:val="32"/>
          <w:rtl/>
        </w:rPr>
        <w:t xml:space="preserve">، </w:t>
      </w:r>
      <w:r w:rsidRPr="001721AE">
        <w:rPr>
          <w:rFonts w:cs="Traditional Arabic" w:hint="cs"/>
          <w:b/>
          <w:bCs/>
          <w:sz w:val="32"/>
          <w:szCs w:val="32"/>
          <w:rtl/>
        </w:rPr>
        <w:t>فدعنا فلنُسبت فيه</w:t>
      </w:r>
      <w:r w:rsidR="008F0721">
        <w:rPr>
          <w:rFonts w:cs="Traditional Arabic" w:hint="cs"/>
          <w:b/>
          <w:bCs/>
          <w:sz w:val="32"/>
          <w:szCs w:val="32"/>
          <w:rtl/>
        </w:rPr>
        <w:t>!</w:t>
      </w:r>
      <w:r w:rsidRPr="001721AE">
        <w:rPr>
          <w:rFonts w:cs="Traditional Arabic" w:hint="cs"/>
          <w:sz w:val="32"/>
          <w:szCs w:val="32"/>
          <w:rtl/>
        </w:rPr>
        <w:t xml:space="preserve"> وإن التوراة كتاب الله</w:t>
      </w:r>
      <w:r>
        <w:rPr>
          <w:rFonts w:cs="Traditional Arabic" w:hint="cs"/>
          <w:sz w:val="32"/>
          <w:szCs w:val="32"/>
          <w:rtl/>
        </w:rPr>
        <w:t xml:space="preserve">، </w:t>
      </w:r>
      <w:r w:rsidRPr="001721AE">
        <w:rPr>
          <w:rFonts w:cs="Traditional Arabic" w:hint="cs"/>
          <w:sz w:val="32"/>
          <w:szCs w:val="32"/>
          <w:rtl/>
        </w:rPr>
        <w:t>فدعنا فلنقم بها بالليل</w:t>
      </w:r>
      <w:r w:rsidR="008F0721">
        <w:rPr>
          <w:rFonts w:cs="Traditional Arabic" w:hint="cs"/>
          <w:sz w:val="32"/>
          <w:szCs w:val="32"/>
          <w:rtl/>
        </w:rPr>
        <w:t>!</w:t>
      </w:r>
      <w:r w:rsidRPr="001721AE">
        <w:rPr>
          <w:rFonts w:cs="Traditional Arabic" w:hint="cs"/>
          <w:sz w:val="32"/>
          <w:szCs w:val="32"/>
          <w:rtl/>
        </w:rPr>
        <w:t xml:space="preserve"> فنزلت</w:t>
      </w:r>
      <w:r>
        <w:rPr>
          <w:rFonts w:cs="Traditional Arabic" w:hint="cs"/>
          <w:sz w:val="32"/>
          <w:szCs w:val="32"/>
          <w:rtl/>
        </w:rPr>
        <w:t xml:space="preserve">: </w:t>
      </w:r>
      <w:r w:rsidR="00B604EA" w:rsidRPr="00B604EA">
        <w:rPr>
          <w:rFonts w:cs="Traditional Arabic" w:hint="cs"/>
          <w:sz w:val="32"/>
          <w:szCs w:val="32"/>
          <w:rtl/>
        </w:rPr>
        <w:t>﴿</w:t>
      </w:r>
      <w:r w:rsidR="00B604EA" w:rsidRPr="00B604EA">
        <w:rPr>
          <w:rFonts w:cs="Traditional Arabic"/>
          <w:sz w:val="32"/>
          <w:szCs w:val="32"/>
          <w:rtl/>
        </w:rPr>
        <w:t>يَا أَيُّهَا الَّذِينَ آَمَنُوا ادْخُلُوا فِي السِّلْمِ كَافَّةً وَلَا تَتَّبِعُوا خُطُوَاتِ الشَّيْطَانِ﴾</w:t>
      </w:r>
      <w:r>
        <w:rPr>
          <w:rFonts w:ascii="HQPB2" w:hAnsi="HQPB2" w:cs="Traditional Arabic"/>
          <w:color w:val="000000"/>
          <w:sz w:val="22"/>
          <w:szCs w:val="22"/>
          <w:rtl/>
        </w:rPr>
        <w:t xml:space="preserve">، </w:t>
      </w:r>
      <w:r w:rsidRPr="001721AE">
        <w:rPr>
          <w:rFonts w:cs="Traditional Arabic" w:hint="cs"/>
          <w:sz w:val="32"/>
          <w:szCs w:val="32"/>
          <w:rtl/>
        </w:rPr>
        <w:t>فقد صرَّح عكرمةُ بمعنى ما قلنا في ذلك</w:t>
      </w:r>
      <w:r>
        <w:rPr>
          <w:rFonts w:cs="Traditional Arabic" w:hint="cs"/>
          <w:sz w:val="32"/>
          <w:szCs w:val="32"/>
          <w:rtl/>
        </w:rPr>
        <w:t xml:space="preserve">، </w:t>
      </w:r>
      <w:r w:rsidRPr="001721AE">
        <w:rPr>
          <w:rFonts w:cs="Traditional Arabic" w:hint="cs"/>
          <w:sz w:val="32"/>
          <w:szCs w:val="32"/>
          <w:rtl/>
        </w:rPr>
        <w:t>مِن أنَّ تأويلَ ذلك</w:t>
      </w:r>
      <w:r>
        <w:rPr>
          <w:rFonts w:cs="Traditional Arabic" w:hint="cs"/>
          <w:sz w:val="32"/>
          <w:szCs w:val="32"/>
          <w:rtl/>
        </w:rPr>
        <w:t xml:space="preserve">: </w:t>
      </w:r>
      <w:r w:rsidRPr="001721AE">
        <w:rPr>
          <w:rFonts w:cs="Traditional Arabic" w:hint="cs"/>
          <w:b/>
          <w:bCs/>
          <w:sz w:val="32"/>
          <w:szCs w:val="32"/>
          <w:rtl/>
        </w:rPr>
        <w:t xml:space="preserve">دعاء </w:t>
      </w:r>
      <w:r w:rsidRPr="001721AE">
        <w:rPr>
          <w:rFonts w:cs="Traditional Arabic"/>
          <w:b/>
          <w:bCs/>
          <w:sz w:val="32"/>
          <w:szCs w:val="32"/>
          <w:rtl/>
        </w:rPr>
        <w:t>للمؤمنين إلى ر</w:t>
      </w:r>
      <w:r w:rsidRPr="001721AE">
        <w:rPr>
          <w:rFonts w:cs="Traditional Arabic" w:hint="cs"/>
          <w:b/>
          <w:bCs/>
          <w:sz w:val="32"/>
          <w:szCs w:val="32"/>
          <w:rtl/>
        </w:rPr>
        <w:t>َ</w:t>
      </w:r>
      <w:r w:rsidRPr="001721AE">
        <w:rPr>
          <w:rFonts w:cs="Traditional Arabic"/>
          <w:b/>
          <w:bCs/>
          <w:sz w:val="32"/>
          <w:szCs w:val="32"/>
          <w:rtl/>
        </w:rPr>
        <w:t>فض جميع المعاني التي ليست من حكم الإسلام</w:t>
      </w:r>
      <w:r>
        <w:rPr>
          <w:rFonts w:cs="Traditional Arabic"/>
          <w:sz w:val="32"/>
          <w:szCs w:val="32"/>
          <w:rtl/>
        </w:rPr>
        <w:t xml:space="preserve">، </w:t>
      </w:r>
      <w:r w:rsidRPr="001721AE">
        <w:rPr>
          <w:rFonts w:cs="Traditional Arabic"/>
          <w:sz w:val="32"/>
          <w:szCs w:val="32"/>
          <w:rtl/>
        </w:rPr>
        <w:t>والعمل بجميع شرائع الإسلام</w:t>
      </w:r>
      <w:r>
        <w:rPr>
          <w:rFonts w:cs="Traditional Arabic"/>
          <w:sz w:val="32"/>
          <w:szCs w:val="32"/>
          <w:rtl/>
        </w:rPr>
        <w:t xml:space="preserve">، </w:t>
      </w:r>
      <w:r w:rsidRPr="001721AE">
        <w:rPr>
          <w:rFonts w:cs="Traditional Arabic"/>
          <w:sz w:val="32"/>
          <w:szCs w:val="32"/>
          <w:rtl/>
        </w:rPr>
        <w:t>والنهي عن تضييع شيء من حدوده</w:t>
      </w:r>
      <w:r>
        <w:rPr>
          <w:rFonts w:cs="Traditional Arabic" w:hint="cs"/>
          <w:sz w:val="32"/>
          <w:szCs w:val="32"/>
          <w:rtl/>
        </w:rPr>
        <w:t>)</w:t>
      </w:r>
      <w:r w:rsidRPr="001721AE">
        <w:rPr>
          <w:rFonts w:cs="Traditional Arabic" w:hint="cs"/>
          <w:color w:val="000000"/>
          <w:sz w:val="32"/>
          <w:szCs w:val="32"/>
          <w:rtl/>
        </w:rPr>
        <w:t xml:space="preserve"> إلى أن قال </w:t>
      </w:r>
      <w:r w:rsidR="00684721">
        <w:rPr>
          <w:rFonts w:ascii="Lotus Linotype" w:hAnsi="Lotus Linotype" w:cs="Traditional Arabic" w:hint="cs"/>
          <w:sz w:val="36"/>
          <w:szCs w:val="36"/>
          <w:rtl/>
        </w:rPr>
        <w:t>- رحمه الله -</w:t>
      </w:r>
      <w:r>
        <w:rPr>
          <w:rFonts w:cs="Traditional Arabic" w:hint="cs"/>
          <w:color w:val="000000"/>
          <w:sz w:val="32"/>
          <w:szCs w:val="32"/>
          <w:rtl/>
        </w:rPr>
        <w:t>: (</w:t>
      </w:r>
      <w:r w:rsidRPr="001721AE">
        <w:rPr>
          <w:rFonts w:cs="Traditional Arabic" w:hint="cs"/>
          <w:color w:val="000000"/>
          <w:sz w:val="32"/>
          <w:szCs w:val="32"/>
          <w:rtl/>
        </w:rPr>
        <w:t>القولُ في تأويل قوله</w:t>
      </w:r>
      <w:r>
        <w:rPr>
          <w:rFonts w:cs="Traditional Arabic" w:hint="cs"/>
          <w:color w:val="000000"/>
          <w:sz w:val="32"/>
          <w:szCs w:val="32"/>
          <w:rtl/>
        </w:rPr>
        <w:t xml:space="preserve">: </w:t>
      </w:r>
      <w:r w:rsidR="00B604EA" w:rsidRPr="00B604EA">
        <w:rPr>
          <w:rFonts w:cs="Traditional Arabic" w:hint="cs"/>
          <w:sz w:val="32"/>
          <w:szCs w:val="32"/>
          <w:rtl/>
        </w:rPr>
        <w:t>﴿</w:t>
      </w:r>
      <w:r w:rsidR="00B604EA" w:rsidRPr="00B604EA">
        <w:rPr>
          <w:rFonts w:cs="Traditional Arabic"/>
          <w:sz w:val="32"/>
          <w:szCs w:val="32"/>
          <w:rtl/>
        </w:rPr>
        <w:t xml:space="preserve">يَا أَيُّهَا الَّذِينَ آَمَنُوا ادْخُلُوا فِي السِّلْمِ كَافَّةً وَلَا تَتَّبِعُوا </w:t>
      </w:r>
      <w:r w:rsidR="00B604EA" w:rsidRPr="00B604EA">
        <w:rPr>
          <w:rFonts w:cs="Traditional Arabic"/>
          <w:sz w:val="32"/>
          <w:szCs w:val="32"/>
          <w:rtl/>
        </w:rPr>
        <w:lastRenderedPageBreak/>
        <w:t>خُطُوَاتِ الشَّيْطَانِ إِنَّهُ لَكُمْ عَدُوٌّ مُبِينٌ﴾</w:t>
      </w:r>
      <w:r w:rsidRPr="001721AE">
        <w:rPr>
          <w:rFonts w:ascii="HQPB2" w:hAnsi="HQPB2" w:cs="Traditional Arabic"/>
          <w:color w:val="000000"/>
          <w:sz w:val="22"/>
          <w:szCs w:val="22"/>
          <w:rtl/>
        </w:rPr>
        <w:t xml:space="preserve"> </w:t>
      </w:r>
      <w:r w:rsidRPr="001721AE">
        <w:rPr>
          <w:rFonts w:cs="Traditional Arabic" w:hint="cs"/>
          <w:color w:val="000000"/>
          <w:sz w:val="32"/>
          <w:szCs w:val="32"/>
          <w:rtl/>
        </w:rPr>
        <w:t>يعني جلَّ ثناؤُه بذلك</w:t>
      </w:r>
      <w:r>
        <w:rPr>
          <w:rFonts w:cs="Traditional Arabic" w:hint="cs"/>
          <w:color w:val="000000"/>
          <w:sz w:val="32"/>
          <w:szCs w:val="32"/>
          <w:rtl/>
        </w:rPr>
        <w:t xml:space="preserve">: </w:t>
      </w:r>
      <w:r w:rsidRPr="001721AE">
        <w:rPr>
          <w:rFonts w:cs="Traditional Arabic" w:hint="cs"/>
          <w:color w:val="000000"/>
          <w:sz w:val="32"/>
          <w:szCs w:val="32"/>
          <w:rtl/>
        </w:rPr>
        <w:t>اعملوا أيها المؤمنونَ بشرائع الإسلام كلِّها</w:t>
      </w:r>
      <w:r>
        <w:rPr>
          <w:rFonts w:cs="Traditional Arabic" w:hint="cs"/>
          <w:color w:val="000000"/>
          <w:sz w:val="32"/>
          <w:szCs w:val="32"/>
          <w:rtl/>
        </w:rPr>
        <w:t xml:space="preserve">، </w:t>
      </w:r>
      <w:r w:rsidRPr="001721AE">
        <w:rPr>
          <w:rFonts w:cs="Traditional Arabic" w:hint="cs"/>
          <w:color w:val="000000"/>
          <w:sz w:val="32"/>
          <w:szCs w:val="32"/>
          <w:rtl/>
        </w:rPr>
        <w:t>وادخلوا في التصديق به قولاً</w:t>
      </w:r>
      <w:r>
        <w:rPr>
          <w:rFonts w:cs="Traditional Arabic" w:hint="cs"/>
          <w:color w:val="000000"/>
          <w:sz w:val="32"/>
          <w:szCs w:val="32"/>
          <w:rtl/>
        </w:rPr>
        <w:t xml:space="preserve">، </w:t>
      </w:r>
      <w:r w:rsidRPr="001721AE">
        <w:rPr>
          <w:rFonts w:cs="Traditional Arabic" w:hint="cs"/>
          <w:color w:val="000000"/>
          <w:sz w:val="32"/>
          <w:szCs w:val="32"/>
          <w:rtl/>
        </w:rPr>
        <w:t>وعَمَلاً</w:t>
      </w:r>
      <w:r>
        <w:rPr>
          <w:rFonts w:cs="Traditional Arabic" w:hint="cs"/>
          <w:color w:val="000000"/>
          <w:sz w:val="32"/>
          <w:szCs w:val="32"/>
          <w:rtl/>
        </w:rPr>
        <w:t xml:space="preserve">، </w:t>
      </w:r>
      <w:r w:rsidRPr="001721AE">
        <w:rPr>
          <w:rFonts w:cs="Traditional Arabic" w:hint="cs"/>
          <w:color w:val="000000"/>
          <w:sz w:val="32"/>
          <w:szCs w:val="32"/>
          <w:rtl/>
        </w:rPr>
        <w:t>ودَعُوا طرائقَ الشيطان</w:t>
      </w:r>
      <w:r>
        <w:rPr>
          <w:rFonts w:cs="Traditional Arabic" w:hint="cs"/>
          <w:color w:val="000000"/>
          <w:sz w:val="32"/>
          <w:szCs w:val="32"/>
          <w:rtl/>
        </w:rPr>
        <w:t xml:space="preserve">، </w:t>
      </w:r>
      <w:r w:rsidRPr="001721AE">
        <w:rPr>
          <w:rFonts w:cs="Traditional Arabic" w:hint="cs"/>
          <w:color w:val="000000"/>
          <w:sz w:val="32"/>
          <w:szCs w:val="32"/>
          <w:rtl/>
        </w:rPr>
        <w:t>وآثارَه أن تتَّبعوها</w:t>
      </w:r>
      <w:r>
        <w:rPr>
          <w:rFonts w:cs="Traditional Arabic" w:hint="cs"/>
          <w:color w:val="000000"/>
          <w:sz w:val="32"/>
          <w:szCs w:val="32"/>
          <w:rtl/>
        </w:rPr>
        <w:t xml:space="preserve">، </w:t>
      </w:r>
      <w:r w:rsidRPr="001721AE">
        <w:rPr>
          <w:rFonts w:cs="Traditional Arabic" w:hint="cs"/>
          <w:color w:val="000000"/>
          <w:sz w:val="32"/>
          <w:szCs w:val="32"/>
          <w:rtl/>
        </w:rPr>
        <w:t xml:space="preserve">فإنه لكم </w:t>
      </w:r>
      <w:r w:rsidRPr="008F0721">
        <w:rPr>
          <w:rStyle w:val="srch1"/>
          <w:rFonts w:hint="default"/>
          <w:color w:val="000000"/>
          <w:sz w:val="36"/>
          <w:szCs w:val="36"/>
          <w:rtl/>
        </w:rPr>
        <w:t>عدوٌ مُبينٌ</w:t>
      </w:r>
      <w:r w:rsidRPr="001721AE">
        <w:rPr>
          <w:rStyle w:val="srch1"/>
          <w:rFonts w:hint="default"/>
          <w:color w:val="000000"/>
          <w:sz w:val="32"/>
          <w:rtl/>
        </w:rPr>
        <w:t xml:space="preserve"> </w:t>
      </w:r>
      <w:r w:rsidRPr="001721AE">
        <w:rPr>
          <w:rFonts w:cs="Traditional Arabic" w:hint="cs"/>
          <w:color w:val="000000"/>
          <w:sz w:val="32"/>
          <w:szCs w:val="32"/>
          <w:rtl/>
        </w:rPr>
        <w:t>لكم عداوتَه</w:t>
      </w:r>
      <w:r>
        <w:rPr>
          <w:rFonts w:cs="Traditional Arabic" w:hint="cs"/>
          <w:color w:val="000000"/>
          <w:sz w:val="32"/>
          <w:szCs w:val="32"/>
          <w:rtl/>
        </w:rPr>
        <w:t xml:space="preserve">، </w:t>
      </w:r>
      <w:r w:rsidRPr="001721AE">
        <w:rPr>
          <w:rFonts w:cs="Traditional Arabic" w:hint="cs"/>
          <w:b/>
          <w:bCs/>
          <w:color w:val="000000"/>
          <w:sz w:val="32"/>
          <w:szCs w:val="32"/>
          <w:rtl/>
        </w:rPr>
        <w:t>وطريقُ الشيطان الذي نهاهم أن يتَّبعوه</w:t>
      </w:r>
      <w:r>
        <w:rPr>
          <w:rFonts w:cs="Traditional Arabic" w:hint="cs"/>
          <w:color w:val="000000"/>
          <w:sz w:val="32"/>
          <w:szCs w:val="32"/>
          <w:rtl/>
        </w:rPr>
        <w:t xml:space="preserve">: </w:t>
      </w:r>
      <w:r w:rsidRPr="001721AE">
        <w:rPr>
          <w:rFonts w:cs="Traditional Arabic" w:hint="cs"/>
          <w:color w:val="000000"/>
          <w:sz w:val="32"/>
          <w:szCs w:val="32"/>
          <w:rtl/>
        </w:rPr>
        <w:t>هو ما خالفَ حُكمَ الإسلام</w:t>
      </w:r>
      <w:r>
        <w:rPr>
          <w:rFonts w:cs="Traditional Arabic" w:hint="cs"/>
          <w:color w:val="000000"/>
          <w:sz w:val="32"/>
          <w:szCs w:val="32"/>
          <w:rtl/>
        </w:rPr>
        <w:t xml:space="preserve">، </w:t>
      </w:r>
      <w:r w:rsidRPr="001721AE">
        <w:rPr>
          <w:rFonts w:cs="Traditional Arabic" w:hint="cs"/>
          <w:color w:val="000000"/>
          <w:sz w:val="32"/>
          <w:szCs w:val="32"/>
          <w:rtl/>
        </w:rPr>
        <w:t>وشرائعَه</w:t>
      </w:r>
      <w:r>
        <w:rPr>
          <w:rFonts w:cs="Traditional Arabic" w:hint="cs"/>
          <w:color w:val="000000"/>
          <w:sz w:val="32"/>
          <w:szCs w:val="32"/>
          <w:rtl/>
        </w:rPr>
        <w:t xml:space="preserve">، </w:t>
      </w:r>
      <w:r w:rsidRPr="001721AE">
        <w:rPr>
          <w:rFonts w:cs="Traditional Arabic" w:hint="cs"/>
          <w:b/>
          <w:bCs/>
          <w:color w:val="000000"/>
          <w:sz w:val="32"/>
          <w:szCs w:val="32"/>
          <w:rtl/>
        </w:rPr>
        <w:t>ومنه تَسْبيتُ السبتِ</w:t>
      </w:r>
      <w:r>
        <w:rPr>
          <w:rFonts w:cs="Traditional Arabic" w:hint="cs"/>
          <w:color w:val="000000"/>
          <w:sz w:val="32"/>
          <w:szCs w:val="32"/>
          <w:rtl/>
        </w:rPr>
        <w:t xml:space="preserve">، </w:t>
      </w:r>
      <w:r w:rsidRPr="001721AE">
        <w:rPr>
          <w:rFonts w:cs="Traditional Arabic" w:hint="cs"/>
          <w:color w:val="000000"/>
          <w:sz w:val="32"/>
          <w:szCs w:val="32"/>
          <w:rtl/>
        </w:rPr>
        <w:t>وسائرُ سُنَنِ أهل الْمِلَل التي تُخالفُ ملَّة الإسلام</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39"/>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jc w:val="lowKashida"/>
        <w:rPr>
          <w:rFonts w:cs="Traditional Arabic"/>
          <w:sz w:val="32"/>
          <w:szCs w:val="32"/>
          <w:rtl/>
        </w:rPr>
      </w:pPr>
      <w:r w:rsidRPr="001721AE">
        <w:rPr>
          <w:rFonts w:cs="Traditional Arabic" w:hint="cs"/>
          <w:color w:val="000000"/>
          <w:sz w:val="32"/>
          <w:szCs w:val="32"/>
          <w:rtl/>
        </w:rPr>
        <w:t xml:space="preserve">قوله </w:t>
      </w:r>
      <w:r w:rsidR="00684721">
        <w:rPr>
          <w:rFonts w:ascii="Lotus Linotype" w:hAnsi="Lotus Linotype" w:cs="Traditional Arabic" w:hint="cs"/>
          <w:sz w:val="36"/>
          <w:szCs w:val="36"/>
          <w:rtl/>
        </w:rPr>
        <w:t>- رحمه الله -</w:t>
      </w:r>
      <w:r>
        <w:rPr>
          <w:rFonts w:cs="Traditional Arabic" w:hint="cs"/>
          <w:color w:val="000000"/>
          <w:sz w:val="32"/>
          <w:szCs w:val="32"/>
          <w:rtl/>
        </w:rPr>
        <w:t>: (</w:t>
      </w:r>
      <w:r w:rsidRPr="001721AE">
        <w:rPr>
          <w:rFonts w:cs="Traditional Arabic" w:hint="cs"/>
          <w:b/>
          <w:bCs/>
          <w:color w:val="000000"/>
          <w:sz w:val="32"/>
          <w:szCs w:val="32"/>
          <w:rtl/>
        </w:rPr>
        <w:t>ومنه تسبيتُ السبت</w:t>
      </w:r>
      <w:r>
        <w:rPr>
          <w:rFonts w:cs="Traditional Arabic" w:hint="cs"/>
          <w:color w:val="000000"/>
          <w:sz w:val="32"/>
          <w:szCs w:val="32"/>
          <w:rtl/>
        </w:rPr>
        <w:t xml:space="preserve">): </w:t>
      </w:r>
      <w:r w:rsidRPr="001721AE">
        <w:rPr>
          <w:rFonts w:cs="Traditional Arabic" w:hint="cs"/>
          <w:color w:val="000000"/>
          <w:sz w:val="32"/>
          <w:szCs w:val="32"/>
          <w:rtl/>
        </w:rPr>
        <w:t>السبت</w:t>
      </w:r>
      <w:r>
        <w:rPr>
          <w:rFonts w:cs="Traditional Arabic" w:hint="cs"/>
          <w:color w:val="000000"/>
          <w:sz w:val="32"/>
          <w:szCs w:val="32"/>
          <w:rtl/>
        </w:rPr>
        <w:t>: (</w:t>
      </w:r>
      <w:r w:rsidRPr="001721AE">
        <w:rPr>
          <w:rFonts w:cs="Traditional Arabic" w:hint="cs"/>
          <w:b/>
          <w:bCs/>
          <w:color w:val="000000"/>
          <w:sz w:val="32"/>
          <w:szCs w:val="32"/>
          <w:rtl/>
        </w:rPr>
        <w:t>اسمٌ ليومٍ معلومٍ</w:t>
      </w:r>
      <w:r>
        <w:rPr>
          <w:rFonts w:cs="Traditional Arabic" w:hint="cs"/>
          <w:color w:val="000000"/>
          <w:sz w:val="32"/>
          <w:szCs w:val="32"/>
          <w:rtl/>
        </w:rPr>
        <w:t xml:space="preserve">، </w:t>
      </w:r>
      <w:r w:rsidRPr="001721AE">
        <w:rPr>
          <w:rFonts w:cs="Traditional Arabic" w:hint="cs"/>
          <w:color w:val="000000"/>
          <w:sz w:val="32"/>
          <w:szCs w:val="32"/>
          <w:rtl/>
        </w:rPr>
        <w:t xml:space="preserve">مأخوذٌ من </w:t>
      </w:r>
      <w:r w:rsidRPr="001721AE">
        <w:rPr>
          <w:rFonts w:cs="Traditional Arabic"/>
          <w:color w:val="000000"/>
          <w:sz w:val="32"/>
          <w:szCs w:val="32"/>
          <w:rtl/>
        </w:rPr>
        <w:t>السبت</w:t>
      </w:r>
      <w:r w:rsidRPr="001721AE">
        <w:rPr>
          <w:rFonts w:cs="Traditional Arabic" w:hint="cs"/>
          <w:color w:val="000000"/>
          <w:sz w:val="32"/>
          <w:szCs w:val="32"/>
          <w:rtl/>
        </w:rPr>
        <w:t>ِ</w:t>
      </w:r>
      <w:r w:rsidRPr="001721AE">
        <w:rPr>
          <w:rFonts w:cs="Traditional Arabic"/>
          <w:color w:val="000000"/>
          <w:sz w:val="32"/>
          <w:szCs w:val="32"/>
          <w:rtl/>
        </w:rPr>
        <w:t xml:space="preserve"> </w:t>
      </w:r>
      <w:r w:rsidRPr="001721AE">
        <w:rPr>
          <w:rFonts w:cs="Traditional Arabic" w:hint="cs"/>
          <w:color w:val="000000"/>
          <w:sz w:val="32"/>
          <w:szCs w:val="32"/>
          <w:rtl/>
        </w:rPr>
        <w:t>الذي هو القطعُ</w:t>
      </w:r>
      <w:r>
        <w:rPr>
          <w:rFonts w:cs="Traditional Arabic" w:hint="cs"/>
          <w:color w:val="000000"/>
          <w:sz w:val="32"/>
          <w:szCs w:val="32"/>
          <w:rtl/>
        </w:rPr>
        <w:t xml:space="preserve">، </w:t>
      </w:r>
      <w:r w:rsidRPr="001721AE">
        <w:rPr>
          <w:rFonts w:cs="Traditional Arabic" w:hint="cs"/>
          <w:color w:val="000000"/>
          <w:sz w:val="32"/>
          <w:szCs w:val="32"/>
          <w:rtl/>
        </w:rPr>
        <w:t>أو من السبات وهو الدَّعة والراحة</w:t>
      </w:r>
      <w:r>
        <w:rPr>
          <w:rFonts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40"/>
      </w:r>
      <w:r w:rsidRPr="008D7E6F">
        <w:rPr>
          <w:rStyle w:val="a4"/>
          <w:rFonts w:hint="cs"/>
          <w:color w:val="FF0000"/>
          <w:sz w:val="32"/>
          <w:szCs w:val="32"/>
          <w:rtl/>
        </w:rPr>
        <w:t>)</w:t>
      </w:r>
      <w:r>
        <w:rPr>
          <w:rFonts w:cs="Traditional Arabic" w:hint="cs"/>
          <w:sz w:val="32"/>
          <w:szCs w:val="32"/>
          <w:rtl/>
        </w:rPr>
        <w:t xml:space="preserve">، </w:t>
      </w:r>
      <w:r>
        <w:rPr>
          <w:rFonts w:cs="Traditional Arabic" w:hint="cs"/>
          <w:color w:val="000000"/>
          <w:sz w:val="32"/>
          <w:szCs w:val="32"/>
          <w:rtl/>
        </w:rPr>
        <w:t>(</w:t>
      </w:r>
      <w:r w:rsidRPr="001721AE">
        <w:rPr>
          <w:rFonts w:cs="Traditional Arabic"/>
          <w:color w:val="000000"/>
          <w:sz w:val="32"/>
          <w:szCs w:val="32"/>
          <w:rtl/>
        </w:rPr>
        <w:t>وقيل</w:t>
      </w:r>
      <w:r w:rsidRPr="001721AE">
        <w:rPr>
          <w:rFonts w:cs="Traditional Arabic" w:hint="cs"/>
          <w:color w:val="000000"/>
          <w:sz w:val="32"/>
          <w:szCs w:val="32"/>
          <w:rtl/>
        </w:rPr>
        <w:t>َ</w:t>
      </w:r>
      <w:r>
        <w:rPr>
          <w:rFonts w:cs="Traditional Arabic"/>
          <w:color w:val="000000"/>
          <w:sz w:val="32"/>
          <w:szCs w:val="32"/>
          <w:rtl/>
        </w:rPr>
        <w:t xml:space="preserve">: </w:t>
      </w:r>
      <w:r w:rsidRPr="001721AE">
        <w:rPr>
          <w:rFonts w:cs="Traditional Arabic"/>
          <w:b/>
          <w:bCs/>
          <w:color w:val="000000"/>
          <w:sz w:val="32"/>
          <w:szCs w:val="32"/>
          <w:rtl/>
        </w:rPr>
        <w:t>س</w:t>
      </w:r>
      <w:r w:rsidRPr="001721AE">
        <w:rPr>
          <w:rFonts w:cs="Traditional Arabic" w:hint="cs"/>
          <w:b/>
          <w:bCs/>
          <w:color w:val="000000"/>
          <w:sz w:val="32"/>
          <w:szCs w:val="32"/>
          <w:rtl/>
        </w:rPr>
        <w:t>ُ</w:t>
      </w:r>
      <w:r w:rsidRPr="001721AE">
        <w:rPr>
          <w:rFonts w:cs="Traditional Arabic"/>
          <w:b/>
          <w:bCs/>
          <w:color w:val="000000"/>
          <w:sz w:val="32"/>
          <w:szCs w:val="32"/>
          <w:rtl/>
        </w:rPr>
        <w:t>م</w:t>
      </w:r>
      <w:r w:rsidRPr="001721AE">
        <w:rPr>
          <w:rFonts w:cs="Traditional Arabic" w:hint="cs"/>
          <w:b/>
          <w:bCs/>
          <w:color w:val="000000"/>
          <w:sz w:val="32"/>
          <w:szCs w:val="32"/>
          <w:rtl/>
        </w:rPr>
        <w:t>ِّ</w:t>
      </w:r>
      <w:r w:rsidRPr="001721AE">
        <w:rPr>
          <w:rFonts w:cs="Traditional Arabic"/>
          <w:b/>
          <w:bCs/>
          <w:color w:val="000000"/>
          <w:sz w:val="32"/>
          <w:szCs w:val="32"/>
          <w:rtl/>
        </w:rPr>
        <w:t>ي</w:t>
      </w:r>
      <w:r w:rsidRPr="001721AE">
        <w:rPr>
          <w:rFonts w:cs="Traditional Arabic" w:hint="cs"/>
          <w:b/>
          <w:bCs/>
          <w:color w:val="000000"/>
          <w:sz w:val="32"/>
          <w:szCs w:val="32"/>
          <w:rtl/>
        </w:rPr>
        <w:t>َ</w:t>
      </w:r>
      <w:r w:rsidRPr="001721AE">
        <w:rPr>
          <w:rFonts w:cs="Traditional Arabic"/>
          <w:b/>
          <w:bCs/>
          <w:color w:val="000000"/>
          <w:sz w:val="32"/>
          <w:szCs w:val="32"/>
          <w:rtl/>
        </w:rPr>
        <w:t xml:space="preserve"> بذلك</w:t>
      </w:r>
      <w:r w:rsidRPr="001721AE">
        <w:rPr>
          <w:rFonts w:cs="Traditional Arabic" w:hint="cs"/>
          <w:b/>
          <w:bCs/>
          <w:color w:val="000000"/>
          <w:sz w:val="32"/>
          <w:szCs w:val="32"/>
          <w:rtl/>
        </w:rPr>
        <w:t>َ</w:t>
      </w:r>
      <w:r w:rsidRPr="001721AE">
        <w:rPr>
          <w:rFonts w:cs="Traditional Arabic"/>
          <w:b/>
          <w:bCs/>
          <w:color w:val="000000"/>
          <w:sz w:val="32"/>
          <w:szCs w:val="32"/>
          <w:rtl/>
        </w:rPr>
        <w:t xml:space="preserve"> لأن</w:t>
      </w:r>
      <w:r w:rsidRPr="001721AE">
        <w:rPr>
          <w:rFonts w:cs="Traditional Arabic" w:hint="cs"/>
          <w:b/>
          <w:bCs/>
          <w:color w:val="000000"/>
          <w:sz w:val="32"/>
          <w:szCs w:val="32"/>
          <w:rtl/>
        </w:rPr>
        <w:t>َّ</w:t>
      </w:r>
      <w:r w:rsidRPr="001721AE">
        <w:rPr>
          <w:rFonts w:cs="Traditional Arabic"/>
          <w:b/>
          <w:bCs/>
          <w:color w:val="000000"/>
          <w:sz w:val="32"/>
          <w:szCs w:val="32"/>
          <w:rtl/>
        </w:rPr>
        <w:t xml:space="preserve"> اليهود</w:t>
      </w:r>
      <w:r w:rsidRPr="001721AE">
        <w:rPr>
          <w:rFonts w:cs="Traditional Arabic" w:hint="cs"/>
          <w:b/>
          <w:bCs/>
          <w:color w:val="000000"/>
          <w:sz w:val="32"/>
          <w:szCs w:val="32"/>
          <w:rtl/>
        </w:rPr>
        <w:t>َ</w:t>
      </w:r>
      <w:r w:rsidRPr="001721AE">
        <w:rPr>
          <w:rFonts w:cs="Traditional Arabic"/>
          <w:b/>
          <w:bCs/>
          <w:color w:val="000000"/>
          <w:sz w:val="32"/>
          <w:szCs w:val="32"/>
          <w:rtl/>
        </w:rPr>
        <w:t xml:space="preserve"> كانوا ينقطعون</w:t>
      </w:r>
      <w:r w:rsidRPr="001721AE">
        <w:rPr>
          <w:rFonts w:cs="Traditional Arabic" w:hint="cs"/>
          <w:b/>
          <w:bCs/>
          <w:color w:val="000000"/>
          <w:sz w:val="32"/>
          <w:szCs w:val="32"/>
          <w:rtl/>
        </w:rPr>
        <w:t>َ</w:t>
      </w:r>
      <w:r w:rsidRPr="001721AE">
        <w:rPr>
          <w:rFonts w:cs="Traditional Arabic"/>
          <w:b/>
          <w:bCs/>
          <w:color w:val="000000"/>
          <w:sz w:val="32"/>
          <w:szCs w:val="32"/>
          <w:rtl/>
        </w:rPr>
        <w:t xml:space="preserve"> فيه عن العمل</w:t>
      </w:r>
      <w:r w:rsidRPr="001721AE">
        <w:rPr>
          <w:rFonts w:cs="Traditional Arabic" w:hint="cs"/>
          <w:b/>
          <w:bCs/>
          <w:color w:val="000000"/>
          <w:sz w:val="32"/>
          <w:szCs w:val="32"/>
          <w:rtl/>
        </w:rPr>
        <w:t>ِ</w:t>
      </w:r>
      <w:r w:rsidRPr="001721AE">
        <w:rPr>
          <w:rFonts w:cs="Traditional Arabic"/>
          <w:b/>
          <w:bCs/>
          <w:color w:val="000000"/>
          <w:sz w:val="32"/>
          <w:szCs w:val="32"/>
          <w:rtl/>
        </w:rPr>
        <w:t xml:space="preserve"> والتصر</w:t>
      </w:r>
      <w:r w:rsidRPr="001721AE">
        <w:rPr>
          <w:rFonts w:cs="Traditional Arabic" w:hint="cs"/>
          <w:b/>
          <w:bCs/>
          <w:color w:val="000000"/>
          <w:sz w:val="32"/>
          <w:szCs w:val="32"/>
          <w:rtl/>
        </w:rPr>
        <w:t>ُّفِ</w:t>
      </w:r>
      <w:r>
        <w:rPr>
          <w:rFonts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41"/>
      </w:r>
      <w:r w:rsidRPr="008D7E6F">
        <w:rPr>
          <w:rStyle w:val="a4"/>
          <w:rFonts w:hint="cs"/>
          <w:color w:val="FF0000"/>
          <w:sz w:val="32"/>
          <w:szCs w:val="32"/>
          <w:rtl/>
        </w:rPr>
        <w:t>)</w:t>
      </w:r>
      <w:r>
        <w:rPr>
          <w:rFonts w:cs="Traditional Arabic" w:hint="cs"/>
          <w:color w:val="000000"/>
          <w:sz w:val="32"/>
          <w:szCs w:val="32"/>
          <w:rtl/>
        </w:rPr>
        <w:t xml:space="preserve">، </w:t>
      </w:r>
      <w:r>
        <w:rPr>
          <w:rFonts w:cs="Traditional Arabic" w:hint="cs"/>
          <w:sz w:val="32"/>
          <w:szCs w:val="32"/>
          <w:rtl/>
        </w:rPr>
        <w:t>(</w:t>
      </w:r>
      <w:r w:rsidRPr="001721AE">
        <w:rPr>
          <w:rFonts w:cs="Traditional Arabic" w:hint="cs"/>
          <w:b/>
          <w:bCs/>
          <w:sz w:val="32"/>
          <w:szCs w:val="32"/>
          <w:rtl/>
        </w:rPr>
        <w:t>و</w:t>
      </w:r>
      <w:r w:rsidRPr="001721AE">
        <w:rPr>
          <w:rFonts w:cs="Traditional Arabic" w:hint="cs"/>
          <w:b/>
          <w:bCs/>
          <w:color w:val="000000"/>
          <w:sz w:val="32"/>
          <w:szCs w:val="32"/>
          <w:rtl/>
        </w:rPr>
        <w:t>المعيشة والاكتساب</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42"/>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jc w:val="lowKashida"/>
        <w:rPr>
          <w:rFonts w:cs="Traditional Arabic"/>
          <w:sz w:val="32"/>
          <w:szCs w:val="32"/>
          <w:rtl/>
        </w:rPr>
      </w:pPr>
      <w:r w:rsidRPr="001721AE">
        <w:rPr>
          <w:rFonts w:cs="Traditional Arabic" w:hint="cs"/>
          <w:b/>
          <w:bCs/>
          <w:color w:val="000000"/>
          <w:sz w:val="32"/>
          <w:szCs w:val="32"/>
          <w:rtl/>
        </w:rPr>
        <w:t>فتركُ العملِ يومَ السبتِ اتباعٌ لطريقِ الشيطان</w:t>
      </w:r>
      <w:r>
        <w:rPr>
          <w:rFonts w:cs="Traditional Arabic" w:hint="cs"/>
          <w:color w:val="000000"/>
          <w:sz w:val="32"/>
          <w:szCs w:val="32"/>
          <w:rtl/>
        </w:rPr>
        <w:t>.</w:t>
      </w:r>
    </w:p>
    <w:p w:rsidR="00765462" w:rsidRPr="001721AE" w:rsidRDefault="00765462" w:rsidP="00765462">
      <w:pPr>
        <w:jc w:val="lowKashida"/>
        <w:rPr>
          <w:rFonts w:cs="Traditional Arabic"/>
          <w:sz w:val="10"/>
          <w:szCs w:val="10"/>
          <w:rtl/>
        </w:rPr>
      </w:pPr>
    </w:p>
    <w:p w:rsidR="00765462" w:rsidRPr="001721AE" w:rsidRDefault="00765462" w:rsidP="00B604EA">
      <w:pPr>
        <w:jc w:val="both"/>
        <w:rPr>
          <w:rFonts w:ascii="Traditional Arabic" w:hAnsi="Traditional Arabic" w:cs="Traditional Arabic"/>
          <w:b/>
          <w:bCs/>
          <w:color w:val="000000"/>
          <w:sz w:val="32"/>
          <w:szCs w:val="32"/>
          <w:rtl/>
        </w:rPr>
      </w:pPr>
      <w:r w:rsidRPr="001721AE">
        <w:rPr>
          <w:rFonts w:cs="Traditional Arabic" w:hint="cs"/>
          <w:color w:val="000000"/>
          <w:sz w:val="32"/>
          <w:szCs w:val="32"/>
          <w:rtl/>
        </w:rPr>
        <w:lastRenderedPageBreak/>
        <w:t>2  -  قول الله تعالى</w:t>
      </w:r>
      <w:r>
        <w:rPr>
          <w:rFonts w:cs="Traditional Arabic" w:hint="cs"/>
          <w:color w:val="000000"/>
          <w:sz w:val="32"/>
          <w:szCs w:val="32"/>
          <w:rtl/>
        </w:rPr>
        <w:t xml:space="preserve">: </w:t>
      </w:r>
      <w:r w:rsidR="005E6983" w:rsidRPr="00B604EA">
        <w:rPr>
          <w:rFonts w:cs="Traditional Arabic" w:hint="cs"/>
          <w:sz w:val="32"/>
          <w:szCs w:val="32"/>
          <w:rtl/>
        </w:rPr>
        <w:t>﴿</w:t>
      </w:r>
      <w:r w:rsidR="00B604EA" w:rsidRPr="00B604EA">
        <w:rPr>
          <w:rFonts w:cs="Traditional Arabic"/>
          <w:sz w:val="32"/>
          <w:szCs w:val="32"/>
          <w:rtl/>
        </w:rPr>
        <w:t>وَالَّذِينَ لَا يَشْهَدُونَ الزُّورَ وَإِذَا مَرُّوا بِاللَّغْوِ مَرُّوا كِرَامًا</w:t>
      </w:r>
      <w:r w:rsidR="005E6983" w:rsidRPr="00B604EA">
        <w:rPr>
          <w:rFonts w:cs="Traditional Arabic"/>
          <w:sz w:val="32"/>
          <w:szCs w:val="32"/>
          <w:rtl/>
        </w:rPr>
        <w:t>﴾</w:t>
      </w:r>
      <w:r>
        <w:rPr>
          <w:rFonts w:cs="Traditional Arabic" w:hint="cs"/>
          <w:color w:val="800000"/>
          <w:sz w:val="32"/>
          <w:szCs w:val="32"/>
          <w:rtl/>
        </w:rPr>
        <w:t xml:space="preserve">، </w:t>
      </w:r>
      <w:r w:rsidRPr="001721AE">
        <w:rPr>
          <w:rFonts w:ascii="Traditional Arabic" w:hAnsi="Traditional Arabic" w:cs="Traditional Arabic" w:hint="cs"/>
          <w:color w:val="000000"/>
          <w:sz w:val="32"/>
          <w:szCs w:val="32"/>
          <w:rtl/>
        </w:rPr>
        <w:t>قال بعضُ السلف</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 xml:space="preserve">كابن عباس </w:t>
      </w:r>
      <w:r w:rsidR="00684721">
        <w:rPr>
          <w:rFonts w:ascii="Lotus Linotype" w:hAnsi="Lotus Linotype" w:cs="Traditional Arabic" w:hint="cs"/>
          <w:sz w:val="36"/>
          <w:szCs w:val="36"/>
          <w:rtl/>
        </w:rPr>
        <w:t>- رضي الله عنهما -</w:t>
      </w:r>
      <w:r w:rsidRPr="008D7E6F">
        <w:rPr>
          <w:rStyle w:val="a4"/>
          <w:rFonts w:hint="cs"/>
          <w:color w:val="FF0000"/>
          <w:sz w:val="32"/>
          <w:szCs w:val="32"/>
          <w:rtl/>
        </w:rPr>
        <w:t>(</w:t>
      </w:r>
      <w:r w:rsidRPr="008D7E6F">
        <w:rPr>
          <w:rStyle w:val="a4"/>
          <w:color w:val="FF0000"/>
          <w:sz w:val="32"/>
          <w:szCs w:val="32"/>
          <w:rtl/>
        </w:rPr>
        <w:footnoteReference w:id="43"/>
      </w:r>
      <w:r w:rsidRPr="008D7E6F">
        <w:rPr>
          <w:rStyle w:val="a4"/>
          <w:rFonts w:hint="cs"/>
          <w:color w:val="FF0000"/>
          <w:sz w:val="32"/>
          <w:szCs w:val="32"/>
          <w:rtl/>
        </w:rPr>
        <w:t>)</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وأبو العالية ت90</w:t>
      </w:r>
      <w:r w:rsidRPr="008D7E6F">
        <w:rPr>
          <w:rStyle w:val="a4"/>
          <w:rFonts w:hint="cs"/>
          <w:color w:val="FF0000"/>
          <w:sz w:val="32"/>
          <w:szCs w:val="32"/>
          <w:rtl/>
        </w:rPr>
        <w:t>(</w:t>
      </w:r>
      <w:r w:rsidRPr="008D7E6F">
        <w:rPr>
          <w:rStyle w:val="a4"/>
          <w:color w:val="FF0000"/>
          <w:sz w:val="32"/>
          <w:szCs w:val="32"/>
          <w:rtl/>
        </w:rPr>
        <w:footnoteReference w:id="44"/>
      </w:r>
      <w:r w:rsidRPr="008D7E6F">
        <w:rPr>
          <w:rStyle w:val="a4"/>
          <w:rFonts w:hint="cs"/>
          <w:color w:val="FF0000"/>
          <w:sz w:val="32"/>
          <w:szCs w:val="32"/>
          <w:rtl/>
        </w:rPr>
        <w:t>)</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والضحاك بن مزاحم الهلالي ت102</w:t>
      </w:r>
      <w:r w:rsidRPr="008D7E6F">
        <w:rPr>
          <w:rStyle w:val="a4"/>
          <w:rFonts w:hint="cs"/>
          <w:color w:val="FF0000"/>
          <w:sz w:val="32"/>
          <w:szCs w:val="32"/>
          <w:rtl/>
        </w:rPr>
        <w:t>(</w:t>
      </w:r>
      <w:r w:rsidRPr="008D7E6F">
        <w:rPr>
          <w:rStyle w:val="a4"/>
          <w:color w:val="FF0000"/>
          <w:sz w:val="32"/>
          <w:szCs w:val="32"/>
          <w:rtl/>
        </w:rPr>
        <w:footnoteReference w:id="45"/>
      </w:r>
      <w:r w:rsidRPr="008D7E6F">
        <w:rPr>
          <w:rStyle w:val="a4"/>
          <w:rFonts w:hint="cs"/>
          <w:color w:val="FF0000"/>
          <w:sz w:val="32"/>
          <w:szCs w:val="32"/>
          <w:rtl/>
        </w:rPr>
        <w:t>)</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ومجاهد ت104</w:t>
      </w:r>
      <w:r w:rsidRPr="008D7E6F">
        <w:rPr>
          <w:rStyle w:val="a4"/>
          <w:rFonts w:hint="cs"/>
          <w:color w:val="FF0000"/>
          <w:sz w:val="32"/>
          <w:szCs w:val="32"/>
          <w:rtl/>
        </w:rPr>
        <w:t>(</w:t>
      </w:r>
      <w:r w:rsidRPr="008D7E6F">
        <w:rPr>
          <w:rStyle w:val="a4"/>
          <w:color w:val="FF0000"/>
          <w:sz w:val="32"/>
          <w:szCs w:val="32"/>
          <w:rtl/>
        </w:rPr>
        <w:footnoteReference w:id="46"/>
      </w:r>
      <w:r w:rsidRPr="008D7E6F">
        <w:rPr>
          <w:rStyle w:val="a4"/>
          <w:rFonts w:hint="cs"/>
          <w:color w:val="FF0000"/>
          <w:sz w:val="32"/>
          <w:szCs w:val="32"/>
          <w:rtl/>
        </w:rPr>
        <w:t>)</w:t>
      </w:r>
      <w:r w:rsidRPr="001721AE">
        <w:rPr>
          <w:rFonts w:ascii="Traditional Arabic" w:hAnsi="Traditional Arabic" w:cs="Traditional Arabic" w:hint="cs"/>
          <w:color w:val="000000"/>
          <w:sz w:val="32"/>
          <w:szCs w:val="32"/>
          <w:rtl/>
        </w:rPr>
        <w:t xml:space="preserve"> وطاووس بن كيسان ت106</w:t>
      </w:r>
      <w:r w:rsidRPr="008D7E6F">
        <w:rPr>
          <w:rStyle w:val="a4"/>
          <w:rFonts w:hint="cs"/>
          <w:color w:val="FF0000"/>
          <w:sz w:val="32"/>
          <w:szCs w:val="32"/>
          <w:rtl/>
        </w:rPr>
        <w:t>(</w:t>
      </w:r>
      <w:r w:rsidRPr="008D7E6F">
        <w:rPr>
          <w:rStyle w:val="a4"/>
          <w:color w:val="FF0000"/>
          <w:sz w:val="32"/>
          <w:szCs w:val="32"/>
          <w:rtl/>
        </w:rPr>
        <w:footnoteReference w:id="47"/>
      </w:r>
      <w:r w:rsidRPr="008D7E6F">
        <w:rPr>
          <w:rStyle w:val="a4"/>
          <w:rFonts w:hint="cs"/>
          <w:color w:val="FF0000"/>
          <w:sz w:val="32"/>
          <w:szCs w:val="32"/>
          <w:rtl/>
        </w:rPr>
        <w:t>)</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ومحمد بن سيرين ت120</w:t>
      </w:r>
      <w:r w:rsidRPr="008D7E6F">
        <w:rPr>
          <w:rStyle w:val="a4"/>
          <w:rFonts w:hint="cs"/>
          <w:color w:val="FF0000"/>
          <w:sz w:val="32"/>
          <w:szCs w:val="32"/>
          <w:rtl/>
        </w:rPr>
        <w:t>(</w:t>
      </w:r>
      <w:r w:rsidRPr="008D7E6F">
        <w:rPr>
          <w:rStyle w:val="a4"/>
          <w:color w:val="FF0000"/>
          <w:sz w:val="32"/>
          <w:szCs w:val="32"/>
          <w:rtl/>
        </w:rPr>
        <w:footnoteReference w:id="48"/>
      </w:r>
      <w:r w:rsidRPr="008D7E6F">
        <w:rPr>
          <w:rStyle w:val="a4"/>
          <w:rFonts w:hint="cs"/>
          <w:color w:val="FF0000"/>
          <w:sz w:val="32"/>
          <w:szCs w:val="32"/>
          <w:rtl/>
        </w:rPr>
        <w:t>)</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والربيع بن أنس ت136</w:t>
      </w:r>
      <w:r w:rsidRPr="008D7E6F">
        <w:rPr>
          <w:rStyle w:val="a4"/>
          <w:rFonts w:hint="cs"/>
          <w:color w:val="FF0000"/>
          <w:sz w:val="32"/>
          <w:szCs w:val="32"/>
          <w:rtl/>
        </w:rPr>
        <w:t>(</w:t>
      </w:r>
      <w:r w:rsidRPr="008D7E6F">
        <w:rPr>
          <w:rStyle w:val="a4"/>
          <w:color w:val="FF0000"/>
          <w:sz w:val="32"/>
          <w:szCs w:val="32"/>
          <w:rtl/>
        </w:rPr>
        <w:footnoteReference w:id="49"/>
      </w:r>
      <w:r w:rsidRPr="008D7E6F">
        <w:rPr>
          <w:rStyle w:val="a4"/>
          <w:rFonts w:hint="cs"/>
          <w:color w:val="FF0000"/>
          <w:sz w:val="32"/>
          <w:szCs w:val="32"/>
          <w:rtl/>
        </w:rPr>
        <w:t>)</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وعبد الملك بن حبيب ت233</w:t>
      </w:r>
      <w:r w:rsidRPr="008D7E6F">
        <w:rPr>
          <w:rStyle w:val="a4"/>
          <w:rFonts w:hint="cs"/>
          <w:color w:val="FF0000"/>
          <w:sz w:val="32"/>
          <w:szCs w:val="32"/>
          <w:rtl/>
        </w:rPr>
        <w:t>(</w:t>
      </w:r>
      <w:r w:rsidRPr="008D7E6F">
        <w:rPr>
          <w:rStyle w:val="a4"/>
          <w:color w:val="FF0000"/>
          <w:sz w:val="32"/>
          <w:szCs w:val="32"/>
          <w:rtl/>
        </w:rPr>
        <w:footnoteReference w:id="50"/>
      </w:r>
      <w:r w:rsidRPr="008D7E6F">
        <w:rPr>
          <w:rStyle w:val="a4"/>
          <w:rFonts w:hint="cs"/>
          <w:color w:val="FF0000"/>
          <w:sz w:val="32"/>
          <w:szCs w:val="32"/>
          <w:rtl/>
        </w:rPr>
        <w:t>)</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وأحمد بن حنبل ت241</w:t>
      </w:r>
      <w:r w:rsidRPr="008D7E6F">
        <w:rPr>
          <w:rStyle w:val="a4"/>
          <w:rFonts w:hint="cs"/>
          <w:color w:val="FF0000"/>
          <w:sz w:val="32"/>
          <w:szCs w:val="32"/>
          <w:rtl/>
        </w:rPr>
        <w:t>(</w:t>
      </w:r>
      <w:r w:rsidRPr="008D7E6F">
        <w:rPr>
          <w:rStyle w:val="a4"/>
          <w:color w:val="FF0000"/>
          <w:sz w:val="32"/>
          <w:szCs w:val="32"/>
          <w:rtl/>
        </w:rPr>
        <w:footnoteReference w:id="51"/>
      </w:r>
      <w:r w:rsidRPr="008D7E6F">
        <w:rPr>
          <w:rStyle w:val="a4"/>
          <w:rFonts w:hint="cs"/>
          <w:color w:val="FF0000"/>
          <w:sz w:val="32"/>
          <w:szCs w:val="32"/>
          <w:rtl/>
        </w:rPr>
        <w:t>)</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وأبو إسحاق الزجاج ت310</w:t>
      </w:r>
      <w:r w:rsidRPr="008D7E6F">
        <w:rPr>
          <w:rStyle w:val="a4"/>
          <w:rFonts w:hint="cs"/>
          <w:color w:val="FF0000"/>
          <w:sz w:val="32"/>
          <w:szCs w:val="32"/>
          <w:rtl/>
        </w:rPr>
        <w:t>(</w:t>
      </w:r>
      <w:r w:rsidRPr="008D7E6F">
        <w:rPr>
          <w:rStyle w:val="a4"/>
          <w:color w:val="FF0000"/>
          <w:sz w:val="32"/>
          <w:szCs w:val="32"/>
          <w:rtl/>
        </w:rPr>
        <w:footnoteReference w:id="52"/>
      </w:r>
      <w:r w:rsidRPr="008D7E6F">
        <w:rPr>
          <w:rStyle w:val="a4"/>
          <w:rFonts w:hint="cs"/>
          <w:color w:val="FF0000"/>
          <w:sz w:val="32"/>
          <w:szCs w:val="32"/>
          <w:rtl/>
        </w:rPr>
        <w:t>)</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وأبو الشيخ الأصبهاني ت369</w:t>
      </w:r>
      <w:r w:rsidRPr="008D7E6F">
        <w:rPr>
          <w:rStyle w:val="a4"/>
          <w:rFonts w:hint="cs"/>
          <w:color w:val="FF0000"/>
          <w:sz w:val="32"/>
          <w:szCs w:val="32"/>
          <w:rtl/>
        </w:rPr>
        <w:t>(</w:t>
      </w:r>
      <w:r w:rsidRPr="008D7E6F">
        <w:rPr>
          <w:rStyle w:val="a4"/>
          <w:color w:val="FF0000"/>
          <w:sz w:val="32"/>
          <w:szCs w:val="32"/>
          <w:rtl/>
        </w:rPr>
        <w:footnoteReference w:id="53"/>
      </w:r>
      <w:r w:rsidRPr="008D7E6F">
        <w:rPr>
          <w:rStyle w:val="a4"/>
          <w:rFonts w:hint="cs"/>
          <w:color w:val="FF0000"/>
          <w:sz w:val="32"/>
          <w:szCs w:val="32"/>
          <w:rtl/>
        </w:rPr>
        <w:t>)</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ومحمد بن منصور السمعاني ت489</w:t>
      </w:r>
      <w:r w:rsidRPr="008D7E6F">
        <w:rPr>
          <w:rStyle w:val="a4"/>
          <w:rFonts w:hint="cs"/>
          <w:color w:val="FF0000"/>
          <w:sz w:val="32"/>
          <w:szCs w:val="32"/>
          <w:rtl/>
        </w:rPr>
        <w:t>(</w:t>
      </w:r>
      <w:r w:rsidRPr="008D7E6F">
        <w:rPr>
          <w:rStyle w:val="a4"/>
          <w:color w:val="FF0000"/>
          <w:sz w:val="32"/>
          <w:szCs w:val="32"/>
          <w:rtl/>
        </w:rPr>
        <w:footnoteReference w:id="54"/>
      </w:r>
      <w:r w:rsidRPr="008D7E6F">
        <w:rPr>
          <w:rStyle w:val="a4"/>
          <w:rFonts w:hint="cs"/>
          <w:color w:val="FF0000"/>
          <w:sz w:val="32"/>
          <w:szCs w:val="32"/>
          <w:rtl/>
        </w:rPr>
        <w:t>)</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 xml:space="preserve">وأبو بكر ابن العربي </w:t>
      </w:r>
      <w:r w:rsidRPr="001721AE">
        <w:rPr>
          <w:rFonts w:ascii="Traditional Arabic" w:hAnsi="Traditional Arabic" w:cs="Traditional Arabic" w:hint="cs"/>
          <w:color w:val="000000"/>
          <w:sz w:val="32"/>
          <w:szCs w:val="32"/>
          <w:rtl/>
        </w:rPr>
        <w:lastRenderedPageBreak/>
        <w:t>ت543</w:t>
      </w:r>
      <w:r w:rsidRPr="008D7E6F">
        <w:rPr>
          <w:rStyle w:val="a4"/>
          <w:rFonts w:hint="cs"/>
          <w:color w:val="FF0000"/>
          <w:sz w:val="32"/>
          <w:szCs w:val="32"/>
          <w:rtl/>
        </w:rPr>
        <w:t>(</w:t>
      </w:r>
      <w:r w:rsidRPr="008D7E6F">
        <w:rPr>
          <w:rStyle w:val="a4"/>
          <w:color w:val="FF0000"/>
          <w:sz w:val="32"/>
          <w:szCs w:val="32"/>
          <w:rtl/>
        </w:rPr>
        <w:footnoteReference w:id="55"/>
      </w:r>
      <w:r w:rsidRPr="008D7E6F">
        <w:rPr>
          <w:rStyle w:val="a4"/>
          <w:rFonts w:hint="cs"/>
          <w:color w:val="FF0000"/>
          <w:sz w:val="32"/>
          <w:szCs w:val="32"/>
          <w:rtl/>
        </w:rPr>
        <w:t>)</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والعز بن عبد السلام 660</w:t>
      </w:r>
      <w:r w:rsidRPr="008D7E6F">
        <w:rPr>
          <w:rStyle w:val="a4"/>
          <w:rFonts w:hint="cs"/>
          <w:color w:val="FF0000"/>
          <w:sz w:val="32"/>
          <w:szCs w:val="32"/>
          <w:rtl/>
        </w:rPr>
        <w:t>(</w:t>
      </w:r>
      <w:r w:rsidRPr="008D7E6F">
        <w:rPr>
          <w:rStyle w:val="a4"/>
          <w:color w:val="FF0000"/>
          <w:sz w:val="32"/>
          <w:szCs w:val="32"/>
          <w:rtl/>
        </w:rPr>
        <w:footnoteReference w:id="56"/>
      </w:r>
      <w:r w:rsidRPr="008D7E6F">
        <w:rPr>
          <w:rStyle w:val="a4"/>
          <w:rFonts w:hint="cs"/>
          <w:color w:val="FF0000"/>
          <w:sz w:val="32"/>
          <w:szCs w:val="32"/>
          <w:rtl/>
        </w:rPr>
        <w:t>)</w:t>
      </w:r>
      <w:r>
        <w:rPr>
          <w:rFonts w:ascii="Traditional Arabic" w:hAnsi="Traditional Arabic" w:cs="Traditional Arabic" w:hint="cs"/>
          <w:color w:val="000000"/>
          <w:sz w:val="32"/>
          <w:szCs w:val="32"/>
          <w:rtl/>
        </w:rPr>
        <w:t xml:space="preserve">، </w:t>
      </w:r>
      <w:r w:rsidRPr="001721AE">
        <w:rPr>
          <w:rFonts w:cs="Traditional Arabic" w:hint="cs"/>
          <w:sz w:val="32"/>
          <w:szCs w:val="32"/>
          <w:rtl/>
        </w:rPr>
        <w:t>ومحمد بن مكرم بن منظور ت711</w:t>
      </w:r>
      <w:r w:rsidRPr="008D7E6F">
        <w:rPr>
          <w:rStyle w:val="a4"/>
          <w:rFonts w:hint="cs"/>
          <w:color w:val="FF0000"/>
          <w:sz w:val="32"/>
          <w:szCs w:val="32"/>
          <w:rtl/>
        </w:rPr>
        <w:t>(</w:t>
      </w:r>
      <w:r w:rsidRPr="008D7E6F">
        <w:rPr>
          <w:rStyle w:val="a4"/>
          <w:color w:val="FF0000"/>
          <w:sz w:val="32"/>
          <w:szCs w:val="32"/>
          <w:rtl/>
        </w:rPr>
        <w:footnoteReference w:id="57"/>
      </w:r>
      <w:r w:rsidRPr="008D7E6F">
        <w:rPr>
          <w:rStyle w:val="a4"/>
          <w:rFonts w:hint="cs"/>
          <w:color w:val="FF0000"/>
          <w:sz w:val="32"/>
          <w:szCs w:val="32"/>
          <w:rtl/>
        </w:rPr>
        <w:t>)</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وشيخ الإسلام ابن تيمية</w:t>
      </w:r>
      <w:r w:rsidRPr="008D7E6F">
        <w:rPr>
          <w:rStyle w:val="a4"/>
          <w:rFonts w:hint="cs"/>
          <w:color w:val="FF0000"/>
          <w:sz w:val="32"/>
          <w:szCs w:val="32"/>
          <w:rtl/>
        </w:rPr>
        <w:t>(</w:t>
      </w:r>
      <w:r w:rsidRPr="008D7E6F">
        <w:rPr>
          <w:rStyle w:val="a4"/>
          <w:color w:val="FF0000"/>
          <w:sz w:val="32"/>
          <w:szCs w:val="32"/>
          <w:rtl/>
        </w:rPr>
        <w:footnoteReference w:id="58"/>
      </w:r>
      <w:r w:rsidRPr="008D7E6F">
        <w:rPr>
          <w:rStyle w:val="a4"/>
          <w:rFonts w:hint="cs"/>
          <w:color w:val="FF0000"/>
          <w:sz w:val="32"/>
          <w:szCs w:val="32"/>
          <w:rtl/>
        </w:rPr>
        <w:t>)</w:t>
      </w:r>
      <w:r>
        <w:rPr>
          <w:rFonts w:ascii="Traditional Arabic" w:hAnsi="Traditional Arabic" w:cs="Traditional Arabic" w:hint="cs"/>
          <w:color w:val="000000"/>
          <w:sz w:val="32"/>
          <w:szCs w:val="32"/>
          <w:rtl/>
        </w:rPr>
        <w:t xml:space="preserve">، </w:t>
      </w:r>
      <w:r w:rsidRPr="001721AE">
        <w:rPr>
          <w:rFonts w:cs="Traditional Arabic" w:hint="cs"/>
          <w:sz w:val="32"/>
          <w:szCs w:val="32"/>
          <w:rtl/>
        </w:rPr>
        <w:t>ومحمد بن يوسف بن حيان ت745</w:t>
      </w:r>
      <w:r w:rsidRPr="008D7E6F">
        <w:rPr>
          <w:rStyle w:val="a4"/>
          <w:rFonts w:hint="cs"/>
          <w:color w:val="FF0000"/>
          <w:sz w:val="32"/>
          <w:szCs w:val="32"/>
          <w:rtl/>
        </w:rPr>
        <w:t>(</w:t>
      </w:r>
      <w:r w:rsidRPr="008D7E6F">
        <w:rPr>
          <w:rStyle w:val="a4"/>
          <w:color w:val="FF0000"/>
          <w:sz w:val="32"/>
          <w:szCs w:val="32"/>
          <w:rtl/>
        </w:rPr>
        <w:footnoteReference w:id="59"/>
      </w:r>
      <w:r w:rsidRPr="008D7E6F">
        <w:rPr>
          <w:rStyle w:val="a4"/>
          <w:rFonts w:hint="cs"/>
          <w:color w:val="FF0000"/>
          <w:sz w:val="32"/>
          <w:szCs w:val="32"/>
          <w:rtl/>
        </w:rPr>
        <w:t>)</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وابن القيم ت751</w:t>
      </w:r>
      <w:r w:rsidRPr="008D7E6F">
        <w:rPr>
          <w:rStyle w:val="a4"/>
          <w:rFonts w:hint="cs"/>
          <w:color w:val="FF0000"/>
          <w:sz w:val="32"/>
          <w:szCs w:val="32"/>
          <w:rtl/>
        </w:rPr>
        <w:t>(</w:t>
      </w:r>
      <w:r w:rsidRPr="008D7E6F">
        <w:rPr>
          <w:rStyle w:val="a4"/>
          <w:color w:val="FF0000"/>
          <w:sz w:val="32"/>
          <w:szCs w:val="32"/>
          <w:rtl/>
        </w:rPr>
        <w:footnoteReference w:id="60"/>
      </w:r>
      <w:r w:rsidRPr="008D7E6F">
        <w:rPr>
          <w:rStyle w:val="a4"/>
          <w:rFonts w:hint="cs"/>
          <w:color w:val="FF0000"/>
          <w:sz w:val="32"/>
          <w:szCs w:val="32"/>
          <w:rtl/>
        </w:rPr>
        <w:t>)</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وأبو عبد الله محمد بن مفلح الحنبلي ت763</w:t>
      </w:r>
      <w:r w:rsidRPr="008D7E6F">
        <w:rPr>
          <w:rStyle w:val="a4"/>
          <w:rFonts w:hint="cs"/>
          <w:color w:val="FF0000"/>
          <w:sz w:val="32"/>
          <w:szCs w:val="32"/>
          <w:rtl/>
        </w:rPr>
        <w:t>(</w:t>
      </w:r>
      <w:r w:rsidRPr="008D7E6F">
        <w:rPr>
          <w:rStyle w:val="a4"/>
          <w:color w:val="FF0000"/>
          <w:sz w:val="32"/>
          <w:szCs w:val="32"/>
          <w:rtl/>
        </w:rPr>
        <w:footnoteReference w:id="61"/>
      </w:r>
      <w:r w:rsidRPr="008D7E6F">
        <w:rPr>
          <w:rStyle w:val="a4"/>
          <w:rFonts w:hint="cs"/>
          <w:color w:val="FF0000"/>
          <w:sz w:val="32"/>
          <w:szCs w:val="32"/>
          <w:rtl/>
        </w:rPr>
        <w:t>)</w:t>
      </w:r>
      <w:r>
        <w:rPr>
          <w:rFonts w:ascii="Traditional Arabic" w:hAnsi="Traditional Arabic" w:cs="Traditional Arabic" w:hint="cs"/>
          <w:color w:val="000000"/>
          <w:sz w:val="32"/>
          <w:szCs w:val="32"/>
          <w:rtl/>
        </w:rPr>
        <w:t xml:space="preserve">، </w:t>
      </w:r>
      <w:r w:rsidRPr="001721AE">
        <w:rPr>
          <w:rFonts w:cs="Traditional Arabic" w:hint="cs"/>
          <w:sz w:val="32"/>
          <w:szCs w:val="32"/>
          <w:rtl/>
        </w:rPr>
        <w:t>ومحمد مرتضى الزبيدي ت1205</w:t>
      </w:r>
      <w:r w:rsidRPr="008D7E6F">
        <w:rPr>
          <w:rStyle w:val="a4"/>
          <w:rFonts w:hint="cs"/>
          <w:color w:val="FF0000"/>
          <w:sz w:val="32"/>
          <w:szCs w:val="32"/>
          <w:rtl/>
        </w:rPr>
        <w:t>(</w:t>
      </w:r>
      <w:r w:rsidRPr="008D7E6F">
        <w:rPr>
          <w:rStyle w:val="a4"/>
          <w:color w:val="FF0000"/>
          <w:sz w:val="32"/>
          <w:szCs w:val="32"/>
          <w:rtl/>
        </w:rPr>
        <w:footnoteReference w:id="62"/>
      </w:r>
      <w:r w:rsidRPr="008D7E6F">
        <w:rPr>
          <w:rStyle w:val="a4"/>
          <w:rFonts w:hint="cs"/>
          <w:color w:val="FF0000"/>
          <w:sz w:val="32"/>
          <w:szCs w:val="32"/>
          <w:rtl/>
        </w:rPr>
        <w:t>)</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وغيرُهُم</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b/>
          <w:bCs/>
          <w:color w:val="000000"/>
          <w:sz w:val="32"/>
          <w:szCs w:val="32"/>
          <w:rtl/>
        </w:rPr>
        <w:t>أنَّ المرادَ بالزور في هذه الآية</w:t>
      </w:r>
      <w:r>
        <w:rPr>
          <w:rFonts w:ascii="Traditional Arabic" w:hAnsi="Traditional Arabic" w:cs="Traditional Arabic" w:hint="cs"/>
          <w:b/>
          <w:bCs/>
          <w:color w:val="000000"/>
          <w:sz w:val="32"/>
          <w:szCs w:val="32"/>
          <w:rtl/>
        </w:rPr>
        <w:t xml:space="preserve">: </w:t>
      </w:r>
      <w:r w:rsidRPr="001721AE">
        <w:rPr>
          <w:rFonts w:ascii="Traditional Arabic" w:hAnsi="Traditional Arabic" w:cs="Traditional Arabic" w:hint="cs"/>
          <w:b/>
          <w:bCs/>
          <w:color w:val="000000"/>
          <w:sz w:val="32"/>
          <w:szCs w:val="32"/>
          <w:rtl/>
        </w:rPr>
        <w:t>أعياد المشركين</w:t>
      </w:r>
      <w:r>
        <w:rPr>
          <w:rFonts w:ascii="Traditional Arabic" w:hAnsi="Traditional Arabic" w:cs="Traditional Arabic" w:hint="cs"/>
          <w:b/>
          <w:bCs/>
          <w:color w:val="000000"/>
          <w:sz w:val="32"/>
          <w:szCs w:val="32"/>
          <w:rtl/>
        </w:rPr>
        <w:t>.</w:t>
      </w:r>
    </w:p>
    <w:p w:rsidR="00765462" w:rsidRPr="001721AE" w:rsidRDefault="00765462" w:rsidP="00765462">
      <w:pPr>
        <w:jc w:val="both"/>
        <w:rPr>
          <w:rFonts w:ascii="Traditional Arabic" w:hAnsi="Traditional Arabic" w:cs="Traditional Arabic"/>
          <w:color w:val="000000"/>
          <w:sz w:val="32"/>
          <w:szCs w:val="32"/>
          <w:rtl/>
        </w:rPr>
      </w:pPr>
      <w:r w:rsidRPr="001721AE">
        <w:rPr>
          <w:rFonts w:ascii="Traditional Arabic" w:hAnsi="Traditional Arabic" w:cs="Traditional Arabic" w:hint="cs"/>
          <w:color w:val="000000"/>
          <w:sz w:val="32"/>
          <w:szCs w:val="32"/>
          <w:rtl/>
        </w:rPr>
        <w:t>قال شيخ الإسلام ابن تيمية</w:t>
      </w:r>
      <w:r>
        <w:rPr>
          <w:rFonts w:ascii="Traditional Arabic" w:hAnsi="Traditional Arabic" w:cs="Traditional Arabic" w:hint="cs"/>
          <w:color w:val="000000"/>
          <w:sz w:val="32"/>
          <w:szCs w:val="32"/>
          <w:rtl/>
        </w:rPr>
        <w:t>: (</w:t>
      </w:r>
      <w:r w:rsidRPr="001721AE">
        <w:rPr>
          <w:rFonts w:cs="Traditional Arabic" w:hint="cs"/>
          <w:color w:val="000000"/>
          <w:sz w:val="32"/>
          <w:szCs w:val="32"/>
          <w:rtl/>
        </w:rPr>
        <w:t xml:space="preserve">وأمَّا </w:t>
      </w:r>
      <w:r w:rsidRPr="001721AE">
        <w:rPr>
          <w:rFonts w:cs="Traditional Arabic"/>
          <w:color w:val="000000"/>
          <w:sz w:val="32"/>
          <w:szCs w:val="32"/>
          <w:rtl/>
        </w:rPr>
        <w:t>أعياد</w:t>
      </w:r>
      <w:r w:rsidRPr="001721AE">
        <w:rPr>
          <w:rFonts w:cs="Traditional Arabic" w:hint="cs"/>
          <w:color w:val="000000"/>
          <w:sz w:val="32"/>
          <w:szCs w:val="32"/>
          <w:rtl/>
        </w:rPr>
        <w:t>ُ</w:t>
      </w:r>
      <w:r w:rsidRPr="001721AE">
        <w:rPr>
          <w:rFonts w:cs="Traditional Arabic"/>
          <w:color w:val="000000"/>
          <w:sz w:val="32"/>
          <w:szCs w:val="32"/>
          <w:rtl/>
        </w:rPr>
        <w:t xml:space="preserve"> المشركين</w:t>
      </w:r>
      <w:r>
        <w:rPr>
          <w:rFonts w:cs="Traditional Arabic"/>
          <w:color w:val="000000"/>
          <w:sz w:val="32"/>
          <w:szCs w:val="32"/>
          <w:rtl/>
        </w:rPr>
        <w:t xml:space="preserve">: </w:t>
      </w:r>
      <w:r w:rsidRPr="001721AE">
        <w:rPr>
          <w:rFonts w:cs="Traditional Arabic" w:hint="cs"/>
          <w:b/>
          <w:bCs/>
          <w:color w:val="000000"/>
          <w:sz w:val="32"/>
          <w:szCs w:val="32"/>
          <w:rtl/>
        </w:rPr>
        <w:t>فجَمَعَتِ الشبهة والشهوة</w:t>
      </w:r>
      <w:r>
        <w:rPr>
          <w:rFonts w:cs="Traditional Arabic" w:hint="cs"/>
          <w:b/>
          <w:bCs/>
          <w:color w:val="000000"/>
          <w:sz w:val="32"/>
          <w:szCs w:val="32"/>
          <w:rtl/>
        </w:rPr>
        <w:t xml:space="preserve">: </w:t>
      </w:r>
      <w:r w:rsidRPr="001721AE">
        <w:rPr>
          <w:rFonts w:cs="Traditional Arabic" w:hint="cs"/>
          <w:color w:val="000000"/>
          <w:sz w:val="32"/>
          <w:szCs w:val="32"/>
          <w:rtl/>
        </w:rPr>
        <w:t>وهي باطلٌ إذ لا منفعةَ فيها في الدين وما فيها من اللذةِ العاجلةِ فعاقبتُها إلى أَلَمْ</w:t>
      </w:r>
      <w:r>
        <w:rPr>
          <w:rFonts w:cs="Traditional Arabic" w:hint="cs"/>
          <w:color w:val="000000"/>
          <w:sz w:val="32"/>
          <w:szCs w:val="32"/>
          <w:rtl/>
        </w:rPr>
        <w:t xml:space="preserve">، </w:t>
      </w:r>
      <w:r w:rsidRPr="001721AE">
        <w:rPr>
          <w:rFonts w:cs="Traditional Arabic" w:hint="cs"/>
          <w:color w:val="000000"/>
          <w:sz w:val="32"/>
          <w:szCs w:val="32"/>
          <w:rtl/>
        </w:rPr>
        <w:t>فصارت زُوراً</w:t>
      </w:r>
      <w:r>
        <w:rPr>
          <w:rFonts w:cs="Traditional Arabic" w:hint="cs"/>
          <w:color w:val="000000"/>
          <w:sz w:val="32"/>
          <w:szCs w:val="32"/>
          <w:rtl/>
        </w:rPr>
        <w:t xml:space="preserve">، </w:t>
      </w:r>
      <w:r w:rsidRPr="001721AE">
        <w:rPr>
          <w:rFonts w:cs="Traditional Arabic" w:hint="cs"/>
          <w:color w:val="000000"/>
          <w:sz w:val="32"/>
          <w:szCs w:val="32"/>
          <w:rtl/>
        </w:rPr>
        <w:t xml:space="preserve">وحضورُها شهودُها وإذا كانَ اللهُ قد مَدَحَ </w:t>
      </w:r>
      <w:r w:rsidRPr="001721AE">
        <w:rPr>
          <w:rFonts w:cs="Traditional Arabic" w:hint="cs"/>
          <w:color w:val="000000"/>
          <w:sz w:val="32"/>
          <w:szCs w:val="32"/>
          <w:rtl/>
        </w:rPr>
        <w:lastRenderedPageBreak/>
        <w:t>تركَ شهودِها الذي هو مجرَّد الحضور برؤيةٍ أو سماعٍ فكيفَ بالموافقةِ بما يزيدُ على ذلكَ من العملِ الذي هو عَمَلُ الزورِ لا مجرَّد شهوده</w:t>
      </w:r>
      <w:r w:rsidR="003D5178">
        <w:rPr>
          <w:rFonts w:cs="Traditional Arabic" w:hint="cs"/>
          <w:color w:val="000000"/>
          <w:sz w:val="32"/>
          <w:szCs w:val="32"/>
          <w:rtl/>
        </w:rPr>
        <w:t>؟</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63"/>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b/>
          <w:bCs/>
          <w:color w:val="000000"/>
          <w:sz w:val="32"/>
          <w:szCs w:val="32"/>
          <w:rtl/>
        </w:rPr>
        <w:t>وإنَّ تعطيلَ العملِ يومَ عيدِ اليهود وهو السبت</w:t>
      </w:r>
      <w:r>
        <w:rPr>
          <w:rFonts w:cs="Traditional Arabic" w:hint="cs"/>
          <w:b/>
          <w:bCs/>
          <w:color w:val="000000"/>
          <w:sz w:val="32"/>
          <w:szCs w:val="32"/>
          <w:rtl/>
        </w:rPr>
        <w:t xml:space="preserve">، </w:t>
      </w:r>
      <w:r w:rsidRPr="001721AE">
        <w:rPr>
          <w:rFonts w:cs="Traditional Arabic" w:hint="cs"/>
          <w:b/>
          <w:bCs/>
          <w:color w:val="000000"/>
          <w:sz w:val="32"/>
          <w:szCs w:val="32"/>
          <w:rtl/>
        </w:rPr>
        <w:t>أو يوم عيد النصارى يوم الأحد</w:t>
      </w:r>
      <w:r>
        <w:rPr>
          <w:rFonts w:cs="Traditional Arabic" w:hint="cs"/>
          <w:b/>
          <w:bCs/>
          <w:color w:val="000000"/>
          <w:sz w:val="32"/>
          <w:szCs w:val="32"/>
          <w:rtl/>
        </w:rPr>
        <w:t xml:space="preserve">، </w:t>
      </w:r>
      <w:r w:rsidRPr="001721AE">
        <w:rPr>
          <w:rFonts w:cs="Traditional Arabic" w:hint="cs"/>
          <w:b/>
          <w:bCs/>
          <w:color w:val="000000"/>
          <w:sz w:val="32"/>
          <w:szCs w:val="32"/>
          <w:rtl/>
        </w:rPr>
        <w:t>وجعلهما أو أحدهما عطلة أسبوعية هو أعظم من مجرَّد شهودهما</w:t>
      </w:r>
      <w:r>
        <w:rPr>
          <w:rFonts w:cs="Traditional Arabic" w:hint="cs"/>
          <w:b/>
          <w:bCs/>
          <w:color w:val="000000"/>
          <w:sz w:val="32"/>
          <w:szCs w:val="32"/>
          <w:rtl/>
        </w:rPr>
        <w:t xml:space="preserve">، </w:t>
      </w:r>
      <w:r w:rsidRPr="001721AE">
        <w:rPr>
          <w:rFonts w:cs="Traditional Arabic" w:hint="cs"/>
          <w:color w:val="000000"/>
          <w:sz w:val="32"/>
          <w:szCs w:val="32"/>
          <w:rtl/>
        </w:rPr>
        <w:t>والله تعالى أعلم</w:t>
      </w:r>
      <w:r>
        <w:rPr>
          <w:rFonts w:cs="Traditional Arabic" w:hint="cs"/>
          <w:color w:val="000000"/>
          <w:sz w:val="32"/>
          <w:szCs w:val="32"/>
          <w:rtl/>
        </w:rPr>
        <w:t>.</w:t>
      </w:r>
      <w:r w:rsidRPr="001721AE">
        <w:rPr>
          <w:rFonts w:cs="Traditional Arabic" w:hint="cs"/>
          <w:b/>
          <w:bCs/>
          <w:color w:val="000000"/>
          <w:sz w:val="32"/>
          <w:szCs w:val="32"/>
          <w:rtl/>
        </w:rPr>
        <w:t xml:space="preserve"> </w:t>
      </w:r>
    </w:p>
    <w:p w:rsidR="00765462" w:rsidRPr="001721AE" w:rsidRDefault="00765462" w:rsidP="00B604EA">
      <w:pPr>
        <w:jc w:val="both"/>
        <w:rPr>
          <w:rFonts w:ascii="Traditional Arabic" w:hAnsi="Traditional Arabic" w:cs="Traditional Arabic"/>
          <w:color w:val="000000"/>
          <w:sz w:val="32"/>
          <w:szCs w:val="32"/>
          <w:rtl/>
        </w:rPr>
      </w:pPr>
      <w:r w:rsidRPr="001721AE">
        <w:rPr>
          <w:rFonts w:ascii="Traditional Arabic" w:hAnsi="Traditional Arabic" w:cs="Traditional Arabic" w:hint="cs"/>
          <w:color w:val="000000"/>
          <w:sz w:val="32"/>
          <w:szCs w:val="32"/>
          <w:rtl/>
        </w:rPr>
        <w:t>3 - قوله تعالى</w:t>
      </w:r>
      <w:r>
        <w:rPr>
          <w:rFonts w:ascii="Traditional Arabic" w:hAnsi="Traditional Arabic" w:cs="Traditional Arabic" w:hint="cs"/>
          <w:color w:val="000000"/>
          <w:sz w:val="32"/>
          <w:szCs w:val="32"/>
          <w:rtl/>
        </w:rPr>
        <w:t xml:space="preserve">: </w:t>
      </w:r>
      <w:r w:rsidR="005E6983" w:rsidRPr="00B604EA">
        <w:rPr>
          <w:rFonts w:cs="Traditional Arabic" w:hint="cs"/>
          <w:sz w:val="32"/>
          <w:szCs w:val="32"/>
          <w:rtl/>
        </w:rPr>
        <w:t>﴿</w:t>
      </w:r>
      <w:r w:rsidR="00B604EA" w:rsidRPr="00B604EA">
        <w:rPr>
          <w:rFonts w:cs="Traditional Arabic"/>
          <w:sz w:val="32"/>
          <w:szCs w:val="32"/>
          <w:rtl/>
        </w:rPr>
        <w:t>لِكُلِّ أُمَّةٍ جَعَلْنَا مَنْسَكًا هُمْ نَاسِكُوهُ فَلَا يُنَازِعُنَّكَ فِي الْأَمْرِ وَادْعُ إِلَى رَبِّكَ إِنَّكَ لَعَلَى هُدًى مُسْتَقِيمٍ</w:t>
      </w:r>
      <w:r w:rsidR="005E6983" w:rsidRPr="00B604EA">
        <w:rPr>
          <w:rFonts w:cs="Traditional Arabic"/>
          <w:sz w:val="32"/>
          <w:szCs w:val="32"/>
          <w:rtl/>
        </w:rPr>
        <w:t>﴾</w:t>
      </w:r>
      <w:r w:rsidRPr="001721AE">
        <w:rPr>
          <w:rFonts w:ascii="AL-Mohanad Bold" w:hAnsi="AL-Mohanad Bold" w:cs="Traditional Arabic" w:hint="cs"/>
          <w:color w:val="000000"/>
          <w:sz w:val="32"/>
          <w:szCs w:val="32"/>
          <w:rtl/>
        </w:rPr>
        <w:t xml:space="preserve"> </w:t>
      </w:r>
      <w:r w:rsidRPr="001721AE">
        <w:rPr>
          <w:rFonts w:ascii="Traditional Arabic" w:hAnsi="Traditional Arabic" w:cs="Traditional Arabic" w:hint="cs"/>
          <w:color w:val="000000"/>
          <w:sz w:val="32"/>
          <w:szCs w:val="32"/>
          <w:rtl/>
        </w:rPr>
        <w:t xml:space="preserve">قال الشيخ محمد الأمين الشنقيطي ت1393 </w:t>
      </w:r>
      <w:r w:rsidR="00684721">
        <w:rPr>
          <w:rFonts w:ascii="Lotus Linotype" w:hAnsi="Lotus Linotype" w:cs="Traditional Arabic" w:hint="cs"/>
          <w:sz w:val="36"/>
          <w:szCs w:val="36"/>
          <w:rtl/>
        </w:rPr>
        <w:t>- رحمه الله -</w:t>
      </w:r>
      <w:r>
        <w:rPr>
          <w:rFonts w:ascii="Traditional Arabic" w:hAnsi="Traditional Arabic" w:cs="Traditional Arabic" w:hint="cs"/>
          <w:color w:val="000000"/>
          <w:sz w:val="32"/>
          <w:szCs w:val="32"/>
          <w:rtl/>
        </w:rPr>
        <w:t>: (</w:t>
      </w:r>
      <w:r w:rsidRPr="001721AE">
        <w:rPr>
          <w:rStyle w:val="style11"/>
          <w:rFonts w:hint="default"/>
          <w:sz w:val="32"/>
          <w:szCs w:val="32"/>
          <w:rtl/>
        </w:rPr>
        <w:t xml:space="preserve">الأظهرُ في معنى قوله </w:t>
      </w:r>
      <w:r w:rsidR="005E6983" w:rsidRPr="00B604EA">
        <w:rPr>
          <w:rFonts w:cs="Traditional Arabic" w:hint="cs"/>
          <w:sz w:val="32"/>
          <w:szCs w:val="32"/>
          <w:rtl/>
        </w:rPr>
        <w:t>﴿</w:t>
      </w:r>
      <w:r w:rsidR="00B604EA" w:rsidRPr="00B604EA">
        <w:rPr>
          <w:rFonts w:cs="Traditional Arabic"/>
          <w:sz w:val="32"/>
          <w:szCs w:val="32"/>
          <w:rtl/>
        </w:rPr>
        <w:t>مَنْسَكًا هُمْ نَاسِكُوهُ</w:t>
      </w:r>
      <w:r w:rsidR="005E6983" w:rsidRPr="00B604EA">
        <w:rPr>
          <w:rFonts w:cs="Traditional Arabic"/>
          <w:sz w:val="32"/>
          <w:szCs w:val="32"/>
          <w:rtl/>
        </w:rPr>
        <w:t>﴾</w:t>
      </w:r>
      <w:r w:rsidRPr="001721AE">
        <w:rPr>
          <w:rStyle w:val="style11"/>
          <w:rFonts w:hint="default"/>
          <w:sz w:val="32"/>
          <w:szCs w:val="32"/>
          <w:rtl/>
        </w:rPr>
        <w:t xml:space="preserve"> أي</w:t>
      </w:r>
      <w:r>
        <w:rPr>
          <w:rStyle w:val="style11"/>
          <w:rFonts w:hint="default"/>
          <w:sz w:val="32"/>
          <w:szCs w:val="32"/>
          <w:rtl/>
        </w:rPr>
        <w:t xml:space="preserve">: </w:t>
      </w:r>
      <w:r w:rsidRPr="001721AE">
        <w:rPr>
          <w:rStyle w:val="style11"/>
          <w:rFonts w:hint="default"/>
          <w:sz w:val="32"/>
          <w:szCs w:val="32"/>
          <w:rtl/>
        </w:rPr>
        <w:t>مُتَعَبَّداً هم متعبدون فيه لأنَّ أصلَ النُّسُكِ التعَبُّد</w:t>
      </w:r>
      <w:r>
        <w:rPr>
          <w:rStyle w:val="style11"/>
          <w:rFonts w:hint="default"/>
          <w:sz w:val="32"/>
          <w:szCs w:val="32"/>
          <w:rtl/>
        </w:rPr>
        <w:t xml:space="preserve">، </w:t>
      </w:r>
      <w:r w:rsidRPr="001721AE">
        <w:rPr>
          <w:rStyle w:val="style11"/>
          <w:rFonts w:hint="default"/>
          <w:sz w:val="32"/>
          <w:szCs w:val="32"/>
          <w:rtl/>
        </w:rPr>
        <w:t>وقد بيَّن تعالى أنَّ مَنْسَكَ كلّ أُمَّةٍ فيه التقرُّب إلى الله بالذبح فهو فردٌ من أفراد النسك صرَّح القرآنُ بدخوله في عمومه</w:t>
      </w:r>
      <w:r>
        <w:rPr>
          <w:rStyle w:val="style11"/>
          <w:rFonts w:hint="default"/>
          <w:sz w:val="32"/>
          <w:szCs w:val="32"/>
          <w:rtl/>
        </w:rPr>
        <w:t xml:space="preserve">، </w:t>
      </w:r>
      <w:r w:rsidRPr="001721AE">
        <w:rPr>
          <w:rStyle w:val="style11"/>
          <w:rFonts w:hint="default"/>
          <w:sz w:val="32"/>
          <w:szCs w:val="32"/>
          <w:rtl/>
        </w:rPr>
        <w:t>وذلكَ من أنواع البيان الذي تضمَّنها هذا الكتابُ المبارك</w:t>
      </w:r>
      <w:r>
        <w:rPr>
          <w:rFonts w:ascii="Traditional Arabic" w:hAnsi="Traditional Arabic"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64"/>
      </w:r>
      <w:r w:rsidRPr="008D7E6F">
        <w:rPr>
          <w:rStyle w:val="a4"/>
          <w:rFonts w:hint="cs"/>
          <w:color w:val="FF0000"/>
          <w:sz w:val="32"/>
          <w:szCs w:val="32"/>
          <w:rtl/>
        </w:rPr>
        <w:t>)</w:t>
      </w:r>
      <w:r>
        <w:rPr>
          <w:rFonts w:ascii="Traditional Arabic" w:hAnsi="Traditional Arabic" w:cs="Traditional Arabic" w:hint="cs"/>
          <w:sz w:val="32"/>
          <w:szCs w:val="32"/>
          <w:rtl/>
        </w:rPr>
        <w:t xml:space="preserve">، </w:t>
      </w:r>
      <w:r w:rsidRPr="001721AE">
        <w:rPr>
          <w:rFonts w:ascii="Traditional Arabic" w:hAnsi="Traditional Arabic" w:cs="Traditional Arabic" w:hint="cs"/>
          <w:b/>
          <w:bCs/>
          <w:sz w:val="32"/>
          <w:szCs w:val="32"/>
          <w:rtl/>
        </w:rPr>
        <w:t>وخصَّه بعض السلف بالعيد</w:t>
      </w:r>
      <w:r>
        <w:rPr>
          <w:rFonts w:ascii="Traditional Arabic" w:hAnsi="Traditional Arabic" w:cs="Traditional Arabic" w:hint="cs"/>
          <w:sz w:val="32"/>
          <w:szCs w:val="32"/>
          <w:rtl/>
        </w:rPr>
        <w:t xml:space="preserve">: </w:t>
      </w:r>
      <w:r w:rsidRPr="001721AE">
        <w:rPr>
          <w:rFonts w:ascii="Traditional Arabic" w:hAnsi="Traditional Arabic" w:cs="Traditional Arabic" w:hint="cs"/>
          <w:sz w:val="32"/>
          <w:szCs w:val="32"/>
          <w:rtl/>
        </w:rPr>
        <w:t>كابن عباس</w:t>
      </w:r>
      <w:r w:rsidRPr="008D7E6F">
        <w:rPr>
          <w:rStyle w:val="a4"/>
          <w:rFonts w:hint="cs"/>
          <w:color w:val="FF0000"/>
          <w:sz w:val="32"/>
          <w:szCs w:val="32"/>
          <w:rtl/>
        </w:rPr>
        <w:t>(</w:t>
      </w:r>
      <w:r w:rsidRPr="008D7E6F">
        <w:rPr>
          <w:rStyle w:val="a4"/>
          <w:color w:val="FF0000"/>
          <w:sz w:val="32"/>
          <w:szCs w:val="32"/>
          <w:rtl/>
        </w:rPr>
        <w:footnoteReference w:id="65"/>
      </w:r>
      <w:r w:rsidRPr="008D7E6F">
        <w:rPr>
          <w:rStyle w:val="a4"/>
          <w:rFonts w:hint="cs"/>
          <w:color w:val="FF0000"/>
          <w:sz w:val="32"/>
          <w:szCs w:val="32"/>
          <w:rtl/>
        </w:rPr>
        <w:t>)</w:t>
      </w:r>
      <w:r>
        <w:rPr>
          <w:rFonts w:ascii="Traditional Arabic" w:hAnsi="Traditional Arabic" w:cs="Traditional Arabic" w:hint="cs"/>
          <w:sz w:val="32"/>
          <w:szCs w:val="32"/>
          <w:rtl/>
        </w:rPr>
        <w:t>.</w:t>
      </w:r>
    </w:p>
    <w:p w:rsidR="00765462" w:rsidRPr="001721AE" w:rsidRDefault="00765462" w:rsidP="00765462">
      <w:pPr>
        <w:jc w:val="both"/>
        <w:rPr>
          <w:rFonts w:ascii="Traditional Arabic" w:hAnsi="Traditional Arabic" w:cs="Traditional Arabic"/>
          <w:color w:val="000000"/>
          <w:sz w:val="32"/>
          <w:szCs w:val="32"/>
          <w:rtl/>
        </w:rPr>
      </w:pPr>
      <w:r w:rsidRPr="001721AE">
        <w:rPr>
          <w:rFonts w:ascii="Traditional Arabic" w:hAnsi="Traditional Arabic" w:cs="Traditional Arabic" w:hint="cs"/>
          <w:sz w:val="32"/>
          <w:szCs w:val="32"/>
          <w:rtl/>
        </w:rPr>
        <w:lastRenderedPageBreak/>
        <w:t>والفرَّاء ت207</w:t>
      </w:r>
      <w:r w:rsidRPr="008D7E6F">
        <w:rPr>
          <w:rStyle w:val="a4"/>
          <w:rFonts w:hint="cs"/>
          <w:color w:val="FF0000"/>
          <w:sz w:val="32"/>
          <w:szCs w:val="32"/>
          <w:rtl/>
        </w:rPr>
        <w:t>(</w:t>
      </w:r>
      <w:r w:rsidRPr="008D7E6F">
        <w:rPr>
          <w:rStyle w:val="a4"/>
          <w:color w:val="FF0000"/>
          <w:sz w:val="32"/>
          <w:szCs w:val="32"/>
          <w:rtl/>
        </w:rPr>
        <w:footnoteReference w:id="66"/>
      </w:r>
      <w:r w:rsidRPr="008D7E6F">
        <w:rPr>
          <w:rStyle w:val="a4"/>
          <w:rFonts w:hint="cs"/>
          <w:color w:val="FF0000"/>
          <w:sz w:val="32"/>
          <w:szCs w:val="32"/>
          <w:rtl/>
        </w:rPr>
        <w:t>)</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والعز بن عبد السلام</w:t>
      </w:r>
      <w:r w:rsidRPr="008D7E6F">
        <w:rPr>
          <w:rStyle w:val="a4"/>
          <w:rFonts w:hint="cs"/>
          <w:color w:val="FF0000"/>
          <w:sz w:val="32"/>
          <w:szCs w:val="32"/>
          <w:rtl/>
        </w:rPr>
        <w:t>(</w:t>
      </w:r>
      <w:r w:rsidRPr="008D7E6F">
        <w:rPr>
          <w:rStyle w:val="a4"/>
          <w:color w:val="FF0000"/>
          <w:sz w:val="32"/>
          <w:szCs w:val="32"/>
          <w:rtl/>
        </w:rPr>
        <w:footnoteReference w:id="67"/>
      </w:r>
      <w:r w:rsidRPr="008D7E6F">
        <w:rPr>
          <w:rStyle w:val="a4"/>
          <w:rFonts w:hint="cs"/>
          <w:color w:val="FF0000"/>
          <w:sz w:val="32"/>
          <w:szCs w:val="32"/>
          <w:rtl/>
        </w:rPr>
        <w:t>)</w:t>
      </w:r>
      <w:r>
        <w:rPr>
          <w:rFonts w:ascii="Traditional Arabic" w:hAnsi="Traditional Arabic" w:cs="Traditional Arabic" w:hint="cs"/>
          <w:color w:val="000000"/>
          <w:sz w:val="32"/>
          <w:szCs w:val="32"/>
          <w:rtl/>
        </w:rPr>
        <w:t xml:space="preserve">، </w:t>
      </w:r>
      <w:r w:rsidRPr="001721AE">
        <w:rPr>
          <w:rFonts w:cs="Traditional Arabic" w:hint="cs"/>
          <w:sz w:val="32"/>
          <w:szCs w:val="32"/>
          <w:rtl/>
        </w:rPr>
        <w:t>وأحمد الهائم</w:t>
      </w:r>
      <w:r w:rsidRPr="008D7E6F">
        <w:rPr>
          <w:rStyle w:val="a4"/>
          <w:rFonts w:hint="cs"/>
          <w:color w:val="FF0000"/>
          <w:sz w:val="32"/>
          <w:szCs w:val="32"/>
          <w:rtl/>
        </w:rPr>
        <w:t>(</w:t>
      </w:r>
      <w:r w:rsidRPr="008D7E6F">
        <w:rPr>
          <w:rStyle w:val="a4"/>
          <w:color w:val="FF0000"/>
          <w:sz w:val="32"/>
          <w:szCs w:val="32"/>
          <w:rtl/>
        </w:rPr>
        <w:footnoteReference w:id="68"/>
      </w:r>
      <w:r w:rsidRPr="008D7E6F">
        <w:rPr>
          <w:rStyle w:val="a4"/>
          <w:rFonts w:hint="cs"/>
          <w:color w:val="FF0000"/>
          <w:sz w:val="32"/>
          <w:szCs w:val="32"/>
          <w:rtl/>
        </w:rPr>
        <w:t>)</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والسيوطي</w:t>
      </w:r>
      <w:r w:rsidRPr="001721AE">
        <w:rPr>
          <w:rStyle w:val="a4"/>
          <w:rFonts w:hint="cs"/>
          <w:color w:val="000000"/>
          <w:sz w:val="32"/>
          <w:szCs w:val="32"/>
          <w:rtl/>
        </w:rPr>
        <w:t>(</w:t>
      </w:r>
      <w:r w:rsidRPr="001721AE">
        <w:rPr>
          <w:rStyle w:val="a4"/>
          <w:color w:val="000000"/>
          <w:sz w:val="32"/>
          <w:szCs w:val="32"/>
          <w:rtl/>
        </w:rPr>
        <w:footnoteReference w:id="69"/>
      </w:r>
      <w:r w:rsidRPr="001721AE">
        <w:rPr>
          <w:rStyle w:val="a4"/>
          <w:rFonts w:hint="cs"/>
          <w:color w:val="000000"/>
          <w:sz w:val="32"/>
          <w:szCs w:val="32"/>
          <w:rtl/>
        </w:rPr>
        <w:t>)</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وغيرهم</w:t>
      </w:r>
      <w:r>
        <w:rPr>
          <w:rFonts w:ascii="Traditional Arabic" w:hAnsi="Traditional Arabic" w:cs="Traditional Arabic" w:hint="cs"/>
          <w:color w:val="000000"/>
          <w:sz w:val="32"/>
          <w:szCs w:val="32"/>
          <w:rtl/>
        </w:rPr>
        <w:t>.</w:t>
      </w:r>
    </w:p>
    <w:p w:rsidR="00765462" w:rsidRPr="001721AE" w:rsidRDefault="00765462" w:rsidP="00765462">
      <w:pPr>
        <w:jc w:val="both"/>
        <w:rPr>
          <w:rFonts w:ascii="AL-Mohanad Bold" w:hAnsi="AL-Mohanad Bold" w:cs="Traditional Arabic"/>
          <w:color w:val="000000"/>
          <w:sz w:val="32"/>
          <w:szCs w:val="32"/>
          <w:rtl/>
        </w:rPr>
      </w:pPr>
      <w:r w:rsidRPr="001721AE">
        <w:rPr>
          <w:rFonts w:ascii="Traditional Arabic" w:hAnsi="Traditional Arabic" w:cs="Traditional Arabic" w:hint="cs"/>
          <w:color w:val="000000"/>
          <w:sz w:val="32"/>
          <w:szCs w:val="32"/>
          <w:rtl/>
        </w:rPr>
        <w:t>وممن ذكره من أهل العلم</w:t>
      </w:r>
      <w:r>
        <w:rPr>
          <w:rFonts w:ascii="Traditional Arabic" w:hAnsi="Traditional Arabic" w:cs="Traditional Arabic" w:hint="cs"/>
          <w:color w:val="000000"/>
          <w:sz w:val="32"/>
          <w:szCs w:val="32"/>
          <w:rtl/>
        </w:rPr>
        <w:t xml:space="preserve">: </w:t>
      </w:r>
      <w:r w:rsidRPr="001721AE">
        <w:rPr>
          <w:rFonts w:cs="Traditional Arabic" w:hint="cs"/>
          <w:sz w:val="32"/>
          <w:szCs w:val="32"/>
          <w:rtl/>
        </w:rPr>
        <w:t>محمد بن عزيز السجستاني ت330</w:t>
      </w:r>
      <w:r w:rsidRPr="008D7E6F">
        <w:rPr>
          <w:rStyle w:val="a4"/>
          <w:rFonts w:hint="cs"/>
          <w:color w:val="FF0000"/>
          <w:sz w:val="32"/>
          <w:szCs w:val="32"/>
          <w:rtl/>
        </w:rPr>
        <w:t>(</w:t>
      </w:r>
      <w:r w:rsidRPr="008D7E6F">
        <w:rPr>
          <w:rStyle w:val="a4"/>
          <w:color w:val="FF0000"/>
          <w:sz w:val="32"/>
          <w:szCs w:val="32"/>
          <w:rtl/>
        </w:rPr>
        <w:footnoteReference w:id="70"/>
      </w:r>
      <w:r w:rsidRPr="008D7E6F">
        <w:rPr>
          <w:rStyle w:val="a4"/>
          <w:rFonts w:hint="cs"/>
          <w:color w:val="FF0000"/>
          <w:sz w:val="32"/>
          <w:szCs w:val="32"/>
          <w:rtl/>
        </w:rPr>
        <w:t>)</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وشيخ الإسلام ابن تيمية</w:t>
      </w:r>
      <w:r w:rsidRPr="008D7E6F">
        <w:rPr>
          <w:rStyle w:val="a4"/>
          <w:rFonts w:hint="cs"/>
          <w:color w:val="FF0000"/>
          <w:sz w:val="32"/>
          <w:szCs w:val="32"/>
          <w:rtl/>
        </w:rPr>
        <w:t>(</w:t>
      </w:r>
      <w:r w:rsidRPr="008D7E6F">
        <w:rPr>
          <w:rStyle w:val="a4"/>
          <w:color w:val="FF0000"/>
          <w:sz w:val="32"/>
          <w:szCs w:val="32"/>
          <w:rtl/>
        </w:rPr>
        <w:footnoteReference w:id="71"/>
      </w:r>
      <w:r w:rsidRPr="008D7E6F">
        <w:rPr>
          <w:rStyle w:val="a4"/>
          <w:rFonts w:hint="cs"/>
          <w:color w:val="FF0000"/>
          <w:sz w:val="32"/>
          <w:szCs w:val="32"/>
          <w:rtl/>
        </w:rPr>
        <w:t>)</w:t>
      </w:r>
      <w:r>
        <w:rPr>
          <w:rFonts w:ascii="Traditional Arabic" w:hAnsi="Traditional Arabic" w:cs="Traditional Arabic" w:hint="cs"/>
          <w:color w:val="000000"/>
          <w:sz w:val="32"/>
          <w:szCs w:val="32"/>
          <w:rtl/>
        </w:rPr>
        <w:t xml:space="preserve">، </w:t>
      </w:r>
      <w:r w:rsidRPr="001721AE">
        <w:rPr>
          <w:rFonts w:cs="Traditional Arabic" w:hint="cs"/>
          <w:sz w:val="32"/>
          <w:szCs w:val="32"/>
          <w:rtl/>
        </w:rPr>
        <w:t>وعبد الله بن عمر الشيرازي البيضاوي ت791</w:t>
      </w:r>
      <w:r w:rsidRPr="008D7E6F">
        <w:rPr>
          <w:rStyle w:val="a4"/>
          <w:rFonts w:hint="cs"/>
          <w:color w:val="FF0000"/>
          <w:sz w:val="32"/>
          <w:szCs w:val="32"/>
          <w:rtl/>
        </w:rPr>
        <w:t>(</w:t>
      </w:r>
      <w:r w:rsidRPr="008D7E6F">
        <w:rPr>
          <w:rStyle w:val="a4"/>
          <w:color w:val="FF0000"/>
          <w:sz w:val="32"/>
          <w:szCs w:val="32"/>
          <w:rtl/>
        </w:rPr>
        <w:footnoteReference w:id="72"/>
      </w:r>
      <w:r w:rsidRPr="008D7E6F">
        <w:rPr>
          <w:rStyle w:val="a4"/>
          <w:rFonts w:hint="cs"/>
          <w:color w:val="FF0000"/>
          <w:sz w:val="32"/>
          <w:szCs w:val="32"/>
          <w:rtl/>
        </w:rPr>
        <w:t>)</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وغيرهم</w:t>
      </w:r>
      <w:r>
        <w:rPr>
          <w:rFonts w:ascii="Traditional Arabic" w:hAnsi="Traditional Arabic" w:cs="Traditional Arabic" w:hint="cs"/>
          <w:color w:val="000000"/>
          <w:sz w:val="32"/>
          <w:szCs w:val="32"/>
          <w:rtl/>
        </w:rPr>
        <w:t>.</w:t>
      </w:r>
    </w:p>
    <w:p w:rsidR="00765462" w:rsidRPr="001721AE" w:rsidRDefault="00765462" w:rsidP="00765462">
      <w:pPr>
        <w:jc w:val="center"/>
        <w:rPr>
          <w:rFonts w:ascii="Traditional Arabic" w:hAnsi="Traditional Arabic" w:cs="Traditional Arabic"/>
          <w:b/>
          <w:bCs/>
          <w:color w:val="000000"/>
          <w:sz w:val="32"/>
          <w:szCs w:val="32"/>
          <w:rtl/>
        </w:rPr>
      </w:pPr>
    </w:p>
    <w:p w:rsidR="00765462" w:rsidRPr="001721AE" w:rsidRDefault="00765462" w:rsidP="00765462">
      <w:pPr>
        <w:jc w:val="center"/>
        <w:rPr>
          <w:rFonts w:ascii="Traditional Arabic" w:hAnsi="Traditional Arabic" w:cs="Traditional Arabic"/>
          <w:b/>
          <w:bCs/>
          <w:color w:val="000000"/>
          <w:sz w:val="32"/>
          <w:szCs w:val="32"/>
          <w:rtl/>
        </w:rPr>
      </w:pPr>
    </w:p>
    <w:p w:rsidR="00765462" w:rsidRPr="001721AE" w:rsidRDefault="00765462" w:rsidP="00765462">
      <w:pPr>
        <w:jc w:val="center"/>
        <w:rPr>
          <w:rFonts w:ascii="Traditional Arabic" w:hAnsi="Traditional Arabic" w:cs="Traditional Arabic"/>
          <w:b/>
          <w:bCs/>
          <w:color w:val="000000"/>
          <w:sz w:val="32"/>
          <w:szCs w:val="32"/>
          <w:rtl/>
        </w:rPr>
      </w:pPr>
    </w:p>
    <w:p w:rsidR="00765462" w:rsidRPr="001721AE" w:rsidRDefault="00765462" w:rsidP="00765462">
      <w:pPr>
        <w:jc w:val="center"/>
        <w:rPr>
          <w:rFonts w:ascii="Traditional Arabic" w:hAnsi="Traditional Arabic" w:cs="Traditional Arabic"/>
          <w:b/>
          <w:bCs/>
          <w:color w:val="000000"/>
          <w:sz w:val="32"/>
          <w:szCs w:val="32"/>
          <w:rtl/>
        </w:rPr>
      </w:pPr>
    </w:p>
    <w:p w:rsidR="00765462" w:rsidRPr="001721AE" w:rsidRDefault="00765462" w:rsidP="00765462">
      <w:pPr>
        <w:jc w:val="center"/>
        <w:rPr>
          <w:rFonts w:ascii="Traditional Arabic" w:hAnsi="Traditional Arabic" w:cs="Traditional Arabic"/>
          <w:b/>
          <w:bCs/>
          <w:color w:val="000000"/>
          <w:sz w:val="32"/>
          <w:szCs w:val="32"/>
          <w:rtl/>
        </w:rPr>
      </w:pPr>
    </w:p>
    <w:p w:rsidR="00765462" w:rsidRPr="001721AE" w:rsidRDefault="00765462" w:rsidP="00765462">
      <w:pPr>
        <w:rPr>
          <w:rFonts w:ascii="Traditional Arabic" w:hAnsi="Traditional Arabic" w:cs="Traditional Arabic"/>
          <w:b/>
          <w:bCs/>
          <w:color w:val="000000"/>
          <w:sz w:val="32"/>
          <w:szCs w:val="32"/>
          <w:rtl/>
        </w:rPr>
      </w:pPr>
    </w:p>
    <w:p w:rsidR="00765462" w:rsidRPr="00B604EA" w:rsidRDefault="00765462" w:rsidP="00765462">
      <w:pPr>
        <w:jc w:val="center"/>
        <w:rPr>
          <w:rFonts w:ascii="Traditional Arabic" w:hAnsi="Traditional Arabic" w:cs="Traditional Arabic"/>
          <w:b/>
          <w:bCs/>
          <w:color w:val="000000"/>
          <w:sz w:val="32"/>
          <w:szCs w:val="32"/>
          <w:rtl/>
        </w:rPr>
      </w:pPr>
      <w:r w:rsidRPr="00B604EA">
        <w:rPr>
          <w:rFonts w:ascii="Traditional Arabic" w:hAnsi="Traditional Arabic" w:cs="Traditional Arabic" w:hint="cs"/>
          <w:b/>
          <w:bCs/>
          <w:color w:val="000000"/>
          <w:sz w:val="32"/>
          <w:szCs w:val="32"/>
          <w:rtl/>
        </w:rPr>
        <w:lastRenderedPageBreak/>
        <w:t>الفصلُ الرابع</w:t>
      </w:r>
    </w:p>
    <w:p w:rsidR="00765462" w:rsidRPr="00B604EA" w:rsidRDefault="00765462" w:rsidP="00765462">
      <w:pPr>
        <w:jc w:val="center"/>
        <w:rPr>
          <w:rFonts w:cs="Traditional Arabic"/>
          <w:b/>
          <w:bCs/>
          <w:color w:val="000000"/>
          <w:sz w:val="28"/>
          <w:szCs w:val="28"/>
          <w:rtl/>
        </w:rPr>
      </w:pPr>
      <w:r w:rsidRPr="00B604EA">
        <w:rPr>
          <w:rFonts w:ascii="Traditional Arabic" w:hAnsi="Traditional Arabic" w:cs="Traditional Arabic" w:hint="cs"/>
          <w:b/>
          <w:bCs/>
          <w:color w:val="000000"/>
          <w:sz w:val="28"/>
          <w:szCs w:val="28"/>
          <w:rtl/>
        </w:rPr>
        <w:t xml:space="preserve">دلالةُ السُّنة على تحريم </w:t>
      </w:r>
      <w:r w:rsidRPr="00B604EA">
        <w:rPr>
          <w:rFonts w:cs="Traditional Arabic" w:hint="cs"/>
          <w:b/>
          <w:bCs/>
          <w:color w:val="000000"/>
          <w:sz w:val="28"/>
          <w:szCs w:val="28"/>
          <w:rtl/>
        </w:rPr>
        <w:t xml:space="preserve">مشابهة اليهود والنصارى </w:t>
      </w:r>
    </w:p>
    <w:p w:rsidR="00765462" w:rsidRPr="00B604EA" w:rsidRDefault="00765462" w:rsidP="00765462">
      <w:pPr>
        <w:jc w:val="center"/>
        <w:rPr>
          <w:rFonts w:cs="Traditional Arabic"/>
          <w:b/>
          <w:bCs/>
          <w:color w:val="000000"/>
          <w:sz w:val="28"/>
          <w:szCs w:val="28"/>
          <w:rtl/>
        </w:rPr>
      </w:pPr>
      <w:r w:rsidRPr="00B604EA">
        <w:rPr>
          <w:rFonts w:cs="Traditional Arabic" w:hint="cs"/>
          <w:b/>
          <w:bCs/>
          <w:color w:val="000000"/>
          <w:sz w:val="28"/>
          <w:szCs w:val="28"/>
          <w:rtl/>
        </w:rPr>
        <w:t>في أعيادهم الحولية والأسبوعية</w:t>
      </w:r>
    </w:p>
    <w:p w:rsidR="00765462" w:rsidRPr="001721AE" w:rsidRDefault="00765462" w:rsidP="00765462">
      <w:pPr>
        <w:jc w:val="center"/>
        <w:rPr>
          <w:rFonts w:cs="Traditional Arabic"/>
          <w:color w:val="000000"/>
          <w:sz w:val="10"/>
          <w:szCs w:val="10"/>
          <w:rtl/>
        </w:rPr>
      </w:pPr>
    </w:p>
    <w:p w:rsidR="00765462" w:rsidRPr="001721AE" w:rsidRDefault="00765462" w:rsidP="00765462">
      <w:pPr>
        <w:jc w:val="lowKashida"/>
        <w:rPr>
          <w:rFonts w:cs="Traditional Arabic"/>
          <w:sz w:val="32"/>
          <w:szCs w:val="32"/>
          <w:rtl/>
        </w:rPr>
      </w:pPr>
      <w:r w:rsidRPr="001721AE">
        <w:rPr>
          <w:rFonts w:ascii="Traditional Arabic" w:hAnsi="Traditional Arabic" w:cs="Traditional Arabic" w:hint="cs"/>
          <w:color w:val="000000"/>
          <w:sz w:val="32"/>
          <w:szCs w:val="32"/>
          <w:rtl/>
        </w:rPr>
        <w:t xml:space="preserve">لقد </w:t>
      </w:r>
      <w:r>
        <w:rPr>
          <w:rFonts w:ascii="Traditional Arabic" w:hAnsi="Traditional Arabic" w:cs="Traditional Arabic" w:hint="cs"/>
          <w:color w:val="000000"/>
          <w:sz w:val="32"/>
          <w:szCs w:val="32"/>
          <w:rtl/>
        </w:rPr>
        <w:t>(</w:t>
      </w:r>
      <w:r w:rsidRPr="001721AE">
        <w:rPr>
          <w:rFonts w:ascii="Traditional Arabic" w:hAnsi="Traditional Arabic" w:cs="Traditional Arabic" w:hint="cs"/>
          <w:color w:val="000000"/>
          <w:sz w:val="32"/>
          <w:szCs w:val="32"/>
          <w:rtl/>
        </w:rPr>
        <w:t xml:space="preserve">كانَ رسولُ اللهِ </w:t>
      </w:r>
      <w:r>
        <w:rPr>
          <w:rFonts w:ascii="Lotus Linotype" w:hAnsi="Lotus Linotype" w:cs="Traditional Arabic"/>
          <w:noProof/>
          <w:position w:val="-6"/>
          <w:sz w:val="36"/>
          <w:szCs w:val="36"/>
        </w:rPr>
        <w:drawing>
          <wp:inline distT="0" distB="0" distL="0" distR="0">
            <wp:extent cx="240665" cy="216535"/>
            <wp:effectExtent l="19050" t="0" r="6985" b="0"/>
            <wp:docPr id="22" name="صورة 22"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b/>
          <w:bCs/>
          <w:color w:val="000000"/>
          <w:sz w:val="32"/>
          <w:szCs w:val="32"/>
          <w:rtl/>
        </w:rPr>
        <w:t xml:space="preserve"> </w:t>
      </w:r>
      <w:r w:rsidRPr="001721AE">
        <w:rPr>
          <w:rFonts w:cs="Traditional Arabic"/>
          <w:b/>
          <w:bCs/>
          <w:color w:val="000000"/>
          <w:sz w:val="32"/>
          <w:szCs w:val="32"/>
          <w:rtl/>
        </w:rPr>
        <w:t>يُ</w:t>
      </w:r>
      <w:r w:rsidRPr="001721AE">
        <w:rPr>
          <w:rFonts w:cs="Traditional Arabic" w:hint="cs"/>
          <w:b/>
          <w:bCs/>
          <w:color w:val="000000"/>
          <w:sz w:val="32"/>
          <w:szCs w:val="32"/>
          <w:rtl/>
        </w:rPr>
        <w:t>بالغُ</w:t>
      </w:r>
      <w:r w:rsidRPr="001721AE">
        <w:rPr>
          <w:rFonts w:cs="Traditional Arabic"/>
          <w:b/>
          <w:bCs/>
          <w:color w:val="000000"/>
          <w:sz w:val="32"/>
          <w:szCs w:val="32"/>
          <w:rtl/>
        </w:rPr>
        <w:t xml:space="preserve"> </w:t>
      </w:r>
      <w:r w:rsidRPr="001721AE">
        <w:rPr>
          <w:rFonts w:cs="Traditional Arabic" w:hint="cs"/>
          <w:b/>
          <w:bCs/>
          <w:color w:val="000000"/>
          <w:sz w:val="32"/>
          <w:szCs w:val="32"/>
          <w:rtl/>
        </w:rPr>
        <w:t xml:space="preserve">في </w:t>
      </w:r>
      <w:r w:rsidRPr="001721AE">
        <w:rPr>
          <w:rFonts w:cs="Traditional Arabic"/>
          <w:b/>
          <w:bCs/>
          <w:color w:val="000000"/>
          <w:sz w:val="32"/>
          <w:szCs w:val="32"/>
          <w:rtl/>
        </w:rPr>
        <w:t>مُخالَف</w:t>
      </w:r>
      <w:r w:rsidRPr="001721AE">
        <w:rPr>
          <w:rFonts w:cs="Traditional Arabic" w:hint="cs"/>
          <w:b/>
          <w:bCs/>
          <w:color w:val="000000"/>
          <w:sz w:val="32"/>
          <w:szCs w:val="32"/>
          <w:rtl/>
        </w:rPr>
        <w:t>ةِ أهلِ الكتابِ</w:t>
      </w:r>
      <w:r w:rsidRPr="001721AE">
        <w:rPr>
          <w:rFonts w:cs="Traditional Arabic"/>
          <w:b/>
          <w:bCs/>
          <w:color w:val="000000"/>
          <w:sz w:val="32"/>
          <w:szCs w:val="32"/>
          <w:rtl/>
        </w:rPr>
        <w:t xml:space="preserve"> وي</w:t>
      </w:r>
      <w:r w:rsidRPr="001721AE">
        <w:rPr>
          <w:rFonts w:cs="Traditional Arabic" w:hint="cs"/>
          <w:b/>
          <w:bCs/>
          <w:color w:val="000000"/>
          <w:sz w:val="32"/>
          <w:szCs w:val="32"/>
          <w:rtl/>
        </w:rPr>
        <w:t>أمرُ بها</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73"/>
      </w:r>
      <w:r w:rsidRPr="008D7E6F">
        <w:rPr>
          <w:rStyle w:val="a4"/>
          <w:rFonts w:hint="cs"/>
          <w:color w:val="FF0000"/>
          <w:sz w:val="32"/>
          <w:szCs w:val="32"/>
          <w:rtl/>
        </w:rPr>
        <w:t>)</w:t>
      </w:r>
      <w:r w:rsidRPr="001721AE">
        <w:rPr>
          <w:rFonts w:cs="Traditional Arabic" w:hint="cs"/>
          <w:color w:val="000000"/>
          <w:sz w:val="32"/>
          <w:szCs w:val="32"/>
          <w:rtl/>
        </w:rPr>
        <w:t>, ومن ذلك</w:t>
      </w:r>
      <w:r>
        <w:rPr>
          <w:rFonts w:cs="Traditional Arabic" w:hint="cs"/>
          <w:color w:val="000000"/>
          <w:sz w:val="32"/>
          <w:szCs w:val="32"/>
          <w:rtl/>
        </w:rPr>
        <w:t xml:space="preserve">: </w:t>
      </w:r>
    </w:p>
    <w:p w:rsidR="00765462" w:rsidRPr="001721AE" w:rsidRDefault="00765462" w:rsidP="00B604EA">
      <w:pPr>
        <w:jc w:val="lowKashida"/>
        <w:rPr>
          <w:rFonts w:cs="Traditional Arabic"/>
          <w:color w:val="000000"/>
          <w:sz w:val="32"/>
          <w:szCs w:val="32"/>
          <w:rtl/>
        </w:rPr>
      </w:pPr>
      <w:r w:rsidRPr="001721AE">
        <w:rPr>
          <w:rFonts w:cs="Traditional Arabic" w:hint="cs"/>
          <w:sz w:val="32"/>
          <w:szCs w:val="32"/>
          <w:rtl/>
        </w:rPr>
        <w:t xml:space="preserve">1 - أَمْرُه </w:t>
      </w:r>
      <w:r>
        <w:rPr>
          <w:rFonts w:ascii="Lotus Linotype" w:hAnsi="Lotus Linotype" w:cs="Traditional Arabic"/>
          <w:noProof/>
          <w:position w:val="-6"/>
          <w:sz w:val="36"/>
          <w:szCs w:val="36"/>
        </w:rPr>
        <w:drawing>
          <wp:inline distT="0" distB="0" distL="0" distR="0">
            <wp:extent cx="240665" cy="216535"/>
            <wp:effectExtent l="19050" t="0" r="6985" b="0"/>
            <wp:docPr id="23" name="صورة 23"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الرجلَ أن يَصنعَ مَعَ امرأته الحائضَ كلَّ شيءٍ إلاَّ الجماع مُخالفةً لليهود</w:t>
      </w:r>
      <w:r>
        <w:rPr>
          <w:rFonts w:cs="Traditional Arabic" w:hint="cs"/>
          <w:color w:val="000000"/>
          <w:sz w:val="32"/>
          <w:szCs w:val="32"/>
          <w:rtl/>
        </w:rPr>
        <w:t xml:space="preserve">: </w:t>
      </w:r>
      <w:r w:rsidRPr="001721AE">
        <w:rPr>
          <w:rFonts w:cs="Traditional Arabic" w:hint="cs"/>
          <w:color w:val="000000"/>
          <w:sz w:val="32"/>
          <w:szCs w:val="32"/>
          <w:rtl/>
        </w:rPr>
        <w:t xml:space="preserve">فعن أَنسٍ ت93 </w:t>
      </w:r>
      <w:r w:rsidR="00684721">
        <w:rPr>
          <w:rFonts w:ascii="Lotus Linotype" w:hAnsi="Lotus Linotype" w:cs="Traditional Arabic" w:hint="cs"/>
          <w:sz w:val="36"/>
          <w:szCs w:val="36"/>
          <w:rtl/>
        </w:rPr>
        <w:t>- رضي الله عنه -</w:t>
      </w:r>
      <w:r>
        <w:rPr>
          <w:rFonts w:cs="Traditional Arabic" w:hint="cs"/>
          <w:color w:val="000000"/>
          <w:sz w:val="32"/>
          <w:szCs w:val="32"/>
          <w:rtl/>
        </w:rPr>
        <w:t>: (</w:t>
      </w:r>
      <w:r w:rsidRPr="001721AE">
        <w:rPr>
          <w:rFonts w:cs="Traditional Arabic" w:hint="cs"/>
          <w:color w:val="000000"/>
          <w:sz w:val="32"/>
          <w:szCs w:val="32"/>
          <w:rtl/>
        </w:rPr>
        <w:t>أَنَّ اليهُودَ كَانُوا إذا حَاضَتْ المرأَةُ فيهِمْ لَمْ يُؤَاكِلُوهَا ولم يُجَامِعُوهُنَّ في البيُوتِ</w:t>
      </w:r>
      <w:r>
        <w:rPr>
          <w:rFonts w:cs="Traditional Arabic" w:hint="cs"/>
          <w:color w:val="000000"/>
          <w:sz w:val="32"/>
          <w:szCs w:val="32"/>
          <w:rtl/>
        </w:rPr>
        <w:t xml:space="preserve">، </w:t>
      </w:r>
      <w:r w:rsidRPr="001721AE">
        <w:rPr>
          <w:rFonts w:cs="Traditional Arabic" w:hint="cs"/>
          <w:color w:val="000000"/>
          <w:sz w:val="32"/>
          <w:szCs w:val="32"/>
          <w:rtl/>
        </w:rPr>
        <w:t xml:space="preserve">فَسأَلَ أصحَابُ النبيِّ </w:t>
      </w:r>
      <w:r>
        <w:rPr>
          <w:rFonts w:ascii="Lotus Linotype" w:hAnsi="Lotus Linotype" w:cs="Traditional Arabic"/>
          <w:noProof/>
          <w:position w:val="-6"/>
          <w:sz w:val="36"/>
          <w:szCs w:val="36"/>
        </w:rPr>
        <w:drawing>
          <wp:inline distT="0" distB="0" distL="0" distR="0">
            <wp:extent cx="240665" cy="216535"/>
            <wp:effectExtent l="19050" t="0" r="6985" b="0"/>
            <wp:docPr id="24" name="صورة 24"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color w:val="000000"/>
          <w:sz w:val="32"/>
          <w:szCs w:val="32"/>
          <w:rtl/>
        </w:rPr>
        <w:t xml:space="preserve"> </w:t>
      </w:r>
      <w:r w:rsidRPr="001721AE">
        <w:rPr>
          <w:rFonts w:cs="Traditional Arabic"/>
          <w:color w:val="000000"/>
          <w:sz w:val="32"/>
          <w:szCs w:val="32"/>
          <w:rtl/>
        </w:rPr>
        <w:t>النبي</w:t>
      </w:r>
      <w:r w:rsidRPr="001721AE">
        <w:rPr>
          <w:rFonts w:cs="Traditional Arabic" w:hint="cs"/>
          <w:color w:val="000000"/>
          <w:sz w:val="32"/>
          <w:szCs w:val="32"/>
          <w:rtl/>
        </w:rPr>
        <w:t xml:space="preserve">َّ </w:t>
      </w:r>
      <w:r w:rsidRPr="001721AE">
        <w:rPr>
          <w:rFonts w:cs="Traditional Arabic"/>
          <w:color w:val="000000"/>
          <w:sz w:val="32"/>
          <w:szCs w:val="32"/>
          <w:rtl/>
        </w:rPr>
        <w:t>فَأنزلَ الله تَعَالَى</w:t>
      </w:r>
      <w:r>
        <w:rPr>
          <w:rFonts w:cs="Traditional Arabic"/>
          <w:color w:val="000000"/>
          <w:sz w:val="32"/>
          <w:szCs w:val="32"/>
          <w:rtl/>
        </w:rPr>
        <w:t xml:space="preserve">: </w:t>
      </w:r>
      <w:r w:rsidR="005E6983" w:rsidRPr="00B604EA">
        <w:rPr>
          <w:rFonts w:cs="Traditional Arabic"/>
          <w:sz w:val="32"/>
          <w:szCs w:val="32"/>
          <w:rtl/>
        </w:rPr>
        <w:t>﴿</w:t>
      </w:r>
      <w:r w:rsidR="00B604EA" w:rsidRPr="00B604EA">
        <w:rPr>
          <w:rFonts w:cs="Traditional Arabic"/>
          <w:sz w:val="32"/>
          <w:szCs w:val="32"/>
          <w:rtl/>
        </w:rPr>
        <w:t>يَسْأَلُونَكَ عَنِ الْمَحِيضِ قُلْ هُوَ أَذًى فَاعْتَزِلُوا النِّسَاءَ فِي الْمَحِيضِ</w:t>
      </w:r>
      <w:r w:rsidR="005E6983" w:rsidRPr="00B604EA">
        <w:rPr>
          <w:rFonts w:cs="Traditional Arabic"/>
          <w:sz w:val="32"/>
          <w:szCs w:val="32"/>
          <w:rtl/>
        </w:rPr>
        <w:t>﴾</w:t>
      </w:r>
      <w:r w:rsidRPr="00B604EA">
        <w:rPr>
          <w:rFonts w:cs="Traditional Arabic"/>
          <w:sz w:val="32"/>
          <w:szCs w:val="32"/>
          <w:rtl/>
        </w:rPr>
        <w:t xml:space="preserve"> </w:t>
      </w:r>
      <w:r w:rsidRPr="001721AE">
        <w:rPr>
          <w:rFonts w:cs="Traditional Arabic"/>
          <w:color w:val="000000"/>
          <w:sz w:val="32"/>
          <w:szCs w:val="32"/>
          <w:rtl/>
        </w:rPr>
        <w:t>إلى آخرِ الآيةِ</w:t>
      </w:r>
      <w:r>
        <w:rPr>
          <w:rFonts w:cs="Traditional Arabic"/>
          <w:color w:val="000000"/>
          <w:sz w:val="32"/>
          <w:szCs w:val="32"/>
          <w:rtl/>
        </w:rPr>
        <w:t xml:space="preserve">، </w:t>
      </w:r>
      <w:r w:rsidRPr="001721AE">
        <w:rPr>
          <w:rFonts w:cs="Traditional Arabic"/>
          <w:color w:val="000000"/>
          <w:sz w:val="32"/>
          <w:szCs w:val="32"/>
          <w:rtl/>
        </w:rPr>
        <w:t>فقال</w:t>
      </w:r>
      <w:r w:rsidRPr="001721AE">
        <w:rPr>
          <w:rFonts w:cs="Traditional Arabic" w:hint="cs"/>
          <w:color w:val="000000"/>
          <w:sz w:val="32"/>
          <w:szCs w:val="32"/>
          <w:rtl/>
        </w:rPr>
        <w:t>َ</w:t>
      </w:r>
      <w:r w:rsidRPr="001721AE">
        <w:rPr>
          <w:rFonts w:cs="Traditional Arabic"/>
          <w:color w:val="000000"/>
          <w:sz w:val="32"/>
          <w:szCs w:val="32"/>
          <w:rtl/>
        </w:rPr>
        <w:t xml:space="preserve"> رسول</w:t>
      </w:r>
      <w:r w:rsidRPr="001721AE">
        <w:rPr>
          <w:rFonts w:cs="Traditional Arabic" w:hint="cs"/>
          <w:color w:val="000000"/>
          <w:sz w:val="32"/>
          <w:szCs w:val="32"/>
          <w:rtl/>
        </w:rPr>
        <w:t>ُ</w:t>
      </w:r>
      <w:r w:rsidRPr="001721AE">
        <w:rPr>
          <w:rFonts w:cs="Traditional Arabic"/>
          <w:color w:val="000000"/>
          <w:sz w:val="32"/>
          <w:szCs w:val="32"/>
          <w:rtl/>
        </w:rPr>
        <w:t xml:space="preserve"> اللَّهِ</w:t>
      </w:r>
      <w:r w:rsidRPr="001721AE">
        <w:rPr>
          <w:rFonts w:cs="Traditional Arabic" w:hint="cs"/>
          <w:color w:val="000000"/>
          <w:sz w:val="32"/>
          <w:szCs w:val="32"/>
          <w:rtl/>
        </w:rPr>
        <w:t xml:space="preserve"> </w:t>
      </w:r>
      <w:r>
        <w:rPr>
          <w:rFonts w:ascii="Lotus Linotype" w:hAnsi="Lotus Linotype" w:cs="Traditional Arabic"/>
          <w:noProof/>
          <w:position w:val="-6"/>
          <w:sz w:val="36"/>
          <w:szCs w:val="36"/>
        </w:rPr>
        <w:drawing>
          <wp:inline distT="0" distB="0" distL="0" distR="0">
            <wp:extent cx="240665" cy="216535"/>
            <wp:effectExtent l="19050" t="0" r="6985" b="0"/>
            <wp:docPr id="25" name="صورة 25"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Pr>
          <w:rFonts w:cs="Traditional Arabic" w:hint="cs"/>
          <w:color w:val="000000"/>
          <w:sz w:val="32"/>
          <w:szCs w:val="32"/>
          <w:rtl/>
        </w:rPr>
        <w:t xml:space="preserve">: </w:t>
      </w:r>
      <w:r w:rsidRPr="001721AE">
        <w:rPr>
          <w:rFonts w:cs="Traditional Arabic"/>
          <w:b/>
          <w:bCs/>
          <w:color w:val="000000"/>
          <w:sz w:val="32"/>
          <w:szCs w:val="32"/>
          <w:rtl/>
        </w:rPr>
        <w:t>اصنَعُوا كُلَّ شَيْءٍ إلا</w:t>
      </w:r>
      <w:r w:rsidRPr="001721AE">
        <w:rPr>
          <w:rFonts w:cs="Traditional Arabic" w:hint="cs"/>
          <w:b/>
          <w:bCs/>
          <w:color w:val="000000"/>
          <w:sz w:val="32"/>
          <w:szCs w:val="32"/>
          <w:rtl/>
        </w:rPr>
        <w:t>َّ</w:t>
      </w:r>
      <w:r w:rsidRPr="001721AE">
        <w:rPr>
          <w:rFonts w:cs="Traditional Arabic"/>
          <w:b/>
          <w:bCs/>
          <w:color w:val="000000"/>
          <w:sz w:val="32"/>
          <w:szCs w:val="32"/>
          <w:rtl/>
        </w:rPr>
        <w:t xml:space="preserve"> النِّكَاحَ</w:t>
      </w:r>
      <w:r>
        <w:rPr>
          <w:rFonts w:cs="Traditional Arabic"/>
          <w:color w:val="000000"/>
          <w:sz w:val="32"/>
          <w:szCs w:val="32"/>
          <w:rtl/>
        </w:rPr>
        <w:t xml:space="preserve">، </w:t>
      </w:r>
      <w:r w:rsidRPr="001721AE">
        <w:rPr>
          <w:rFonts w:cs="Traditional Arabic"/>
          <w:color w:val="000000"/>
          <w:sz w:val="32"/>
          <w:szCs w:val="32"/>
          <w:rtl/>
        </w:rPr>
        <w:t>فَبَلَغَ ذلك</w:t>
      </w:r>
      <w:r w:rsidRPr="001721AE">
        <w:rPr>
          <w:rFonts w:cs="Traditional Arabic" w:hint="cs"/>
          <w:color w:val="000000"/>
          <w:sz w:val="32"/>
          <w:szCs w:val="32"/>
          <w:rtl/>
        </w:rPr>
        <w:t>َ</w:t>
      </w:r>
      <w:r w:rsidRPr="001721AE">
        <w:rPr>
          <w:rFonts w:cs="Traditional Arabic"/>
          <w:color w:val="000000"/>
          <w:sz w:val="32"/>
          <w:szCs w:val="32"/>
          <w:rtl/>
        </w:rPr>
        <w:t xml:space="preserve"> اليَهُودَ فَقَالُوا</w:t>
      </w:r>
      <w:r>
        <w:rPr>
          <w:rFonts w:cs="Traditional Arabic"/>
          <w:color w:val="000000"/>
          <w:sz w:val="32"/>
          <w:szCs w:val="32"/>
          <w:rtl/>
        </w:rPr>
        <w:t xml:space="preserve">: </w:t>
      </w:r>
      <w:r w:rsidRPr="001721AE">
        <w:rPr>
          <w:rFonts w:cs="Traditional Arabic"/>
          <w:b/>
          <w:bCs/>
          <w:color w:val="000000"/>
          <w:sz w:val="32"/>
          <w:szCs w:val="32"/>
          <w:rtl/>
        </w:rPr>
        <w:t>ما يُرِيدُ هذا الرَّجُلُ أَن يَدَعَ من أَمْرِنَا شيئا</w:t>
      </w:r>
      <w:r w:rsidRPr="001721AE">
        <w:rPr>
          <w:rFonts w:cs="Traditional Arabic" w:hint="cs"/>
          <w:b/>
          <w:bCs/>
          <w:color w:val="000000"/>
          <w:sz w:val="32"/>
          <w:szCs w:val="32"/>
          <w:rtl/>
        </w:rPr>
        <w:t>ً</w:t>
      </w:r>
      <w:r w:rsidRPr="001721AE">
        <w:rPr>
          <w:rFonts w:cs="Traditional Arabic"/>
          <w:b/>
          <w:bCs/>
          <w:color w:val="000000"/>
          <w:sz w:val="32"/>
          <w:szCs w:val="32"/>
          <w:rtl/>
        </w:rPr>
        <w:t xml:space="preserve"> إلا</w:t>
      </w:r>
      <w:r w:rsidRPr="001721AE">
        <w:rPr>
          <w:rFonts w:cs="Traditional Arabic" w:hint="cs"/>
          <w:b/>
          <w:bCs/>
          <w:color w:val="000000"/>
          <w:sz w:val="32"/>
          <w:szCs w:val="32"/>
          <w:rtl/>
        </w:rPr>
        <w:t>َّ</w:t>
      </w:r>
      <w:r w:rsidRPr="001721AE">
        <w:rPr>
          <w:rFonts w:cs="Traditional Arabic"/>
          <w:b/>
          <w:bCs/>
          <w:color w:val="000000"/>
          <w:sz w:val="32"/>
          <w:szCs w:val="32"/>
          <w:rtl/>
        </w:rPr>
        <w:t xml:space="preserve"> خَالَفَنَا فيه</w:t>
      </w:r>
      <w:r>
        <w:rPr>
          <w:rFonts w:cs="Traditional Arabic" w:hint="cs"/>
          <w:b/>
          <w:b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74"/>
      </w:r>
      <w:r w:rsidRPr="008D7E6F">
        <w:rPr>
          <w:rStyle w:val="a4"/>
          <w:rFonts w:hint="cs"/>
          <w:color w:val="FF0000"/>
          <w:sz w:val="32"/>
          <w:szCs w:val="32"/>
          <w:rtl/>
        </w:rPr>
        <w:t>)</w:t>
      </w:r>
      <w:r>
        <w:rPr>
          <w:rFonts w:cs="Traditional Arabic" w:hint="cs"/>
          <w:color w:val="000000"/>
          <w:sz w:val="32"/>
          <w:szCs w:val="32"/>
          <w:rtl/>
        </w:rPr>
        <w:t xml:space="preserve">، </w:t>
      </w:r>
      <w:r>
        <w:rPr>
          <w:rFonts w:cs="Traditional Arabic" w:hint="cs"/>
          <w:sz w:val="32"/>
          <w:szCs w:val="32"/>
          <w:rtl/>
        </w:rPr>
        <w:t>(</w:t>
      </w:r>
      <w:r w:rsidRPr="001721AE">
        <w:rPr>
          <w:rFonts w:cs="Traditional Arabic" w:hint="cs"/>
          <w:color w:val="000000"/>
          <w:sz w:val="32"/>
          <w:szCs w:val="32"/>
          <w:rtl/>
        </w:rPr>
        <w:t>فهذا الحديثُ</w:t>
      </w:r>
      <w:r w:rsidRPr="001721AE">
        <w:rPr>
          <w:rFonts w:cs="Traditional Arabic" w:hint="cs"/>
          <w:b/>
          <w:bCs/>
          <w:color w:val="000000"/>
          <w:sz w:val="32"/>
          <w:szCs w:val="32"/>
          <w:rtl/>
        </w:rPr>
        <w:t xml:space="preserve"> يدلُّ على كثرة ما شَرَعَهُ اللهُ لنبِّيه </w:t>
      </w:r>
      <w:r>
        <w:rPr>
          <w:rFonts w:ascii="Lotus Linotype" w:hAnsi="Lotus Linotype" w:cs="Traditional Arabic"/>
          <w:noProof/>
          <w:position w:val="-6"/>
          <w:sz w:val="36"/>
          <w:szCs w:val="36"/>
        </w:rPr>
        <w:drawing>
          <wp:inline distT="0" distB="0" distL="0" distR="0">
            <wp:extent cx="240665" cy="216535"/>
            <wp:effectExtent l="19050" t="0" r="6985" b="0"/>
            <wp:docPr id="26" name="صورة 26"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b/>
          <w:bCs/>
          <w:color w:val="000000"/>
          <w:sz w:val="32"/>
          <w:szCs w:val="32"/>
          <w:rtl/>
        </w:rPr>
        <w:t xml:space="preserve"> من مُخالفة اليهود</w:t>
      </w:r>
      <w:r>
        <w:rPr>
          <w:rFonts w:cs="Traditional Arabic" w:hint="cs"/>
          <w:b/>
          <w:bCs/>
          <w:color w:val="000000"/>
          <w:sz w:val="32"/>
          <w:szCs w:val="32"/>
          <w:rtl/>
        </w:rPr>
        <w:t xml:space="preserve">، </w:t>
      </w:r>
      <w:r w:rsidRPr="001721AE">
        <w:rPr>
          <w:rFonts w:cs="Traditional Arabic" w:hint="cs"/>
          <w:b/>
          <w:bCs/>
          <w:color w:val="000000"/>
          <w:sz w:val="32"/>
          <w:szCs w:val="32"/>
          <w:rtl/>
        </w:rPr>
        <w:t xml:space="preserve">بل على أنه </w:t>
      </w:r>
      <w:r>
        <w:rPr>
          <w:rFonts w:ascii="Lotus Linotype" w:hAnsi="Lotus Linotype" w:cs="Traditional Arabic"/>
          <w:noProof/>
          <w:position w:val="-6"/>
          <w:sz w:val="36"/>
          <w:szCs w:val="36"/>
        </w:rPr>
        <w:drawing>
          <wp:inline distT="0" distB="0" distL="0" distR="0">
            <wp:extent cx="240665" cy="216535"/>
            <wp:effectExtent l="19050" t="0" r="6985" b="0"/>
            <wp:docPr id="27" name="صورة 27"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b/>
          <w:bCs/>
          <w:color w:val="000000"/>
          <w:sz w:val="32"/>
          <w:szCs w:val="32"/>
          <w:rtl/>
        </w:rPr>
        <w:t xml:space="preserve"> خالفهم في عامَّةِ أمورهم</w:t>
      </w:r>
      <w:r>
        <w:rPr>
          <w:rFonts w:cs="Traditional Arabic" w:hint="cs"/>
          <w:color w:val="000000"/>
          <w:sz w:val="32"/>
          <w:szCs w:val="32"/>
          <w:rtl/>
        </w:rPr>
        <w:t xml:space="preserve">، </w:t>
      </w:r>
      <w:r w:rsidRPr="001721AE">
        <w:rPr>
          <w:rFonts w:cs="Traditional Arabic" w:hint="cs"/>
          <w:color w:val="000000"/>
          <w:sz w:val="32"/>
          <w:szCs w:val="32"/>
          <w:rtl/>
        </w:rPr>
        <w:t>حتى قالوا</w:t>
      </w:r>
      <w:r>
        <w:rPr>
          <w:rFonts w:cs="Traditional Arabic" w:hint="cs"/>
          <w:color w:val="000000"/>
          <w:sz w:val="32"/>
          <w:szCs w:val="32"/>
          <w:rtl/>
        </w:rPr>
        <w:t xml:space="preserve">: </w:t>
      </w:r>
      <w:r w:rsidRPr="001721AE">
        <w:rPr>
          <w:rFonts w:cs="Traditional Arabic" w:hint="cs"/>
          <w:b/>
          <w:bCs/>
          <w:color w:val="000000"/>
          <w:sz w:val="32"/>
          <w:szCs w:val="32"/>
          <w:rtl/>
        </w:rPr>
        <w:t>ما يُريدُ أن يَدَعَ من أمرنا شيئاً إلاَّ خالَفَنا فيه</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75"/>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jc w:val="both"/>
        <w:rPr>
          <w:rFonts w:cs="Traditional Arabic"/>
          <w:sz w:val="32"/>
          <w:szCs w:val="32"/>
          <w:rtl/>
        </w:rPr>
      </w:pPr>
      <w:r w:rsidRPr="001721AE">
        <w:rPr>
          <w:rFonts w:cs="Traditional Arabic" w:hint="cs"/>
          <w:sz w:val="32"/>
          <w:szCs w:val="32"/>
          <w:rtl/>
        </w:rPr>
        <w:lastRenderedPageBreak/>
        <w:t xml:space="preserve">2 - خالفَ هَديهُ </w:t>
      </w:r>
      <w:r>
        <w:rPr>
          <w:rFonts w:ascii="Lotus Linotype" w:hAnsi="Lotus Linotype" w:cs="Traditional Arabic"/>
          <w:noProof/>
          <w:position w:val="-6"/>
          <w:sz w:val="36"/>
          <w:szCs w:val="36"/>
        </w:rPr>
        <w:drawing>
          <wp:inline distT="0" distB="0" distL="0" distR="0">
            <wp:extent cx="240665" cy="216535"/>
            <wp:effectExtent l="19050" t="0" r="6985" b="0"/>
            <wp:docPr id="28" name="صورة 28"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اليهود والنصارى في النداء للصلاة</w:t>
      </w:r>
      <w:r>
        <w:rPr>
          <w:rFonts w:cs="Traditional Arabic" w:hint="cs"/>
          <w:sz w:val="32"/>
          <w:szCs w:val="32"/>
          <w:rtl/>
        </w:rPr>
        <w:t>.</w:t>
      </w:r>
    </w:p>
    <w:p w:rsidR="00765462" w:rsidRPr="001721AE" w:rsidRDefault="00765462" w:rsidP="00765462">
      <w:pPr>
        <w:jc w:val="both"/>
        <w:rPr>
          <w:rFonts w:cs="Traditional Arabic"/>
          <w:sz w:val="32"/>
          <w:szCs w:val="32"/>
          <w:rtl/>
        </w:rPr>
      </w:pPr>
      <w:r w:rsidRPr="001721AE">
        <w:rPr>
          <w:rFonts w:cs="Traditional Arabic" w:hint="cs"/>
          <w:sz w:val="32"/>
          <w:szCs w:val="32"/>
          <w:rtl/>
        </w:rPr>
        <w:t xml:space="preserve">فعن ابن عُمَرَ ت74 </w:t>
      </w:r>
      <w:r w:rsidR="00684721">
        <w:rPr>
          <w:rFonts w:ascii="Lotus Linotype" w:hAnsi="Lotus Linotype" w:cs="Traditional Arabic" w:hint="cs"/>
          <w:sz w:val="36"/>
          <w:szCs w:val="36"/>
          <w:rtl/>
        </w:rPr>
        <w:t>- رضي الله عنهما -</w:t>
      </w:r>
      <w:r w:rsidRPr="001721AE">
        <w:rPr>
          <w:rFonts w:cs="Traditional Arabic" w:hint="cs"/>
          <w:sz w:val="32"/>
          <w:szCs w:val="32"/>
          <w:rtl/>
        </w:rPr>
        <w:t xml:space="preserve"> قال</w:t>
      </w:r>
      <w:r>
        <w:rPr>
          <w:rFonts w:cs="Traditional Arabic" w:hint="cs"/>
          <w:sz w:val="32"/>
          <w:szCs w:val="32"/>
          <w:rtl/>
        </w:rPr>
        <w:t>: (</w:t>
      </w:r>
      <w:r w:rsidRPr="001721AE">
        <w:rPr>
          <w:rFonts w:cs="Traditional Arabic" w:hint="cs"/>
          <w:sz w:val="32"/>
          <w:szCs w:val="32"/>
          <w:rtl/>
        </w:rPr>
        <w:t>كان الْمُسلمُونَ حينَ قَدِمُوا الْمَدينَةَ يَجتَمِعُونَ فَيَتَحَـيَّـنُونَ الصَّلاةَ ليس يُنَادَى لها</w:t>
      </w:r>
      <w:r>
        <w:rPr>
          <w:rFonts w:cs="Traditional Arabic" w:hint="cs"/>
          <w:sz w:val="32"/>
          <w:szCs w:val="32"/>
          <w:rtl/>
        </w:rPr>
        <w:t xml:space="preserve">، </w:t>
      </w:r>
      <w:r w:rsidRPr="001721AE">
        <w:rPr>
          <w:rFonts w:cs="Traditional Arabic" w:hint="cs"/>
          <w:sz w:val="32"/>
          <w:szCs w:val="32"/>
          <w:rtl/>
        </w:rPr>
        <w:t>فَتَكَلَّمُوا يَوْماً في ذلكَ</w:t>
      </w:r>
      <w:r>
        <w:rPr>
          <w:rFonts w:cs="Traditional Arabic" w:hint="cs"/>
          <w:sz w:val="32"/>
          <w:szCs w:val="32"/>
          <w:rtl/>
        </w:rPr>
        <w:t xml:space="preserve">، </w:t>
      </w:r>
      <w:r w:rsidRPr="001721AE">
        <w:rPr>
          <w:rFonts w:cs="Traditional Arabic" w:hint="cs"/>
          <w:sz w:val="32"/>
          <w:szCs w:val="32"/>
          <w:rtl/>
        </w:rPr>
        <w:t>فقال بَعْضُهُمْ</w:t>
      </w:r>
      <w:r>
        <w:rPr>
          <w:rFonts w:cs="Traditional Arabic" w:hint="cs"/>
          <w:sz w:val="32"/>
          <w:szCs w:val="32"/>
          <w:rtl/>
        </w:rPr>
        <w:t xml:space="preserve">: </w:t>
      </w:r>
      <w:r w:rsidRPr="001721AE">
        <w:rPr>
          <w:rFonts w:cs="Traditional Arabic" w:hint="cs"/>
          <w:sz w:val="32"/>
          <w:szCs w:val="32"/>
          <w:rtl/>
        </w:rPr>
        <w:t xml:space="preserve">اتخِذُوا ناقُوساً </w:t>
      </w:r>
      <w:r w:rsidRPr="001721AE">
        <w:rPr>
          <w:rFonts w:cs="Traditional Arabic"/>
          <w:sz w:val="32"/>
          <w:szCs w:val="32"/>
          <w:rtl/>
        </w:rPr>
        <w:t xml:space="preserve">مثلَ </w:t>
      </w:r>
      <w:r w:rsidRPr="001721AE">
        <w:rPr>
          <w:rFonts w:cs="Traditional Arabic"/>
          <w:b/>
          <w:bCs/>
          <w:sz w:val="32"/>
          <w:szCs w:val="32"/>
          <w:rtl/>
        </w:rPr>
        <w:t xml:space="preserve">ناقُوسِ </w:t>
      </w:r>
      <w:r w:rsidRPr="001721AE">
        <w:rPr>
          <w:rFonts w:cs="Traditional Arabic" w:hint="cs"/>
          <w:b/>
          <w:bCs/>
          <w:sz w:val="32"/>
          <w:szCs w:val="32"/>
          <w:rtl/>
        </w:rPr>
        <w:t>النصارى</w:t>
      </w:r>
      <w:r>
        <w:rPr>
          <w:rFonts w:cs="Traditional Arabic" w:hint="cs"/>
          <w:sz w:val="32"/>
          <w:szCs w:val="32"/>
          <w:rtl/>
        </w:rPr>
        <w:t xml:space="preserve">، </w:t>
      </w:r>
      <w:r w:rsidRPr="001721AE">
        <w:rPr>
          <w:rFonts w:cs="Traditional Arabic" w:hint="cs"/>
          <w:sz w:val="32"/>
          <w:szCs w:val="32"/>
          <w:rtl/>
        </w:rPr>
        <w:t>وقال بَعْضُهُمْ</w:t>
      </w:r>
      <w:r>
        <w:rPr>
          <w:rFonts w:cs="Traditional Arabic" w:hint="cs"/>
          <w:sz w:val="32"/>
          <w:szCs w:val="32"/>
          <w:rtl/>
        </w:rPr>
        <w:t xml:space="preserve">: </w:t>
      </w:r>
      <w:r w:rsidRPr="001721AE">
        <w:rPr>
          <w:rFonts w:cs="Traditional Arabic" w:hint="cs"/>
          <w:sz w:val="32"/>
          <w:szCs w:val="32"/>
          <w:rtl/>
        </w:rPr>
        <w:t xml:space="preserve">بَلْ بُوقاً مثلَ </w:t>
      </w:r>
      <w:r w:rsidRPr="001721AE">
        <w:rPr>
          <w:rFonts w:cs="Traditional Arabic" w:hint="cs"/>
          <w:b/>
          <w:bCs/>
          <w:sz w:val="32"/>
          <w:szCs w:val="32"/>
          <w:rtl/>
        </w:rPr>
        <w:t>قَرْنِ اليهُودِ</w:t>
      </w:r>
      <w:r>
        <w:rPr>
          <w:rFonts w:cs="Traditional Arabic" w:hint="cs"/>
          <w:sz w:val="32"/>
          <w:szCs w:val="32"/>
          <w:rtl/>
        </w:rPr>
        <w:t xml:space="preserve">، </w:t>
      </w:r>
      <w:r w:rsidRPr="001721AE">
        <w:rPr>
          <w:rFonts w:cs="Traditional Arabic" w:hint="cs"/>
          <w:sz w:val="32"/>
          <w:szCs w:val="32"/>
          <w:rtl/>
        </w:rPr>
        <w:t>فقال عُمَرُ</w:t>
      </w:r>
      <w:r>
        <w:rPr>
          <w:rFonts w:cs="Traditional Arabic" w:hint="cs"/>
          <w:sz w:val="32"/>
          <w:szCs w:val="32"/>
          <w:rtl/>
        </w:rPr>
        <w:t xml:space="preserve">: </w:t>
      </w:r>
      <w:r w:rsidRPr="001721AE">
        <w:rPr>
          <w:rFonts w:cs="Traditional Arabic" w:hint="cs"/>
          <w:sz w:val="32"/>
          <w:szCs w:val="32"/>
          <w:rtl/>
        </w:rPr>
        <w:t>أَولا تَبْعَثُونَ رَجُلاً يُنَادِي بالصَّلاةِ</w:t>
      </w:r>
      <w:r w:rsidR="003D5178">
        <w:rPr>
          <w:rFonts w:cs="Traditional Arabic" w:hint="cs"/>
          <w:sz w:val="32"/>
          <w:szCs w:val="32"/>
          <w:rtl/>
        </w:rPr>
        <w:t>؟</w:t>
      </w:r>
      <w:r w:rsidRPr="001721AE">
        <w:rPr>
          <w:rFonts w:cs="Traditional Arabic" w:hint="cs"/>
          <w:sz w:val="32"/>
          <w:szCs w:val="32"/>
          <w:rtl/>
        </w:rPr>
        <w:t xml:space="preserve"> فقالَ رسولُ اللَّهِ </w:t>
      </w:r>
      <w:r>
        <w:rPr>
          <w:rFonts w:ascii="Lotus Linotype" w:hAnsi="Lotus Linotype" w:cs="Traditional Arabic"/>
          <w:noProof/>
          <w:position w:val="-6"/>
          <w:sz w:val="36"/>
          <w:szCs w:val="36"/>
        </w:rPr>
        <w:drawing>
          <wp:inline distT="0" distB="0" distL="0" distR="0">
            <wp:extent cx="240665" cy="216535"/>
            <wp:effectExtent l="19050" t="0" r="6985" b="0"/>
            <wp:docPr id="29" name="صورة 29"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Pr>
          <w:rFonts w:cs="Traditional Arabic"/>
          <w:sz w:val="32"/>
          <w:szCs w:val="32"/>
          <w:rtl/>
        </w:rPr>
        <w:t xml:space="preserve">: </w:t>
      </w:r>
      <w:r w:rsidRPr="001721AE">
        <w:rPr>
          <w:rFonts w:cs="Traditional Arabic"/>
          <w:sz w:val="32"/>
          <w:szCs w:val="32"/>
          <w:rtl/>
        </w:rPr>
        <w:t>يا بلالُ قُمْ فَنَادِ بالصَّلاةِ</w:t>
      </w:r>
      <w:r>
        <w:rPr>
          <w:rFonts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76"/>
      </w:r>
      <w:r w:rsidRPr="008D7E6F">
        <w:rPr>
          <w:rStyle w:val="a4"/>
          <w:rFonts w:hint="cs"/>
          <w:color w:val="FF0000"/>
          <w:sz w:val="32"/>
          <w:szCs w:val="32"/>
          <w:rtl/>
        </w:rPr>
        <w:t>)</w:t>
      </w:r>
      <w:r>
        <w:rPr>
          <w:rFonts w:cs="Traditional Arabic" w:hint="cs"/>
          <w:sz w:val="32"/>
          <w:szCs w:val="32"/>
          <w:rtl/>
        </w:rPr>
        <w:t>.</w:t>
      </w:r>
    </w:p>
    <w:p w:rsidR="00765462" w:rsidRPr="001721AE" w:rsidRDefault="00765462" w:rsidP="00765462">
      <w:pPr>
        <w:jc w:val="both"/>
        <w:rPr>
          <w:rFonts w:cs="Traditional Arabic"/>
          <w:sz w:val="32"/>
          <w:szCs w:val="32"/>
          <w:rtl/>
        </w:rPr>
      </w:pPr>
      <w:r w:rsidRPr="001721AE">
        <w:rPr>
          <w:rFonts w:cs="Traditional Arabic" w:hint="cs"/>
          <w:sz w:val="32"/>
          <w:szCs w:val="32"/>
          <w:rtl/>
        </w:rPr>
        <w:t>وفي رواية</w:t>
      </w:r>
      <w:r>
        <w:rPr>
          <w:rFonts w:cs="Traditional Arabic" w:hint="cs"/>
          <w:sz w:val="32"/>
          <w:szCs w:val="32"/>
          <w:rtl/>
        </w:rPr>
        <w:t>: (</w:t>
      </w:r>
      <w:r w:rsidRPr="001721AE">
        <w:rPr>
          <w:rFonts w:cs="Traditional Arabic"/>
          <w:sz w:val="32"/>
          <w:szCs w:val="32"/>
          <w:rtl/>
        </w:rPr>
        <w:t xml:space="preserve">فَذُكرَ له الْقُنْعُ </w:t>
      </w:r>
      <w:r w:rsidRPr="001721AE">
        <w:rPr>
          <w:rFonts w:cs="Traditional Arabic" w:hint="cs"/>
          <w:sz w:val="32"/>
          <w:szCs w:val="32"/>
          <w:rtl/>
        </w:rPr>
        <w:t xml:space="preserve">- </w:t>
      </w:r>
      <w:r w:rsidRPr="001721AE">
        <w:rPr>
          <w:rFonts w:cs="Traditional Arabic"/>
          <w:sz w:val="32"/>
          <w:szCs w:val="32"/>
          <w:rtl/>
        </w:rPr>
        <w:t>يَعْني الشَّ</w:t>
      </w:r>
      <w:r w:rsidRPr="001721AE">
        <w:rPr>
          <w:rFonts w:cs="Traditional Arabic" w:hint="cs"/>
          <w:sz w:val="32"/>
          <w:szCs w:val="32"/>
          <w:rtl/>
        </w:rPr>
        <w:t>ـبُّ</w:t>
      </w:r>
      <w:r w:rsidRPr="001721AE">
        <w:rPr>
          <w:rFonts w:cs="Traditional Arabic"/>
          <w:sz w:val="32"/>
          <w:szCs w:val="32"/>
          <w:rtl/>
        </w:rPr>
        <w:t>ورَ</w:t>
      </w:r>
      <w:r w:rsidRPr="008D7E6F">
        <w:rPr>
          <w:rStyle w:val="a4"/>
          <w:rFonts w:hint="cs"/>
          <w:color w:val="FF0000"/>
          <w:sz w:val="32"/>
          <w:szCs w:val="32"/>
          <w:rtl/>
        </w:rPr>
        <w:t>(</w:t>
      </w:r>
      <w:r w:rsidRPr="008D7E6F">
        <w:rPr>
          <w:rStyle w:val="a4"/>
          <w:color w:val="FF0000"/>
          <w:sz w:val="32"/>
          <w:szCs w:val="32"/>
          <w:rtl/>
        </w:rPr>
        <w:footnoteReference w:id="77"/>
      </w:r>
      <w:r w:rsidRPr="008D7E6F">
        <w:rPr>
          <w:rStyle w:val="a4"/>
          <w:rFonts w:hint="cs"/>
          <w:color w:val="FF0000"/>
          <w:sz w:val="32"/>
          <w:szCs w:val="32"/>
          <w:rtl/>
        </w:rPr>
        <w:t>)</w:t>
      </w:r>
      <w:r w:rsidRPr="001721AE">
        <w:rPr>
          <w:rFonts w:cs="Traditional Arabic" w:hint="cs"/>
          <w:sz w:val="32"/>
          <w:szCs w:val="32"/>
          <w:rtl/>
        </w:rPr>
        <w:t xml:space="preserve"> - </w:t>
      </w:r>
      <w:r w:rsidRPr="001721AE">
        <w:rPr>
          <w:rFonts w:cs="Traditional Arabic"/>
          <w:sz w:val="32"/>
          <w:szCs w:val="32"/>
          <w:rtl/>
        </w:rPr>
        <w:t>وقال زِيَادٌ</w:t>
      </w:r>
      <w:r>
        <w:rPr>
          <w:rFonts w:cs="Traditional Arabic"/>
          <w:sz w:val="32"/>
          <w:szCs w:val="32"/>
          <w:rtl/>
        </w:rPr>
        <w:t xml:space="preserve">: </w:t>
      </w:r>
      <w:r w:rsidRPr="001721AE">
        <w:rPr>
          <w:rFonts w:cs="Traditional Arabic"/>
          <w:sz w:val="32"/>
          <w:szCs w:val="32"/>
          <w:rtl/>
        </w:rPr>
        <w:t>ش</w:t>
      </w:r>
      <w:r w:rsidRPr="001721AE">
        <w:rPr>
          <w:rFonts w:cs="Traditional Arabic" w:hint="cs"/>
          <w:sz w:val="32"/>
          <w:szCs w:val="32"/>
          <w:rtl/>
        </w:rPr>
        <w:t>َـ</w:t>
      </w:r>
      <w:r w:rsidRPr="001721AE">
        <w:rPr>
          <w:rFonts w:cs="Traditional Arabic"/>
          <w:sz w:val="32"/>
          <w:szCs w:val="32"/>
          <w:rtl/>
        </w:rPr>
        <w:t>ب</w:t>
      </w:r>
      <w:r w:rsidRPr="001721AE">
        <w:rPr>
          <w:rFonts w:cs="Traditional Arabic" w:hint="cs"/>
          <w:sz w:val="32"/>
          <w:szCs w:val="32"/>
          <w:rtl/>
        </w:rPr>
        <w:t>ُّ</w:t>
      </w:r>
      <w:r w:rsidRPr="001721AE">
        <w:rPr>
          <w:rFonts w:cs="Traditional Arabic"/>
          <w:sz w:val="32"/>
          <w:szCs w:val="32"/>
          <w:rtl/>
        </w:rPr>
        <w:t>ورُ الْيَهُودِ</w:t>
      </w:r>
      <w:r>
        <w:rPr>
          <w:rFonts w:cs="Traditional Arabic"/>
          <w:sz w:val="32"/>
          <w:szCs w:val="32"/>
          <w:rtl/>
        </w:rPr>
        <w:t xml:space="preserve">، </w:t>
      </w:r>
      <w:r w:rsidRPr="001721AE">
        <w:rPr>
          <w:rFonts w:cs="Traditional Arabic"/>
          <w:sz w:val="32"/>
          <w:szCs w:val="32"/>
          <w:rtl/>
        </w:rPr>
        <w:t>فلم يُعْجبْهُ ذلك</w:t>
      </w:r>
      <w:r w:rsidRPr="001721AE">
        <w:rPr>
          <w:rFonts w:cs="Traditional Arabic" w:hint="cs"/>
          <w:sz w:val="32"/>
          <w:szCs w:val="32"/>
          <w:rtl/>
        </w:rPr>
        <w:t>َ</w:t>
      </w:r>
      <w:r>
        <w:rPr>
          <w:rFonts w:cs="Traditional Arabic"/>
          <w:sz w:val="32"/>
          <w:szCs w:val="32"/>
          <w:rtl/>
        </w:rPr>
        <w:t xml:space="preserve">، </w:t>
      </w:r>
      <w:r w:rsidRPr="001721AE">
        <w:rPr>
          <w:rFonts w:cs="Traditional Arabic"/>
          <w:sz w:val="32"/>
          <w:szCs w:val="32"/>
          <w:rtl/>
        </w:rPr>
        <w:t>وقال</w:t>
      </w:r>
      <w:r w:rsidRPr="001721AE">
        <w:rPr>
          <w:rFonts w:cs="Traditional Arabic" w:hint="cs"/>
          <w:sz w:val="32"/>
          <w:szCs w:val="32"/>
          <w:rtl/>
        </w:rPr>
        <w:t xml:space="preserve">َ </w:t>
      </w:r>
      <w:r>
        <w:rPr>
          <w:rFonts w:ascii="Lotus Linotype" w:hAnsi="Lotus Linotype" w:cs="Traditional Arabic"/>
          <w:noProof/>
          <w:position w:val="-6"/>
          <w:sz w:val="36"/>
          <w:szCs w:val="36"/>
        </w:rPr>
        <w:drawing>
          <wp:inline distT="0" distB="0" distL="0" distR="0">
            <wp:extent cx="240665" cy="216535"/>
            <wp:effectExtent l="19050" t="0" r="6985" b="0"/>
            <wp:docPr id="30" name="صورة 30"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Pr>
          <w:rFonts w:cs="Traditional Arabic"/>
          <w:sz w:val="32"/>
          <w:szCs w:val="32"/>
          <w:rtl/>
        </w:rPr>
        <w:t xml:space="preserve">: </w:t>
      </w:r>
      <w:r>
        <w:rPr>
          <w:rFonts w:cs="Traditional Arabic"/>
          <w:b/>
          <w:bCs/>
          <w:sz w:val="32"/>
          <w:szCs w:val="32"/>
          <w:rtl/>
        </w:rPr>
        <w:t>«</w:t>
      </w:r>
      <w:r w:rsidRPr="001721AE">
        <w:rPr>
          <w:rFonts w:cs="Traditional Arabic"/>
          <w:b/>
          <w:bCs/>
          <w:sz w:val="32"/>
          <w:szCs w:val="32"/>
          <w:rtl/>
        </w:rPr>
        <w:t>هو م</w:t>
      </w:r>
      <w:r w:rsidRPr="001721AE">
        <w:rPr>
          <w:rFonts w:cs="Traditional Arabic" w:hint="cs"/>
          <w:b/>
          <w:bCs/>
          <w:sz w:val="32"/>
          <w:szCs w:val="32"/>
          <w:rtl/>
        </w:rPr>
        <w:t>ِ</w:t>
      </w:r>
      <w:r w:rsidRPr="001721AE">
        <w:rPr>
          <w:rFonts w:cs="Traditional Arabic"/>
          <w:b/>
          <w:bCs/>
          <w:sz w:val="32"/>
          <w:szCs w:val="32"/>
          <w:rtl/>
        </w:rPr>
        <w:t>ن أَمْرِ اليهُودِ</w:t>
      </w:r>
      <w:r>
        <w:rPr>
          <w:rFonts w:cs="Traditional Arabic"/>
          <w:b/>
          <w:bCs/>
          <w:sz w:val="32"/>
          <w:szCs w:val="32"/>
          <w:rtl/>
        </w:rPr>
        <w:t>»</w:t>
      </w:r>
      <w:r>
        <w:rPr>
          <w:rFonts w:cs="Traditional Arabic" w:hint="cs"/>
          <w:sz w:val="32"/>
          <w:szCs w:val="32"/>
          <w:rtl/>
        </w:rPr>
        <w:t xml:space="preserve">، </w:t>
      </w:r>
      <w:r w:rsidRPr="001721AE">
        <w:rPr>
          <w:rFonts w:cs="Traditional Arabic"/>
          <w:sz w:val="32"/>
          <w:szCs w:val="32"/>
          <w:rtl/>
        </w:rPr>
        <w:t>قال</w:t>
      </w:r>
      <w:r w:rsidRPr="001721AE">
        <w:rPr>
          <w:rFonts w:cs="Traditional Arabic" w:hint="cs"/>
          <w:sz w:val="32"/>
          <w:szCs w:val="32"/>
          <w:rtl/>
        </w:rPr>
        <w:t>َ</w:t>
      </w:r>
      <w:r>
        <w:rPr>
          <w:rFonts w:cs="Traditional Arabic"/>
          <w:sz w:val="32"/>
          <w:szCs w:val="32"/>
          <w:rtl/>
        </w:rPr>
        <w:t xml:space="preserve">: </w:t>
      </w:r>
      <w:r w:rsidRPr="001721AE">
        <w:rPr>
          <w:rFonts w:cs="Traditional Arabic"/>
          <w:sz w:val="32"/>
          <w:szCs w:val="32"/>
          <w:rtl/>
        </w:rPr>
        <w:t>فَذُكرَ له النَّاقُوسُ</w:t>
      </w:r>
      <w:r>
        <w:rPr>
          <w:rFonts w:cs="Traditional Arabic"/>
          <w:sz w:val="32"/>
          <w:szCs w:val="32"/>
          <w:rtl/>
        </w:rPr>
        <w:t xml:space="preserve">، </w:t>
      </w:r>
      <w:r w:rsidRPr="001721AE">
        <w:rPr>
          <w:rFonts w:cs="Traditional Arabic"/>
          <w:sz w:val="32"/>
          <w:szCs w:val="32"/>
          <w:rtl/>
        </w:rPr>
        <w:t>فقال</w:t>
      </w:r>
      <w:r w:rsidRPr="001721AE">
        <w:rPr>
          <w:rFonts w:cs="Traditional Arabic" w:hint="cs"/>
          <w:sz w:val="32"/>
          <w:szCs w:val="32"/>
          <w:rtl/>
        </w:rPr>
        <w:t xml:space="preserve">َ </w:t>
      </w:r>
      <w:r>
        <w:rPr>
          <w:rFonts w:ascii="Lotus Linotype" w:hAnsi="Lotus Linotype" w:cs="Traditional Arabic"/>
          <w:noProof/>
          <w:position w:val="-6"/>
          <w:sz w:val="36"/>
          <w:szCs w:val="36"/>
        </w:rPr>
        <w:drawing>
          <wp:inline distT="0" distB="0" distL="0" distR="0">
            <wp:extent cx="240665" cy="216535"/>
            <wp:effectExtent l="19050" t="0" r="6985" b="0"/>
            <wp:docPr id="31" name="صورة 31"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Pr>
          <w:rFonts w:cs="Traditional Arabic"/>
          <w:sz w:val="32"/>
          <w:szCs w:val="32"/>
          <w:rtl/>
        </w:rPr>
        <w:t xml:space="preserve">: </w:t>
      </w:r>
      <w:r>
        <w:rPr>
          <w:rFonts w:cs="Traditional Arabic"/>
          <w:b/>
          <w:bCs/>
          <w:sz w:val="32"/>
          <w:szCs w:val="32"/>
          <w:rtl/>
        </w:rPr>
        <w:t>«</w:t>
      </w:r>
      <w:r w:rsidRPr="001721AE">
        <w:rPr>
          <w:rFonts w:cs="Traditional Arabic"/>
          <w:b/>
          <w:bCs/>
          <w:sz w:val="32"/>
          <w:szCs w:val="32"/>
          <w:rtl/>
        </w:rPr>
        <w:t>هو م</w:t>
      </w:r>
      <w:r w:rsidRPr="001721AE">
        <w:rPr>
          <w:rFonts w:cs="Traditional Arabic" w:hint="cs"/>
          <w:b/>
          <w:bCs/>
          <w:sz w:val="32"/>
          <w:szCs w:val="32"/>
          <w:rtl/>
        </w:rPr>
        <w:t>ِ</w:t>
      </w:r>
      <w:r w:rsidRPr="001721AE">
        <w:rPr>
          <w:rFonts w:cs="Traditional Arabic"/>
          <w:b/>
          <w:bCs/>
          <w:sz w:val="32"/>
          <w:szCs w:val="32"/>
          <w:rtl/>
        </w:rPr>
        <w:t>ن أَمْرِ النَّصَارَى</w:t>
      </w:r>
      <w:r>
        <w:rPr>
          <w:rFonts w:cs="Traditional Arabic" w:hint="cs"/>
          <w:b/>
          <w:bCs/>
          <w:sz w:val="32"/>
          <w:szCs w:val="32"/>
          <w:rtl/>
        </w:rPr>
        <w:t>»)</w:t>
      </w:r>
      <w:r w:rsidRPr="008D7E6F">
        <w:rPr>
          <w:rStyle w:val="a4"/>
          <w:rFonts w:hint="cs"/>
          <w:color w:val="FF0000"/>
          <w:sz w:val="32"/>
          <w:szCs w:val="32"/>
          <w:rtl/>
        </w:rPr>
        <w:t>(</w:t>
      </w:r>
      <w:r w:rsidRPr="008D7E6F">
        <w:rPr>
          <w:rStyle w:val="a4"/>
          <w:color w:val="FF0000"/>
          <w:sz w:val="32"/>
          <w:szCs w:val="32"/>
          <w:rtl/>
        </w:rPr>
        <w:footnoteReference w:id="78"/>
      </w:r>
      <w:r w:rsidRPr="008D7E6F">
        <w:rPr>
          <w:rStyle w:val="a4"/>
          <w:rFonts w:hint="cs"/>
          <w:color w:val="FF0000"/>
          <w:sz w:val="32"/>
          <w:szCs w:val="32"/>
          <w:rtl/>
        </w:rPr>
        <w:t>)</w:t>
      </w:r>
      <w:r>
        <w:rPr>
          <w:rFonts w:cs="Traditional Arabic" w:hint="cs"/>
          <w:sz w:val="32"/>
          <w:szCs w:val="32"/>
          <w:rtl/>
        </w:rPr>
        <w:t>.</w:t>
      </w:r>
    </w:p>
    <w:p w:rsidR="00765462" w:rsidRPr="001721AE" w:rsidRDefault="00765462" w:rsidP="00765462">
      <w:pPr>
        <w:jc w:val="both"/>
        <w:rPr>
          <w:rFonts w:cs="Traditional Arabic"/>
          <w:sz w:val="32"/>
          <w:szCs w:val="32"/>
          <w:rtl/>
        </w:rPr>
      </w:pPr>
      <w:r w:rsidRPr="001721AE">
        <w:rPr>
          <w:rFonts w:cs="Traditional Arabic" w:hint="cs"/>
          <w:sz w:val="32"/>
          <w:szCs w:val="32"/>
          <w:rtl/>
        </w:rPr>
        <w:t xml:space="preserve">3 - وأُمرَ </w:t>
      </w:r>
      <w:r>
        <w:rPr>
          <w:rFonts w:ascii="Lotus Linotype" w:hAnsi="Lotus Linotype" w:cs="Traditional Arabic"/>
          <w:noProof/>
          <w:position w:val="-6"/>
          <w:sz w:val="36"/>
          <w:szCs w:val="36"/>
        </w:rPr>
        <w:drawing>
          <wp:inline distT="0" distB="0" distL="0" distR="0">
            <wp:extent cx="240665" cy="216535"/>
            <wp:effectExtent l="19050" t="0" r="6985" b="0"/>
            <wp:docPr id="32" name="صورة 32"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بمخالفةِ اليهودِ في استقبالِ القبلةِ</w:t>
      </w:r>
      <w:r w:rsidRPr="008D7E6F">
        <w:rPr>
          <w:rStyle w:val="a4"/>
          <w:rFonts w:hint="cs"/>
          <w:color w:val="FF0000"/>
          <w:sz w:val="32"/>
          <w:szCs w:val="32"/>
          <w:rtl/>
        </w:rPr>
        <w:t>(</w:t>
      </w:r>
      <w:r w:rsidRPr="008D7E6F">
        <w:rPr>
          <w:rStyle w:val="a4"/>
          <w:color w:val="FF0000"/>
          <w:sz w:val="32"/>
          <w:szCs w:val="32"/>
          <w:rtl/>
        </w:rPr>
        <w:footnoteReference w:id="79"/>
      </w:r>
      <w:r w:rsidRPr="008D7E6F">
        <w:rPr>
          <w:rStyle w:val="a4"/>
          <w:rFonts w:hint="cs"/>
          <w:color w:val="FF0000"/>
          <w:sz w:val="32"/>
          <w:szCs w:val="32"/>
          <w:rtl/>
        </w:rPr>
        <w:t>)</w:t>
      </w:r>
      <w:r>
        <w:rPr>
          <w:rFonts w:cs="Traditional Arabic" w:hint="cs"/>
          <w:sz w:val="32"/>
          <w:szCs w:val="32"/>
          <w:rtl/>
        </w:rPr>
        <w:t>.</w:t>
      </w:r>
    </w:p>
    <w:p w:rsidR="00765462" w:rsidRPr="001721AE" w:rsidRDefault="00765462" w:rsidP="00765462">
      <w:pPr>
        <w:jc w:val="both"/>
        <w:rPr>
          <w:rFonts w:cs="Traditional Arabic"/>
          <w:sz w:val="32"/>
          <w:szCs w:val="32"/>
          <w:rtl/>
        </w:rPr>
      </w:pPr>
      <w:r w:rsidRPr="001721AE">
        <w:rPr>
          <w:rFonts w:cs="Traditional Arabic" w:hint="cs"/>
          <w:sz w:val="32"/>
          <w:szCs w:val="32"/>
          <w:rtl/>
        </w:rPr>
        <w:lastRenderedPageBreak/>
        <w:t xml:space="preserve">4 - وَنَهَى </w:t>
      </w:r>
      <w:r>
        <w:rPr>
          <w:rFonts w:ascii="Lotus Linotype" w:hAnsi="Lotus Linotype" w:cs="Traditional Arabic"/>
          <w:noProof/>
          <w:position w:val="-6"/>
          <w:sz w:val="36"/>
          <w:szCs w:val="36"/>
        </w:rPr>
        <w:drawing>
          <wp:inline distT="0" distB="0" distL="0" distR="0">
            <wp:extent cx="240665" cy="216535"/>
            <wp:effectExtent l="19050" t="0" r="6985" b="0"/>
            <wp:docPr id="33" name="صورة 33"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عن الصلاةِ وقتَ طلوعِ الشمسِ</w:t>
      </w:r>
      <w:r>
        <w:rPr>
          <w:rFonts w:cs="Traditional Arabic" w:hint="cs"/>
          <w:sz w:val="32"/>
          <w:szCs w:val="32"/>
          <w:rtl/>
        </w:rPr>
        <w:t xml:space="preserve">، </w:t>
      </w:r>
      <w:r w:rsidRPr="001721AE">
        <w:rPr>
          <w:rFonts w:cs="Traditional Arabic" w:hint="cs"/>
          <w:sz w:val="32"/>
          <w:szCs w:val="32"/>
          <w:rtl/>
        </w:rPr>
        <w:t>ووقت غروبها</w:t>
      </w:r>
      <w:r>
        <w:rPr>
          <w:rFonts w:cs="Traditional Arabic" w:hint="cs"/>
          <w:sz w:val="32"/>
          <w:szCs w:val="32"/>
          <w:rtl/>
        </w:rPr>
        <w:t xml:space="preserve">، </w:t>
      </w:r>
      <w:r w:rsidRPr="001721AE">
        <w:rPr>
          <w:rFonts w:cs="Traditional Arabic" w:hint="cs"/>
          <w:sz w:val="32"/>
          <w:szCs w:val="32"/>
          <w:rtl/>
        </w:rPr>
        <w:t>حَسْمَاً لِمَادَّةِ المشابهةِ للكفارِ</w:t>
      </w:r>
      <w:r>
        <w:rPr>
          <w:rFonts w:cs="Traditional Arabic" w:hint="cs"/>
          <w:sz w:val="32"/>
          <w:szCs w:val="32"/>
          <w:rtl/>
        </w:rPr>
        <w:t xml:space="preserve">، </w:t>
      </w:r>
      <w:r w:rsidRPr="001721AE">
        <w:rPr>
          <w:rFonts w:cs="Traditional Arabic" w:hint="cs"/>
          <w:sz w:val="32"/>
          <w:szCs w:val="32"/>
          <w:rtl/>
        </w:rPr>
        <w:t>وسدَّاً للذريعة</w:t>
      </w:r>
      <w:r w:rsidRPr="008D7E6F">
        <w:rPr>
          <w:rStyle w:val="a4"/>
          <w:rFonts w:hint="cs"/>
          <w:color w:val="FF0000"/>
          <w:sz w:val="32"/>
          <w:szCs w:val="32"/>
          <w:rtl/>
        </w:rPr>
        <w:t>(</w:t>
      </w:r>
      <w:r w:rsidRPr="008D7E6F">
        <w:rPr>
          <w:rStyle w:val="a4"/>
          <w:color w:val="FF0000"/>
          <w:sz w:val="32"/>
          <w:szCs w:val="32"/>
          <w:rtl/>
        </w:rPr>
        <w:footnoteReference w:id="80"/>
      </w:r>
      <w:r w:rsidRPr="008D7E6F">
        <w:rPr>
          <w:rStyle w:val="a4"/>
          <w:rFonts w:hint="cs"/>
          <w:color w:val="FF0000"/>
          <w:sz w:val="32"/>
          <w:szCs w:val="32"/>
          <w:rtl/>
        </w:rPr>
        <w:t>)</w:t>
      </w:r>
      <w:r>
        <w:rPr>
          <w:rFonts w:cs="Traditional Arabic" w:hint="cs"/>
          <w:sz w:val="32"/>
          <w:szCs w:val="32"/>
          <w:rtl/>
        </w:rPr>
        <w:t>.</w:t>
      </w:r>
    </w:p>
    <w:p w:rsidR="00765462" w:rsidRPr="001721AE" w:rsidRDefault="00765462" w:rsidP="00765462">
      <w:pPr>
        <w:jc w:val="both"/>
        <w:rPr>
          <w:rFonts w:cs="Traditional Arabic"/>
          <w:sz w:val="32"/>
          <w:szCs w:val="32"/>
          <w:rtl/>
        </w:rPr>
      </w:pPr>
      <w:r w:rsidRPr="001721AE">
        <w:rPr>
          <w:rFonts w:cs="Traditional Arabic" w:hint="cs"/>
          <w:sz w:val="32"/>
          <w:szCs w:val="32"/>
          <w:rtl/>
        </w:rPr>
        <w:t xml:space="preserve">5 - وَنَهَى </w:t>
      </w:r>
      <w:r>
        <w:rPr>
          <w:rFonts w:ascii="Lotus Linotype" w:hAnsi="Lotus Linotype" w:cs="Traditional Arabic"/>
          <w:noProof/>
          <w:position w:val="-6"/>
          <w:sz w:val="36"/>
          <w:szCs w:val="36"/>
        </w:rPr>
        <w:drawing>
          <wp:inline distT="0" distB="0" distL="0" distR="0">
            <wp:extent cx="240665" cy="216535"/>
            <wp:effectExtent l="19050" t="0" r="6985" b="0"/>
            <wp:docPr id="34" name="صورة 34"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عن قيامِ المأمومينَ والإمامُ قاعدٌ منعاً من التشبُّه بفارسَ والروم</w:t>
      </w:r>
      <w:r w:rsidRPr="008D7E6F">
        <w:rPr>
          <w:rStyle w:val="a4"/>
          <w:rFonts w:hint="cs"/>
          <w:color w:val="FF0000"/>
          <w:sz w:val="32"/>
          <w:szCs w:val="32"/>
          <w:rtl/>
        </w:rPr>
        <w:t>(</w:t>
      </w:r>
      <w:r w:rsidRPr="008D7E6F">
        <w:rPr>
          <w:rStyle w:val="a4"/>
          <w:color w:val="FF0000"/>
          <w:sz w:val="32"/>
          <w:szCs w:val="32"/>
          <w:rtl/>
        </w:rPr>
        <w:footnoteReference w:id="81"/>
      </w:r>
      <w:r w:rsidRPr="008D7E6F">
        <w:rPr>
          <w:rStyle w:val="a4"/>
          <w:rFonts w:hint="cs"/>
          <w:color w:val="FF0000"/>
          <w:sz w:val="32"/>
          <w:szCs w:val="32"/>
          <w:rtl/>
        </w:rPr>
        <w:t>)</w:t>
      </w:r>
      <w:r>
        <w:rPr>
          <w:rFonts w:cs="Traditional Arabic" w:hint="cs"/>
          <w:sz w:val="32"/>
          <w:szCs w:val="32"/>
          <w:rtl/>
        </w:rPr>
        <w:t>.</w:t>
      </w:r>
    </w:p>
    <w:p w:rsidR="00765462" w:rsidRPr="001721AE" w:rsidRDefault="00765462" w:rsidP="00765462">
      <w:pPr>
        <w:jc w:val="both"/>
        <w:rPr>
          <w:rFonts w:cs="Traditional Arabic"/>
          <w:sz w:val="32"/>
          <w:szCs w:val="32"/>
          <w:rtl/>
        </w:rPr>
      </w:pPr>
      <w:r w:rsidRPr="001721AE">
        <w:rPr>
          <w:rFonts w:cs="Traditional Arabic" w:hint="cs"/>
          <w:sz w:val="32"/>
          <w:szCs w:val="32"/>
          <w:rtl/>
        </w:rPr>
        <w:t xml:space="preserve">6 - وأَمرَ </w:t>
      </w:r>
      <w:r>
        <w:rPr>
          <w:rFonts w:ascii="Lotus Linotype" w:hAnsi="Lotus Linotype" w:cs="Traditional Arabic"/>
          <w:noProof/>
          <w:position w:val="-6"/>
          <w:sz w:val="36"/>
          <w:szCs w:val="36"/>
        </w:rPr>
        <w:drawing>
          <wp:inline distT="0" distB="0" distL="0" distR="0">
            <wp:extent cx="240665" cy="216535"/>
            <wp:effectExtent l="19050" t="0" r="6985" b="0"/>
            <wp:docPr id="35" name="صورة 35"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بالصلاة في النعال مُخالفةً لليهود</w:t>
      </w:r>
      <w:r>
        <w:rPr>
          <w:rFonts w:cs="Traditional Arabic" w:hint="cs"/>
          <w:sz w:val="32"/>
          <w:szCs w:val="32"/>
          <w:rtl/>
        </w:rPr>
        <w:t xml:space="preserve">، </w:t>
      </w:r>
      <w:r w:rsidRPr="001721AE">
        <w:rPr>
          <w:rFonts w:cs="Traditional Arabic" w:hint="cs"/>
          <w:sz w:val="32"/>
          <w:szCs w:val="32"/>
          <w:rtl/>
        </w:rPr>
        <w:t xml:space="preserve">فقال </w:t>
      </w:r>
      <w:r>
        <w:rPr>
          <w:rFonts w:ascii="Lotus Linotype" w:hAnsi="Lotus Linotype" w:cs="Traditional Arabic"/>
          <w:noProof/>
          <w:position w:val="-6"/>
          <w:sz w:val="36"/>
          <w:szCs w:val="36"/>
        </w:rPr>
        <w:drawing>
          <wp:inline distT="0" distB="0" distL="0" distR="0">
            <wp:extent cx="240665" cy="216535"/>
            <wp:effectExtent l="19050" t="0" r="6985" b="0"/>
            <wp:docPr id="36" name="صورة 36"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Pr>
          <w:rFonts w:cs="Traditional Arabic" w:hint="cs"/>
          <w:sz w:val="32"/>
          <w:szCs w:val="32"/>
          <w:rtl/>
        </w:rPr>
        <w:t>: (</w:t>
      </w:r>
      <w:r w:rsidRPr="001721AE">
        <w:rPr>
          <w:rFonts w:cs="Traditional Arabic"/>
          <w:b/>
          <w:bCs/>
          <w:sz w:val="32"/>
          <w:szCs w:val="32"/>
          <w:rtl/>
        </w:rPr>
        <w:t>خَالِفُوا الْيَهُودَ فَإِنَّهُمْ لا يُصَلُّونَ في نِعَالِهِمْ ولا خِفَافِهِمْ</w:t>
      </w:r>
      <w:r>
        <w:rPr>
          <w:rFonts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82"/>
      </w:r>
      <w:r w:rsidRPr="008D7E6F">
        <w:rPr>
          <w:rStyle w:val="a4"/>
          <w:rFonts w:hint="cs"/>
          <w:color w:val="FF0000"/>
          <w:sz w:val="32"/>
          <w:szCs w:val="32"/>
          <w:rtl/>
        </w:rPr>
        <w:t>)</w:t>
      </w:r>
      <w:r>
        <w:rPr>
          <w:rFonts w:cs="Traditional Arabic" w:hint="cs"/>
          <w:sz w:val="32"/>
          <w:szCs w:val="32"/>
          <w:rtl/>
        </w:rPr>
        <w:t>.</w:t>
      </w:r>
    </w:p>
    <w:p w:rsidR="00765462" w:rsidRPr="001721AE" w:rsidRDefault="00765462" w:rsidP="00765462">
      <w:pPr>
        <w:jc w:val="both"/>
        <w:rPr>
          <w:rFonts w:cs="Traditional Arabic"/>
          <w:sz w:val="32"/>
          <w:szCs w:val="32"/>
          <w:rtl/>
        </w:rPr>
      </w:pPr>
      <w:r w:rsidRPr="001721AE">
        <w:rPr>
          <w:rFonts w:cs="Traditional Arabic" w:hint="cs"/>
          <w:sz w:val="32"/>
          <w:szCs w:val="32"/>
          <w:rtl/>
        </w:rPr>
        <w:t>قالَ العينيُّ</w:t>
      </w:r>
      <w:r>
        <w:rPr>
          <w:rFonts w:ascii="Lotus Linotype" w:hAnsi="Lotus Linotype" w:cs="Traditional Arabic" w:hint="cs"/>
          <w:sz w:val="36"/>
          <w:szCs w:val="36"/>
          <w:rtl/>
        </w:rPr>
        <w:t xml:space="preserve">: </w:t>
      </w:r>
      <w:r>
        <w:rPr>
          <w:rFonts w:cs="Traditional Arabic" w:hint="cs"/>
          <w:color w:val="000000"/>
          <w:sz w:val="32"/>
          <w:szCs w:val="32"/>
          <w:rtl/>
        </w:rPr>
        <w:t>(</w:t>
      </w:r>
      <w:r w:rsidRPr="001721AE">
        <w:rPr>
          <w:rFonts w:cs="Traditional Arabic" w:hint="cs"/>
          <w:color w:val="000000"/>
          <w:sz w:val="32"/>
          <w:szCs w:val="32"/>
          <w:rtl/>
        </w:rPr>
        <w:t xml:space="preserve">فيكونُ مُستحبَّاً مِن جهةِ قصدِ </w:t>
      </w:r>
      <w:r w:rsidRPr="001721AE">
        <w:rPr>
          <w:rFonts w:cs="Traditional Arabic"/>
          <w:color w:val="000000"/>
          <w:sz w:val="32"/>
          <w:szCs w:val="32"/>
          <w:rtl/>
        </w:rPr>
        <w:t>م</w:t>
      </w:r>
      <w:r w:rsidRPr="001721AE">
        <w:rPr>
          <w:rFonts w:cs="Traditional Arabic" w:hint="cs"/>
          <w:color w:val="000000"/>
          <w:sz w:val="32"/>
          <w:szCs w:val="32"/>
          <w:rtl/>
        </w:rPr>
        <w:t>ُ</w:t>
      </w:r>
      <w:r w:rsidRPr="001721AE">
        <w:rPr>
          <w:rFonts w:cs="Traditional Arabic"/>
          <w:color w:val="000000"/>
          <w:sz w:val="32"/>
          <w:szCs w:val="32"/>
          <w:rtl/>
        </w:rPr>
        <w:t>خالفة</w:t>
      </w:r>
      <w:r w:rsidRPr="001721AE">
        <w:rPr>
          <w:rFonts w:cs="Traditional Arabic" w:hint="cs"/>
          <w:color w:val="000000"/>
          <w:sz w:val="32"/>
          <w:szCs w:val="32"/>
          <w:rtl/>
        </w:rPr>
        <w:t>ِ</w:t>
      </w:r>
      <w:r w:rsidRPr="001721AE">
        <w:rPr>
          <w:rFonts w:cs="Traditional Arabic"/>
          <w:color w:val="000000"/>
          <w:sz w:val="32"/>
          <w:szCs w:val="32"/>
          <w:rtl/>
        </w:rPr>
        <w:t xml:space="preserve"> اليهود</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83"/>
      </w:r>
      <w:r w:rsidRPr="008D7E6F">
        <w:rPr>
          <w:rStyle w:val="a4"/>
          <w:rFonts w:hint="cs"/>
          <w:color w:val="FF0000"/>
          <w:sz w:val="32"/>
          <w:szCs w:val="32"/>
          <w:rtl/>
        </w:rPr>
        <w:t>)</w:t>
      </w:r>
      <w:r>
        <w:rPr>
          <w:rFonts w:cs="Traditional Arabic" w:hint="cs"/>
          <w:sz w:val="32"/>
          <w:szCs w:val="32"/>
          <w:rtl/>
        </w:rPr>
        <w:t>.</w:t>
      </w:r>
    </w:p>
    <w:p w:rsidR="00765462" w:rsidRPr="001721AE" w:rsidRDefault="00765462" w:rsidP="00765462">
      <w:pPr>
        <w:jc w:val="both"/>
        <w:rPr>
          <w:rFonts w:cs="Traditional Arabic"/>
          <w:sz w:val="32"/>
          <w:szCs w:val="32"/>
          <w:rtl/>
        </w:rPr>
      </w:pPr>
      <w:r w:rsidRPr="001721AE">
        <w:rPr>
          <w:rFonts w:cs="Traditional Arabic" w:hint="cs"/>
          <w:color w:val="000000"/>
          <w:sz w:val="32"/>
          <w:szCs w:val="32"/>
          <w:rtl/>
        </w:rPr>
        <w:t xml:space="preserve">7 - ورَغَّبَ </w:t>
      </w:r>
      <w:r>
        <w:rPr>
          <w:rFonts w:ascii="Lotus Linotype" w:hAnsi="Lotus Linotype" w:cs="Traditional Arabic"/>
          <w:noProof/>
          <w:position w:val="-6"/>
          <w:sz w:val="36"/>
          <w:szCs w:val="36"/>
        </w:rPr>
        <w:drawing>
          <wp:inline distT="0" distB="0" distL="0" distR="0">
            <wp:extent cx="240665" cy="216535"/>
            <wp:effectExtent l="19050" t="0" r="6985" b="0"/>
            <wp:docPr id="37" name="صورة 37"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color w:val="000000"/>
          <w:sz w:val="32"/>
          <w:szCs w:val="32"/>
          <w:rtl/>
        </w:rPr>
        <w:t xml:space="preserve"> في صيامِ التاسعِ مَعَ العاشرِ مِن شهرِ اللهِ المحرَّمِ مُخالفةً لليهودِ</w:t>
      </w:r>
      <w:r>
        <w:rPr>
          <w:rFonts w:cs="Traditional Arabic" w:hint="cs"/>
          <w:color w:val="000000"/>
          <w:sz w:val="32"/>
          <w:szCs w:val="32"/>
          <w:rtl/>
        </w:rPr>
        <w:t xml:space="preserve">، </w:t>
      </w:r>
      <w:r w:rsidRPr="001721AE">
        <w:rPr>
          <w:rFonts w:cs="Traditional Arabic" w:hint="cs"/>
          <w:color w:val="000000"/>
          <w:sz w:val="32"/>
          <w:szCs w:val="32"/>
          <w:rtl/>
        </w:rPr>
        <w:t xml:space="preserve">فقالَ </w:t>
      </w:r>
      <w:r>
        <w:rPr>
          <w:rFonts w:ascii="Lotus Linotype" w:hAnsi="Lotus Linotype" w:cs="Traditional Arabic"/>
          <w:noProof/>
          <w:position w:val="-6"/>
          <w:sz w:val="36"/>
          <w:szCs w:val="36"/>
        </w:rPr>
        <w:drawing>
          <wp:inline distT="0" distB="0" distL="0" distR="0">
            <wp:extent cx="240665" cy="216535"/>
            <wp:effectExtent l="19050" t="0" r="6985" b="0"/>
            <wp:docPr id="38" name="صورة 38"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Pr>
          <w:rFonts w:cs="Traditional Arabic" w:hint="cs"/>
          <w:color w:val="000000"/>
          <w:sz w:val="32"/>
          <w:szCs w:val="32"/>
          <w:rtl/>
        </w:rPr>
        <w:t>: (</w:t>
      </w:r>
      <w:r w:rsidRPr="001721AE">
        <w:rPr>
          <w:rFonts w:cs="Traditional Arabic"/>
          <w:b/>
          <w:bCs/>
          <w:color w:val="000000"/>
          <w:sz w:val="32"/>
          <w:szCs w:val="32"/>
          <w:rtl/>
        </w:rPr>
        <w:t xml:space="preserve">لَئِنْ بَقيتُ </w:t>
      </w:r>
      <w:r w:rsidRPr="001721AE">
        <w:rPr>
          <w:rFonts w:cs="Traditional Arabic" w:hint="cs"/>
          <w:b/>
          <w:bCs/>
          <w:color w:val="000000"/>
          <w:sz w:val="32"/>
          <w:szCs w:val="32"/>
          <w:rtl/>
        </w:rPr>
        <w:t>إ</w:t>
      </w:r>
      <w:r w:rsidRPr="001721AE">
        <w:rPr>
          <w:rFonts w:cs="Traditional Arabic"/>
          <w:b/>
          <w:bCs/>
          <w:color w:val="000000"/>
          <w:sz w:val="32"/>
          <w:szCs w:val="32"/>
          <w:rtl/>
        </w:rPr>
        <w:t>ل</w:t>
      </w:r>
      <w:r w:rsidRPr="001721AE">
        <w:rPr>
          <w:rFonts w:cs="Traditional Arabic" w:hint="cs"/>
          <w:b/>
          <w:bCs/>
          <w:color w:val="000000"/>
          <w:sz w:val="32"/>
          <w:szCs w:val="32"/>
          <w:rtl/>
        </w:rPr>
        <w:t>ى</w:t>
      </w:r>
      <w:r w:rsidRPr="001721AE">
        <w:rPr>
          <w:rFonts w:cs="Traditional Arabic"/>
          <w:b/>
          <w:bCs/>
          <w:color w:val="000000"/>
          <w:sz w:val="32"/>
          <w:szCs w:val="32"/>
          <w:rtl/>
        </w:rPr>
        <w:t xml:space="preserve"> قَابلٍ لأَصُومَنَّ التاسِعَ</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84"/>
      </w:r>
      <w:r w:rsidRPr="008D7E6F">
        <w:rPr>
          <w:rStyle w:val="a4"/>
          <w:rFonts w:hint="cs"/>
          <w:color w:val="FF0000"/>
          <w:sz w:val="32"/>
          <w:szCs w:val="32"/>
          <w:rtl/>
        </w:rPr>
        <w:t>)</w:t>
      </w:r>
      <w:r>
        <w:rPr>
          <w:rFonts w:cs="Traditional Arabic" w:hint="cs"/>
          <w:sz w:val="32"/>
          <w:szCs w:val="32"/>
          <w:rtl/>
        </w:rPr>
        <w:t>.</w:t>
      </w:r>
    </w:p>
    <w:p w:rsidR="00765462" w:rsidRPr="001721AE" w:rsidRDefault="00765462" w:rsidP="00765462">
      <w:pPr>
        <w:jc w:val="both"/>
        <w:rPr>
          <w:rFonts w:cs="Traditional Arabic"/>
          <w:sz w:val="32"/>
          <w:szCs w:val="32"/>
          <w:rtl/>
        </w:rPr>
      </w:pPr>
      <w:r>
        <w:rPr>
          <w:rFonts w:cs="Traditional Arabic" w:hint="cs"/>
          <w:sz w:val="32"/>
          <w:szCs w:val="32"/>
          <w:rtl/>
        </w:rPr>
        <w:lastRenderedPageBreak/>
        <w:t>(</w:t>
      </w:r>
      <w:r w:rsidRPr="001721AE">
        <w:rPr>
          <w:rFonts w:cs="Traditional Arabic" w:hint="cs"/>
          <w:b/>
          <w:bCs/>
          <w:sz w:val="32"/>
          <w:szCs w:val="32"/>
          <w:rtl/>
        </w:rPr>
        <w:t>فتدبَّر</w:t>
      </w:r>
      <w:r>
        <w:rPr>
          <w:rFonts w:cs="Traditional Arabic" w:hint="cs"/>
          <w:b/>
          <w:bCs/>
          <w:sz w:val="32"/>
          <w:szCs w:val="32"/>
          <w:rtl/>
        </w:rPr>
        <w:t xml:space="preserve">: </w:t>
      </w:r>
      <w:r w:rsidRPr="001721AE">
        <w:rPr>
          <w:rFonts w:cs="Traditional Arabic" w:hint="cs"/>
          <w:sz w:val="32"/>
          <w:szCs w:val="32"/>
          <w:rtl/>
        </w:rPr>
        <w:t>هذا يومُ عاشوراء يومٌ فاضلٌ يُكفِّر سنةً ماضيةً</w:t>
      </w:r>
      <w:r>
        <w:rPr>
          <w:rFonts w:cs="Traditional Arabic" w:hint="cs"/>
          <w:sz w:val="32"/>
          <w:szCs w:val="32"/>
          <w:rtl/>
        </w:rPr>
        <w:t xml:space="preserve">، </w:t>
      </w:r>
      <w:r w:rsidRPr="001721AE">
        <w:rPr>
          <w:rFonts w:cs="Traditional Arabic" w:hint="cs"/>
          <w:sz w:val="32"/>
          <w:szCs w:val="32"/>
          <w:rtl/>
        </w:rPr>
        <w:t xml:space="preserve">صامَهُ رسولُ الله </w:t>
      </w:r>
      <w:r>
        <w:rPr>
          <w:rFonts w:ascii="Lotus Linotype" w:hAnsi="Lotus Linotype" w:cs="Traditional Arabic"/>
          <w:noProof/>
          <w:position w:val="-6"/>
          <w:sz w:val="36"/>
          <w:szCs w:val="36"/>
        </w:rPr>
        <w:drawing>
          <wp:inline distT="0" distB="0" distL="0" distR="0">
            <wp:extent cx="240665" cy="216535"/>
            <wp:effectExtent l="19050" t="0" r="6985" b="0"/>
            <wp:docPr id="39" name="صورة 39"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وأَمرَ بصيامه ورغَّبَ فيه</w:t>
      </w:r>
      <w:r>
        <w:rPr>
          <w:rFonts w:cs="Traditional Arabic" w:hint="cs"/>
          <w:sz w:val="32"/>
          <w:szCs w:val="32"/>
          <w:rtl/>
        </w:rPr>
        <w:t xml:space="preserve">، </w:t>
      </w:r>
      <w:r w:rsidRPr="001721AE">
        <w:rPr>
          <w:rFonts w:cs="Traditional Arabic" w:hint="cs"/>
          <w:sz w:val="32"/>
          <w:szCs w:val="32"/>
          <w:rtl/>
        </w:rPr>
        <w:t>ثمَّ لَمَّا قيلَ له قُبَيلَ وفاته</w:t>
      </w:r>
      <w:r>
        <w:rPr>
          <w:rFonts w:cs="Traditional Arabic" w:hint="cs"/>
          <w:sz w:val="32"/>
          <w:szCs w:val="32"/>
          <w:rtl/>
        </w:rPr>
        <w:t xml:space="preserve">: </w:t>
      </w:r>
      <w:r w:rsidRPr="001721AE">
        <w:rPr>
          <w:rFonts w:cs="Traditional Arabic" w:hint="cs"/>
          <w:sz w:val="32"/>
          <w:szCs w:val="32"/>
          <w:rtl/>
        </w:rPr>
        <w:t>إنه يومٌ تُعظِّمه اليهودُ والنصارى</w:t>
      </w:r>
      <w:r>
        <w:rPr>
          <w:rFonts w:cs="Traditional Arabic" w:hint="cs"/>
          <w:sz w:val="32"/>
          <w:szCs w:val="32"/>
          <w:rtl/>
        </w:rPr>
        <w:t xml:space="preserve">، </w:t>
      </w:r>
      <w:r w:rsidRPr="001721AE">
        <w:rPr>
          <w:rFonts w:cs="Traditional Arabic" w:hint="cs"/>
          <w:sz w:val="32"/>
          <w:szCs w:val="32"/>
          <w:rtl/>
        </w:rPr>
        <w:t>أمرَ بمخالفتهم بضمِّ يومٍ آخرَ إليه وعَزَمَ على ذلكَ</w:t>
      </w:r>
      <w:r>
        <w:rPr>
          <w:rFonts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85"/>
      </w:r>
      <w:r w:rsidRPr="008D7E6F">
        <w:rPr>
          <w:rStyle w:val="a4"/>
          <w:rFonts w:hint="cs"/>
          <w:color w:val="FF0000"/>
          <w:sz w:val="32"/>
          <w:szCs w:val="32"/>
          <w:rtl/>
        </w:rPr>
        <w:t>)</w:t>
      </w:r>
      <w:r>
        <w:rPr>
          <w:rFonts w:cs="Traditional Arabic" w:hint="cs"/>
          <w:sz w:val="32"/>
          <w:szCs w:val="32"/>
          <w:rtl/>
        </w:rPr>
        <w:t>، (</w:t>
      </w:r>
      <w:r w:rsidRPr="001721AE">
        <w:rPr>
          <w:rFonts w:cs="Traditional Arabic" w:hint="cs"/>
          <w:sz w:val="32"/>
          <w:szCs w:val="32"/>
          <w:rtl/>
        </w:rPr>
        <w:t>وهذا يدلُ على النهي عن اتخاذه عيداً</w:t>
      </w:r>
      <w:r>
        <w:rPr>
          <w:rFonts w:cs="Traditional Arabic" w:hint="cs"/>
          <w:sz w:val="32"/>
          <w:szCs w:val="32"/>
          <w:rtl/>
        </w:rPr>
        <w:t xml:space="preserve">، </w:t>
      </w:r>
      <w:r w:rsidRPr="001721AE">
        <w:rPr>
          <w:rFonts w:cs="Traditional Arabic" w:hint="cs"/>
          <w:b/>
          <w:bCs/>
          <w:sz w:val="32"/>
          <w:szCs w:val="32"/>
          <w:rtl/>
        </w:rPr>
        <w:t>وعلى استحبابِ صيامِ أعيادِ المشركين</w:t>
      </w:r>
      <w:r>
        <w:rPr>
          <w:rFonts w:cs="Traditional Arabic" w:hint="cs"/>
          <w:sz w:val="32"/>
          <w:szCs w:val="32"/>
          <w:rtl/>
        </w:rPr>
        <w:t xml:space="preserve">، </w:t>
      </w:r>
      <w:r w:rsidRPr="001721AE">
        <w:rPr>
          <w:rFonts w:cs="Traditional Arabic" w:hint="cs"/>
          <w:b/>
          <w:bCs/>
          <w:sz w:val="32"/>
          <w:szCs w:val="32"/>
          <w:rtl/>
        </w:rPr>
        <w:t>فإنَّ الصومَ يُنافي اتخاذه عيداً</w:t>
      </w:r>
      <w:r>
        <w:rPr>
          <w:rFonts w:cs="Traditional Arabic" w:hint="cs"/>
          <w:sz w:val="32"/>
          <w:szCs w:val="32"/>
          <w:rtl/>
        </w:rPr>
        <w:t xml:space="preserve">، </w:t>
      </w:r>
      <w:r w:rsidRPr="001721AE">
        <w:rPr>
          <w:rFonts w:cs="Traditional Arabic" w:hint="cs"/>
          <w:sz w:val="32"/>
          <w:szCs w:val="32"/>
          <w:rtl/>
        </w:rPr>
        <w:t>فيُوافَقُونَ في صيامه مع صيامِ يومٍ آخر</w:t>
      </w:r>
      <w:r>
        <w:rPr>
          <w:rFonts w:cs="Traditional Arabic" w:hint="cs"/>
          <w:sz w:val="32"/>
          <w:szCs w:val="32"/>
          <w:rtl/>
        </w:rPr>
        <w:t xml:space="preserve">، </w:t>
      </w:r>
      <w:r w:rsidRPr="001721AE">
        <w:rPr>
          <w:rFonts w:cs="Traditional Arabic" w:hint="cs"/>
          <w:b/>
          <w:bCs/>
          <w:sz w:val="32"/>
          <w:szCs w:val="32"/>
          <w:rtl/>
        </w:rPr>
        <w:t>وفي ذلك مُخالفةٌ لهم</w:t>
      </w:r>
      <w:r w:rsidRPr="001721AE">
        <w:rPr>
          <w:rFonts w:cs="Traditional Arabic" w:hint="cs"/>
          <w:sz w:val="32"/>
          <w:szCs w:val="32"/>
          <w:rtl/>
        </w:rPr>
        <w:t xml:space="preserve"> في كيفية صيامه أيضاً فلا تبقى فيه موافقةٌ لهم في شيءٍ بالكلية</w:t>
      </w:r>
      <w:r>
        <w:rPr>
          <w:rFonts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86"/>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jc w:val="both"/>
        <w:rPr>
          <w:rFonts w:cs="Traditional Arabic"/>
          <w:sz w:val="32"/>
          <w:szCs w:val="32"/>
          <w:rtl/>
        </w:rPr>
      </w:pPr>
      <w:r w:rsidRPr="001721AE">
        <w:rPr>
          <w:rFonts w:cs="Traditional Arabic" w:hint="cs"/>
          <w:sz w:val="32"/>
          <w:szCs w:val="32"/>
          <w:rtl/>
        </w:rPr>
        <w:t xml:space="preserve">8 - ورغَّب </w:t>
      </w:r>
      <w:r>
        <w:rPr>
          <w:rFonts w:ascii="Lotus Linotype" w:hAnsi="Lotus Linotype" w:cs="Traditional Arabic"/>
          <w:noProof/>
          <w:position w:val="-6"/>
          <w:sz w:val="36"/>
          <w:szCs w:val="36"/>
        </w:rPr>
        <w:drawing>
          <wp:inline distT="0" distB="0" distL="0" distR="0">
            <wp:extent cx="240665" cy="216535"/>
            <wp:effectExtent l="19050" t="0" r="6985" b="0"/>
            <wp:docPr id="40" name="صورة 40"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في أَكْلَةِ السَّحَرِ مُخالفةً لليهودِ والنصارى فقالَ </w:t>
      </w:r>
      <w:r>
        <w:rPr>
          <w:rFonts w:ascii="Lotus Linotype" w:hAnsi="Lotus Linotype" w:cs="Traditional Arabic"/>
          <w:noProof/>
          <w:position w:val="-6"/>
          <w:sz w:val="36"/>
          <w:szCs w:val="36"/>
        </w:rPr>
        <w:drawing>
          <wp:inline distT="0" distB="0" distL="0" distR="0">
            <wp:extent cx="240665" cy="216535"/>
            <wp:effectExtent l="19050" t="0" r="6985" b="0"/>
            <wp:docPr id="41" name="صورة 41"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Pr>
          <w:rFonts w:cs="Traditional Arabic" w:hint="cs"/>
          <w:sz w:val="32"/>
          <w:szCs w:val="32"/>
          <w:rtl/>
        </w:rPr>
        <w:t>: (</w:t>
      </w:r>
      <w:r w:rsidRPr="001721AE">
        <w:rPr>
          <w:rFonts w:cs="Traditional Arabic"/>
          <w:b/>
          <w:bCs/>
          <w:sz w:val="32"/>
          <w:szCs w:val="32"/>
          <w:rtl/>
        </w:rPr>
        <w:t>فَصْلُ ما بين</w:t>
      </w:r>
      <w:r w:rsidRPr="001721AE">
        <w:rPr>
          <w:rFonts w:cs="Traditional Arabic" w:hint="cs"/>
          <w:b/>
          <w:bCs/>
          <w:sz w:val="32"/>
          <w:szCs w:val="32"/>
          <w:rtl/>
        </w:rPr>
        <w:t>َ</w:t>
      </w:r>
      <w:r w:rsidRPr="001721AE">
        <w:rPr>
          <w:rFonts w:cs="Traditional Arabic"/>
          <w:b/>
          <w:bCs/>
          <w:sz w:val="32"/>
          <w:szCs w:val="32"/>
          <w:rtl/>
        </w:rPr>
        <w:t xml:space="preserve"> صيَامِنَا وصيَامِ أَهلِ الْكِتَابِ</w:t>
      </w:r>
      <w:r>
        <w:rPr>
          <w:rFonts w:cs="Traditional Arabic"/>
          <w:b/>
          <w:bCs/>
          <w:sz w:val="32"/>
          <w:szCs w:val="32"/>
          <w:rtl/>
        </w:rPr>
        <w:t xml:space="preserve">، </w:t>
      </w:r>
      <w:r w:rsidRPr="001721AE">
        <w:rPr>
          <w:rFonts w:cs="Traditional Arabic"/>
          <w:b/>
          <w:bCs/>
          <w:sz w:val="32"/>
          <w:szCs w:val="32"/>
          <w:rtl/>
        </w:rPr>
        <w:t>أَك</w:t>
      </w:r>
      <w:r w:rsidRPr="001721AE">
        <w:rPr>
          <w:rFonts w:cs="Traditional Arabic" w:hint="cs"/>
          <w:b/>
          <w:bCs/>
          <w:sz w:val="32"/>
          <w:szCs w:val="32"/>
          <w:rtl/>
        </w:rPr>
        <w:t>ْ</w:t>
      </w:r>
      <w:r w:rsidRPr="001721AE">
        <w:rPr>
          <w:rFonts w:cs="Traditional Arabic"/>
          <w:b/>
          <w:bCs/>
          <w:sz w:val="32"/>
          <w:szCs w:val="32"/>
          <w:rtl/>
        </w:rPr>
        <w:t>لَةُ السَّحَرِ</w:t>
      </w:r>
      <w:r>
        <w:rPr>
          <w:rFonts w:cs="Traditional Arabic" w:hint="cs"/>
          <w:b/>
          <w:bCs/>
          <w:sz w:val="32"/>
          <w:szCs w:val="32"/>
          <w:rtl/>
        </w:rPr>
        <w:t>)</w:t>
      </w:r>
      <w:r w:rsidRPr="008D7E6F">
        <w:rPr>
          <w:rStyle w:val="a4"/>
          <w:rFonts w:hint="cs"/>
          <w:color w:val="FF0000"/>
          <w:sz w:val="32"/>
          <w:szCs w:val="32"/>
          <w:rtl/>
        </w:rPr>
        <w:t>(</w:t>
      </w:r>
      <w:r w:rsidRPr="008D7E6F">
        <w:rPr>
          <w:rStyle w:val="a4"/>
          <w:color w:val="FF0000"/>
          <w:sz w:val="32"/>
          <w:szCs w:val="32"/>
          <w:rtl/>
        </w:rPr>
        <w:footnoteReference w:id="87"/>
      </w:r>
      <w:r w:rsidRPr="008D7E6F">
        <w:rPr>
          <w:rStyle w:val="a4"/>
          <w:rFonts w:hint="cs"/>
          <w:color w:val="FF0000"/>
          <w:sz w:val="32"/>
          <w:szCs w:val="32"/>
          <w:rtl/>
        </w:rPr>
        <w:t>)</w:t>
      </w:r>
      <w:r>
        <w:rPr>
          <w:rFonts w:cs="Traditional Arabic" w:hint="cs"/>
          <w:sz w:val="32"/>
          <w:szCs w:val="32"/>
          <w:rtl/>
        </w:rPr>
        <w:t>.</w:t>
      </w:r>
    </w:p>
    <w:p w:rsidR="00765462" w:rsidRPr="001721AE" w:rsidRDefault="00765462" w:rsidP="00765462">
      <w:pPr>
        <w:jc w:val="both"/>
        <w:rPr>
          <w:rFonts w:cs="Traditional Arabic"/>
          <w:sz w:val="32"/>
          <w:szCs w:val="32"/>
          <w:rtl/>
        </w:rPr>
      </w:pPr>
      <w:r w:rsidRPr="001721AE">
        <w:rPr>
          <w:rFonts w:cs="Traditional Arabic" w:hint="cs"/>
          <w:sz w:val="32"/>
          <w:szCs w:val="32"/>
          <w:rtl/>
        </w:rPr>
        <w:t xml:space="preserve">9 - ورغَّبَ </w:t>
      </w:r>
      <w:r>
        <w:rPr>
          <w:rFonts w:ascii="Lotus Linotype" w:hAnsi="Lotus Linotype" w:cs="Traditional Arabic"/>
          <w:noProof/>
          <w:position w:val="-6"/>
          <w:sz w:val="36"/>
          <w:szCs w:val="36"/>
        </w:rPr>
        <w:drawing>
          <wp:inline distT="0" distB="0" distL="0" distR="0">
            <wp:extent cx="240665" cy="216535"/>
            <wp:effectExtent l="19050" t="0" r="6985" b="0"/>
            <wp:docPr id="42" name="صورة 42"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في تعجيلِ الفطرِ مُخالفةً لليهودِ والنصارى</w:t>
      </w:r>
      <w:r>
        <w:rPr>
          <w:rFonts w:cs="Traditional Arabic" w:hint="cs"/>
          <w:sz w:val="32"/>
          <w:szCs w:val="32"/>
          <w:rtl/>
        </w:rPr>
        <w:t xml:space="preserve">، </w:t>
      </w:r>
      <w:r w:rsidRPr="001721AE">
        <w:rPr>
          <w:rFonts w:cs="Traditional Arabic" w:hint="cs"/>
          <w:sz w:val="32"/>
          <w:szCs w:val="32"/>
          <w:rtl/>
        </w:rPr>
        <w:t xml:space="preserve">فقالَ </w:t>
      </w:r>
      <w:r>
        <w:rPr>
          <w:rFonts w:ascii="Lotus Linotype" w:hAnsi="Lotus Linotype" w:cs="Traditional Arabic"/>
          <w:noProof/>
          <w:position w:val="-6"/>
          <w:sz w:val="36"/>
          <w:szCs w:val="36"/>
        </w:rPr>
        <w:drawing>
          <wp:inline distT="0" distB="0" distL="0" distR="0">
            <wp:extent cx="240665" cy="216535"/>
            <wp:effectExtent l="19050" t="0" r="6985" b="0"/>
            <wp:docPr id="43" name="صورة 43"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Pr>
          <w:rFonts w:cs="Traditional Arabic" w:hint="cs"/>
          <w:sz w:val="32"/>
          <w:szCs w:val="32"/>
          <w:rtl/>
        </w:rPr>
        <w:t>: (</w:t>
      </w:r>
      <w:r w:rsidRPr="001721AE">
        <w:rPr>
          <w:rFonts w:cs="Traditional Arabic"/>
          <w:b/>
          <w:bCs/>
          <w:sz w:val="32"/>
          <w:szCs w:val="32"/>
          <w:rtl/>
        </w:rPr>
        <w:t>لا يَزَالُ الدِّينُ ظَاهرا</w:t>
      </w:r>
      <w:r w:rsidRPr="001721AE">
        <w:rPr>
          <w:rFonts w:cs="Traditional Arabic" w:hint="cs"/>
          <w:b/>
          <w:bCs/>
          <w:sz w:val="32"/>
          <w:szCs w:val="32"/>
          <w:rtl/>
        </w:rPr>
        <w:t>ً</w:t>
      </w:r>
      <w:r w:rsidRPr="001721AE">
        <w:rPr>
          <w:rFonts w:cs="Traditional Arabic"/>
          <w:b/>
          <w:bCs/>
          <w:sz w:val="32"/>
          <w:szCs w:val="32"/>
          <w:rtl/>
        </w:rPr>
        <w:t xml:space="preserve"> ما عَجَّلَ الناس</w:t>
      </w:r>
      <w:r w:rsidRPr="001721AE">
        <w:rPr>
          <w:rFonts w:cs="Traditional Arabic" w:hint="cs"/>
          <w:b/>
          <w:bCs/>
          <w:sz w:val="32"/>
          <w:szCs w:val="32"/>
          <w:rtl/>
        </w:rPr>
        <w:t>ُ</w:t>
      </w:r>
      <w:r w:rsidRPr="001721AE">
        <w:rPr>
          <w:rFonts w:cs="Traditional Arabic"/>
          <w:b/>
          <w:bCs/>
          <w:sz w:val="32"/>
          <w:szCs w:val="32"/>
          <w:rtl/>
        </w:rPr>
        <w:t xml:space="preserve"> الفِطْرَ</w:t>
      </w:r>
      <w:r>
        <w:rPr>
          <w:rFonts w:cs="Traditional Arabic"/>
          <w:b/>
          <w:bCs/>
          <w:sz w:val="32"/>
          <w:szCs w:val="32"/>
          <w:rtl/>
        </w:rPr>
        <w:t xml:space="preserve">، </w:t>
      </w:r>
      <w:r w:rsidRPr="001721AE">
        <w:rPr>
          <w:rFonts w:cs="Traditional Arabic"/>
          <w:b/>
          <w:bCs/>
          <w:sz w:val="32"/>
          <w:szCs w:val="32"/>
          <w:rtl/>
        </w:rPr>
        <w:t>ل</w:t>
      </w:r>
      <w:r w:rsidRPr="001721AE">
        <w:rPr>
          <w:rFonts w:cs="Traditional Arabic" w:hint="cs"/>
          <w:b/>
          <w:bCs/>
          <w:sz w:val="32"/>
          <w:szCs w:val="32"/>
          <w:rtl/>
        </w:rPr>
        <w:t>أ</w:t>
      </w:r>
      <w:r w:rsidRPr="001721AE">
        <w:rPr>
          <w:rFonts w:cs="Traditional Arabic"/>
          <w:b/>
          <w:bCs/>
          <w:sz w:val="32"/>
          <w:szCs w:val="32"/>
          <w:rtl/>
        </w:rPr>
        <w:t>نَّ اليهُودَ والنصارى يُؤَخِّرُونَ</w:t>
      </w:r>
      <w:r>
        <w:rPr>
          <w:rFonts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88"/>
      </w:r>
      <w:r w:rsidRPr="008D7E6F">
        <w:rPr>
          <w:rStyle w:val="a4"/>
          <w:rFonts w:hint="cs"/>
          <w:color w:val="FF0000"/>
          <w:sz w:val="32"/>
          <w:szCs w:val="32"/>
          <w:rtl/>
        </w:rPr>
        <w:t>)</w:t>
      </w:r>
      <w:r>
        <w:rPr>
          <w:rFonts w:cs="Traditional Arabic" w:hint="cs"/>
          <w:sz w:val="32"/>
          <w:szCs w:val="32"/>
          <w:rtl/>
        </w:rPr>
        <w:t>.</w:t>
      </w:r>
    </w:p>
    <w:p w:rsidR="00765462" w:rsidRPr="001721AE" w:rsidRDefault="00765462" w:rsidP="00B604EA">
      <w:pPr>
        <w:jc w:val="both"/>
        <w:rPr>
          <w:rFonts w:cs="Traditional Arabic"/>
          <w:sz w:val="32"/>
          <w:szCs w:val="32"/>
          <w:rtl/>
        </w:rPr>
      </w:pPr>
      <w:r>
        <w:rPr>
          <w:rFonts w:cs="Traditional Arabic" w:hint="cs"/>
          <w:sz w:val="32"/>
          <w:szCs w:val="32"/>
          <w:rtl/>
        </w:rPr>
        <w:lastRenderedPageBreak/>
        <w:t>(</w:t>
      </w:r>
      <w:r w:rsidRPr="001721AE">
        <w:rPr>
          <w:rFonts w:cs="Traditional Arabic" w:hint="cs"/>
          <w:sz w:val="32"/>
          <w:szCs w:val="32"/>
          <w:rtl/>
        </w:rPr>
        <w:t xml:space="preserve">قوله </w:t>
      </w:r>
      <w:r>
        <w:rPr>
          <w:rFonts w:ascii="Lotus Linotype" w:hAnsi="Lotus Linotype" w:cs="Traditional Arabic"/>
          <w:noProof/>
          <w:position w:val="-6"/>
          <w:sz w:val="36"/>
          <w:szCs w:val="36"/>
        </w:rPr>
        <w:drawing>
          <wp:inline distT="0" distB="0" distL="0" distR="0">
            <wp:extent cx="240665" cy="216535"/>
            <wp:effectExtent l="19050" t="0" r="6985" b="0"/>
            <wp:docPr id="44" name="صورة 44"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Pr>
          <w:rFonts w:cs="Traditional Arabic" w:hint="cs"/>
          <w:sz w:val="32"/>
          <w:szCs w:val="32"/>
          <w:rtl/>
        </w:rPr>
        <w:t xml:space="preserve">: </w:t>
      </w:r>
      <w:r>
        <w:rPr>
          <w:rFonts w:cs="Traditional Arabic"/>
          <w:sz w:val="32"/>
          <w:szCs w:val="32"/>
          <w:rtl/>
        </w:rPr>
        <w:t>«</w:t>
      </w:r>
      <w:r w:rsidRPr="001721AE">
        <w:rPr>
          <w:rFonts w:cs="Traditional Arabic"/>
          <w:b/>
          <w:bCs/>
          <w:sz w:val="32"/>
          <w:szCs w:val="32"/>
          <w:rtl/>
        </w:rPr>
        <w:t>ل</w:t>
      </w:r>
      <w:r w:rsidRPr="001721AE">
        <w:rPr>
          <w:rFonts w:cs="Traditional Arabic" w:hint="cs"/>
          <w:b/>
          <w:bCs/>
          <w:sz w:val="32"/>
          <w:szCs w:val="32"/>
          <w:rtl/>
        </w:rPr>
        <w:t>أ</w:t>
      </w:r>
      <w:r w:rsidRPr="001721AE">
        <w:rPr>
          <w:rFonts w:cs="Traditional Arabic"/>
          <w:b/>
          <w:bCs/>
          <w:sz w:val="32"/>
          <w:szCs w:val="32"/>
          <w:rtl/>
        </w:rPr>
        <w:t>نَّ اليهُودَ والنصارى يُؤَخِّرُونَ</w:t>
      </w:r>
      <w:r>
        <w:rPr>
          <w:rFonts w:cs="Traditional Arabic" w:hint="cs"/>
          <w:sz w:val="32"/>
          <w:szCs w:val="32"/>
          <w:rtl/>
        </w:rPr>
        <w:t>»</w:t>
      </w:r>
      <w:r w:rsidRPr="001721AE">
        <w:rPr>
          <w:rFonts w:cs="Traditional Arabic" w:hint="cs"/>
          <w:sz w:val="32"/>
          <w:szCs w:val="32"/>
          <w:rtl/>
        </w:rPr>
        <w:t xml:space="preserve"> في هذا التعليلِ </w:t>
      </w:r>
      <w:r w:rsidRPr="001721AE">
        <w:rPr>
          <w:rFonts w:cs="Traditional Arabic" w:hint="cs"/>
          <w:b/>
          <w:bCs/>
          <w:sz w:val="32"/>
          <w:szCs w:val="32"/>
          <w:rtl/>
        </w:rPr>
        <w:t>دليلٌ على أنَّ قِوامَ الدِّينِ الحنيفيِّ على مُخالفةِ الأعداءِ مِن أهلِ الكتابينِ</w:t>
      </w:r>
      <w:r>
        <w:rPr>
          <w:rFonts w:cs="Traditional Arabic" w:hint="cs"/>
          <w:b/>
          <w:bCs/>
          <w:sz w:val="32"/>
          <w:szCs w:val="32"/>
          <w:rtl/>
        </w:rPr>
        <w:t xml:space="preserve">، </w:t>
      </w:r>
      <w:r w:rsidRPr="001721AE">
        <w:rPr>
          <w:rFonts w:cs="Traditional Arabic" w:hint="cs"/>
          <w:b/>
          <w:bCs/>
          <w:sz w:val="32"/>
          <w:szCs w:val="32"/>
          <w:rtl/>
        </w:rPr>
        <w:t>وأنَّ في مُوافقتهم ثلماً</w:t>
      </w:r>
      <w:r w:rsidRPr="001721AE">
        <w:rPr>
          <w:rFonts w:cs="Traditional Arabic" w:hint="cs"/>
          <w:sz w:val="32"/>
          <w:szCs w:val="32"/>
          <w:rtl/>
        </w:rPr>
        <w:t xml:space="preserve"> </w:t>
      </w:r>
      <w:r w:rsidRPr="001721AE">
        <w:rPr>
          <w:rFonts w:cs="Traditional Arabic" w:hint="cs"/>
          <w:b/>
          <w:bCs/>
          <w:sz w:val="32"/>
          <w:szCs w:val="32"/>
          <w:rtl/>
        </w:rPr>
        <w:t>للدِّينِ</w:t>
      </w:r>
      <w:r>
        <w:rPr>
          <w:rFonts w:cs="Traditional Arabic" w:hint="cs"/>
          <w:sz w:val="32"/>
          <w:szCs w:val="32"/>
          <w:rtl/>
        </w:rPr>
        <w:t xml:space="preserve">، </w:t>
      </w:r>
      <w:r w:rsidRPr="001721AE">
        <w:rPr>
          <w:rFonts w:cs="Traditional Arabic" w:hint="cs"/>
          <w:sz w:val="32"/>
          <w:szCs w:val="32"/>
          <w:rtl/>
        </w:rPr>
        <w:t>قالَ اللهُ تعالى</w:t>
      </w:r>
      <w:r>
        <w:rPr>
          <w:rFonts w:cs="Traditional Arabic" w:hint="cs"/>
          <w:sz w:val="32"/>
          <w:szCs w:val="32"/>
          <w:rtl/>
        </w:rPr>
        <w:t xml:space="preserve">: </w:t>
      </w:r>
      <w:r w:rsidR="005E6983" w:rsidRPr="00B604EA">
        <w:rPr>
          <w:rFonts w:cs="Traditional Arabic" w:hint="cs"/>
          <w:sz w:val="32"/>
          <w:szCs w:val="32"/>
          <w:rtl/>
        </w:rPr>
        <w:t>﴿</w:t>
      </w:r>
      <w:r w:rsidR="00B604EA" w:rsidRPr="00B604EA">
        <w:rPr>
          <w:rFonts w:cs="Traditional Arabic"/>
          <w:sz w:val="32"/>
          <w:szCs w:val="32"/>
          <w:rtl/>
        </w:rPr>
        <w:t>يَا أَيُّهَا الَّذِينَ آَمَنُوا لَا تَتَّخِذُوا الْيَهُودَ وَالنَّصَارَى أَوْلِيَاءَ بَعْضُهُمْ أَوْلِيَاءُ بَعْضٍ وَمَنْ يَتَوَلَّهُمْ مِنْكُمْ فَإِنَّهُ مِنْهُمْ</w:t>
      </w:r>
      <w:r w:rsidR="005E6983" w:rsidRPr="00B604EA">
        <w:rPr>
          <w:rFonts w:cs="Traditional Arabic"/>
          <w:sz w:val="32"/>
          <w:szCs w:val="32"/>
          <w:rtl/>
        </w:rPr>
        <w:t>﴾</w:t>
      </w:r>
      <w:r>
        <w:rPr>
          <w:rFonts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89"/>
      </w:r>
      <w:r w:rsidRPr="008D7E6F">
        <w:rPr>
          <w:rStyle w:val="a4"/>
          <w:rFonts w:hint="cs"/>
          <w:color w:val="FF0000"/>
          <w:sz w:val="32"/>
          <w:szCs w:val="32"/>
          <w:rtl/>
        </w:rPr>
        <w:t>)</w:t>
      </w:r>
      <w:r>
        <w:rPr>
          <w:rFonts w:cs="Traditional Arabic" w:hint="cs"/>
          <w:sz w:val="32"/>
          <w:szCs w:val="32"/>
          <w:rtl/>
        </w:rPr>
        <w:t>، (</w:t>
      </w:r>
      <w:r w:rsidRPr="001721AE">
        <w:rPr>
          <w:rFonts w:cs="Traditional Arabic" w:hint="cs"/>
          <w:sz w:val="32"/>
          <w:szCs w:val="32"/>
          <w:rtl/>
        </w:rPr>
        <w:t xml:space="preserve">فَرَبطَ النبيُّ </w:t>
      </w:r>
      <w:r>
        <w:rPr>
          <w:rFonts w:ascii="Lotus Linotype" w:hAnsi="Lotus Linotype" w:cs="Traditional Arabic"/>
          <w:noProof/>
          <w:position w:val="-6"/>
          <w:sz w:val="36"/>
          <w:szCs w:val="36"/>
        </w:rPr>
        <w:drawing>
          <wp:inline distT="0" distB="0" distL="0" distR="0">
            <wp:extent cx="240665" cy="216535"/>
            <wp:effectExtent l="19050" t="0" r="6985" b="0"/>
            <wp:docPr id="45" name="صورة 45"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بينَ ظُهورِ الدِّينِ ومُخالفةِ اليهودِ والنصارى</w:t>
      </w:r>
      <w:r>
        <w:rPr>
          <w:rFonts w:cs="Traditional Arabic" w:hint="cs"/>
          <w:sz w:val="32"/>
          <w:szCs w:val="32"/>
          <w:rtl/>
        </w:rPr>
        <w:t xml:space="preserve">، </w:t>
      </w:r>
      <w:r w:rsidRPr="001721AE">
        <w:rPr>
          <w:rFonts w:cs="Traditional Arabic" w:hint="cs"/>
          <w:b/>
          <w:bCs/>
          <w:sz w:val="32"/>
          <w:szCs w:val="32"/>
          <w:rtl/>
        </w:rPr>
        <w:t>وَجَعلَ ظهورَ الدِّينِ مُعلَّقاً بمخالفتهم ومُباينتهم</w:t>
      </w:r>
      <w:r>
        <w:rPr>
          <w:rFonts w:cs="Traditional Arabic" w:hint="cs"/>
          <w:b/>
          <w:bCs/>
          <w:sz w:val="32"/>
          <w:szCs w:val="32"/>
          <w:rtl/>
        </w:rPr>
        <w:t xml:space="preserve">، </w:t>
      </w:r>
      <w:r w:rsidRPr="001721AE">
        <w:rPr>
          <w:rFonts w:cs="Traditional Arabic" w:hint="cs"/>
          <w:sz w:val="32"/>
          <w:szCs w:val="32"/>
          <w:rtl/>
        </w:rPr>
        <w:t>ومَفهومُه</w:t>
      </w:r>
      <w:r>
        <w:rPr>
          <w:rFonts w:cs="Traditional Arabic" w:hint="cs"/>
          <w:sz w:val="32"/>
          <w:szCs w:val="32"/>
          <w:rtl/>
        </w:rPr>
        <w:t xml:space="preserve">: </w:t>
      </w:r>
      <w:r w:rsidRPr="001721AE">
        <w:rPr>
          <w:rFonts w:cs="Traditional Arabic" w:hint="cs"/>
          <w:b/>
          <w:bCs/>
          <w:sz w:val="32"/>
          <w:szCs w:val="32"/>
          <w:rtl/>
        </w:rPr>
        <w:t>أنَّ خفاءَ الدِّينِ واندراسه مُتعلِّقٌ بإظهارِ مُشابهتهم</w:t>
      </w:r>
      <w:r>
        <w:rPr>
          <w:rFonts w:cs="Traditional Arabic" w:hint="cs"/>
          <w:b/>
          <w:bCs/>
          <w:sz w:val="32"/>
          <w:szCs w:val="32"/>
          <w:rtl/>
        </w:rPr>
        <w:t xml:space="preserve">، </w:t>
      </w:r>
      <w:r w:rsidRPr="001721AE">
        <w:rPr>
          <w:rFonts w:cs="Traditional Arabic" w:hint="cs"/>
          <w:sz w:val="32"/>
          <w:szCs w:val="32"/>
          <w:rtl/>
        </w:rPr>
        <w:t>فإذا كانَ التشبُّه بهم يُساهِمُ في فُقدانِ الدِّينِ وَعَدَمِ ظُهورهِ وَجَبَتْ مُخالفتهم في كلِّ حالٍ</w:t>
      </w:r>
      <w:r>
        <w:rPr>
          <w:rFonts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90"/>
      </w:r>
      <w:r w:rsidRPr="008D7E6F">
        <w:rPr>
          <w:rStyle w:val="a4"/>
          <w:rFonts w:hint="cs"/>
          <w:color w:val="FF0000"/>
          <w:sz w:val="32"/>
          <w:szCs w:val="32"/>
          <w:rtl/>
        </w:rPr>
        <w:t>)</w:t>
      </w:r>
      <w:r>
        <w:rPr>
          <w:rFonts w:cs="Traditional Arabic" w:hint="cs"/>
          <w:sz w:val="32"/>
          <w:szCs w:val="32"/>
          <w:rtl/>
        </w:rPr>
        <w:t>.</w:t>
      </w:r>
    </w:p>
    <w:p w:rsidR="00765462" w:rsidRPr="001721AE" w:rsidRDefault="00765462" w:rsidP="00765462">
      <w:pPr>
        <w:jc w:val="both"/>
        <w:rPr>
          <w:rFonts w:cs="Traditional Arabic"/>
          <w:sz w:val="32"/>
          <w:szCs w:val="32"/>
          <w:rtl/>
        </w:rPr>
      </w:pPr>
      <w:r w:rsidRPr="001721AE">
        <w:rPr>
          <w:rFonts w:cs="Traditional Arabic" w:hint="cs"/>
          <w:sz w:val="32"/>
          <w:szCs w:val="32"/>
          <w:rtl/>
        </w:rPr>
        <w:t xml:space="preserve">ولأنَّ </w:t>
      </w:r>
      <w:r>
        <w:rPr>
          <w:rFonts w:cs="Traditional Arabic" w:hint="cs"/>
          <w:sz w:val="32"/>
          <w:szCs w:val="32"/>
          <w:rtl/>
        </w:rPr>
        <w:t>(</w:t>
      </w:r>
      <w:r w:rsidRPr="001721AE">
        <w:rPr>
          <w:rFonts w:cs="Traditional Arabic" w:hint="cs"/>
          <w:sz w:val="32"/>
          <w:szCs w:val="32"/>
          <w:rtl/>
        </w:rPr>
        <w:t>المقصودَ بإرسالِ الرُّسُلِ أنْ يَظهرَ دينُ اللهِ على الدِّينِ كُلِّهِ</w:t>
      </w:r>
      <w:r>
        <w:rPr>
          <w:rFonts w:cs="Traditional Arabic" w:hint="cs"/>
          <w:sz w:val="32"/>
          <w:szCs w:val="32"/>
          <w:rtl/>
        </w:rPr>
        <w:t xml:space="preserve">، </w:t>
      </w:r>
      <w:r w:rsidRPr="001721AE">
        <w:rPr>
          <w:rFonts w:cs="Traditional Arabic" w:hint="cs"/>
          <w:b/>
          <w:bCs/>
          <w:sz w:val="32"/>
          <w:szCs w:val="32"/>
          <w:rtl/>
        </w:rPr>
        <w:t>فتكونُ نفسُ مُخالفتهم مِن أكبرِ مَقَاصِدِ البعثةِ</w:t>
      </w:r>
      <w:r>
        <w:rPr>
          <w:rFonts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91"/>
      </w:r>
      <w:r w:rsidRPr="008D7E6F">
        <w:rPr>
          <w:rStyle w:val="a4"/>
          <w:rFonts w:hint="cs"/>
          <w:color w:val="FF0000"/>
          <w:sz w:val="32"/>
          <w:szCs w:val="32"/>
          <w:rtl/>
        </w:rPr>
        <w:t>)</w:t>
      </w:r>
      <w:r w:rsidRPr="001721AE">
        <w:rPr>
          <w:rFonts w:cs="Traditional Arabic" w:hint="cs"/>
          <w:sz w:val="32"/>
          <w:szCs w:val="32"/>
          <w:rtl/>
        </w:rPr>
        <w:t>.</w:t>
      </w:r>
    </w:p>
    <w:p w:rsidR="00765462" w:rsidRPr="001721AE" w:rsidRDefault="00765462" w:rsidP="00DF154D">
      <w:pPr>
        <w:jc w:val="both"/>
        <w:rPr>
          <w:rFonts w:cs="Traditional Arabic"/>
          <w:sz w:val="32"/>
          <w:szCs w:val="32"/>
          <w:rtl/>
        </w:rPr>
      </w:pPr>
      <w:r w:rsidRPr="001721AE">
        <w:rPr>
          <w:rFonts w:cs="Traditional Arabic" w:hint="cs"/>
          <w:sz w:val="32"/>
          <w:szCs w:val="32"/>
          <w:rtl/>
        </w:rPr>
        <w:t xml:space="preserve">10 - وَنَهَى </w:t>
      </w:r>
      <w:r>
        <w:rPr>
          <w:rFonts w:ascii="Lotus Linotype" w:hAnsi="Lotus Linotype" w:cs="Traditional Arabic"/>
          <w:noProof/>
          <w:position w:val="-6"/>
          <w:sz w:val="36"/>
          <w:szCs w:val="36"/>
        </w:rPr>
        <w:drawing>
          <wp:inline distT="0" distB="0" distL="0" distR="0">
            <wp:extent cx="240665" cy="216535"/>
            <wp:effectExtent l="19050" t="0" r="6985" b="0"/>
            <wp:docPr id="46" name="صورة 46"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عن الوِصَالِ في الصومِ لِمُخالفةِ النصارى</w:t>
      </w:r>
      <w:r>
        <w:rPr>
          <w:rFonts w:cs="Traditional Arabic" w:hint="cs"/>
          <w:sz w:val="32"/>
          <w:szCs w:val="32"/>
          <w:rtl/>
        </w:rPr>
        <w:t xml:space="preserve">، </w:t>
      </w:r>
      <w:r w:rsidRPr="001721AE">
        <w:rPr>
          <w:rFonts w:cs="Traditional Arabic" w:hint="cs"/>
          <w:sz w:val="32"/>
          <w:szCs w:val="32"/>
          <w:rtl/>
        </w:rPr>
        <w:t>رَوَى الإمامُ أحمد</w:t>
      </w:r>
      <w:r w:rsidRPr="008D7E6F">
        <w:rPr>
          <w:rStyle w:val="a4"/>
          <w:rFonts w:hint="cs"/>
          <w:color w:val="FF0000"/>
          <w:sz w:val="32"/>
          <w:szCs w:val="32"/>
          <w:rtl/>
        </w:rPr>
        <w:t>(</w:t>
      </w:r>
      <w:r w:rsidRPr="008D7E6F">
        <w:rPr>
          <w:rStyle w:val="a4"/>
          <w:color w:val="FF0000"/>
          <w:sz w:val="32"/>
          <w:szCs w:val="32"/>
          <w:rtl/>
        </w:rPr>
        <w:footnoteReference w:id="92"/>
      </w:r>
      <w:r w:rsidRPr="008D7E6F">
        <w:rPr>
          <w:rStyle w:val="a4"/>
          <w:rFonts w:hint="cs"/>
          <w:color w:val="FF0000"/>
          <w:sz w:val="32"/>
          <w:szCs w:val="32"/>
          <w:rtl/>
        </w:rPr>
        <w:t>)</w:t>
      </w:r>
      <w:r>
        <w:rPr>
          <w:rFonts w:cs="Traditional Arabic" w:hint="cs"/>
          <w:sz w:val="32"/>
          <w:szCs w:val="32"/>
          <w:rtl/>
        </w:rPr>
        <w:t>: (</w:t>
      </w:r>
      <w:r w:rsidRPr="001721AE">
        <w:rPr>
          <w:rFonts w:cs="Traditional Arabic"/>
          <w:sz w:val="32"/>
          <w:szCs w:val="32"/>
          <w:rtl/>
        </w:rPr>
        <w:t>ع</w:t>
      </w:r>
      <w:r w:rsidRPr="001721AE">
        <w:rPr>
          <w:rFonts w:cs="Traditional Arabic" w:hint="cs"/>
          <w:sz w:val="32"/>
          <w:szCs w:val="32"/>
          <w:rtl/>
        </w:rPr>
        <w:t>َ</w:t>
      </w:r>
      <w:r w:rsidRPr="001721AE">
        <w:rPr>
          <w:rFonts w:cs="Traditional Arabic"/>
          <w:sz w:val="32"/>
          <w:szCs w:val="32"/>
          <w:rtl/>
        </w:rPr>
        <w:t>ن ليلى امرأةِ بَشيرٍ قالت</w:t>
      </w:r>
      <w:r>
        <w:rPr>
          <w:rFonts w:cs="Traditional Arabic"/>
          <w:sz w:val="32"/>
          <w:szCs w:val="32"/>
          <w:rtl/>
        </w:rPr>
        <w:t xml:space="preserve">: </w:t>
      </w:r>
      <w:r w:rsidRPr="001721AE">
        <w:rPr>
          <w:rFonts w:cs="Traditional Arabic"/>
          <w:sz w:val="32"/>
          <w:szCs w:val="32"/>
          <w:rtl/>
        </w:rPr>
        <w:t xml:space="preserve">أردتُ </w:t>
      </w:r>
      <w:r w:rsidRPr="001721AE">
        <w:rPr>
          <w:rFonts w:cs="Traditional Arabic" w:hint="cs"/>
          <w:sz w:val="32"/>
          <w:szCs w:val="32"/>
          <w:rtl/>
        </w:rPr>
        <w:t>أ</w:t>
      </w:r>
      <w:r w:rsidRPr="001721AE">
        <w:rPr>
          <w:rFonts w:cs="Traditional Arabic"/>
          <w:sz w:val="32"/>
          <w:szCs w:val="32"/>
          <w:rtl/>
        </w:rPr>
        <w:t>ن</w:t>
      </w:r>
      <w:r w:rsidRPr="001721AE">
        <w:rPr>
          <w:rFonts w:cs="Traditional Arabic" w:hint="cs"/>
          <w:sz w:val="32"/>
          <w:szCs w:val="32"/>
          <w:rtl/>
        </w:rPr>
        <w:t>ْ</w:t>
      </w:r>
      <w:r w:rsidRPr="001721AE">
        <w:rPr>
          <w:rFonts w:cs="Traditional Arabic"/>
          <w:sz w:val="32"/>
          <w:szCs w:val="32"/>
          <w:rtl/>
        </w:rPr>
        <w:t xml:space="preserve"> </w:t>
      </w:r>
      <w:r w:rsidRPr="001721AE">
        <w:rPr>
          <w:rFonts w:cs="Traditional Arabic" w:hint="cs"/>
          <w:sz w:val="32"/>
          <w:szCs w:val="32"/>
          <w:rtl/>
        </w:rPr>
        <w:t>أ</w:t>
      </w:r>
      <w:r w:rsidRPr="001721AE">
        <w:rPr>
          <w:rFonts w:cs="Traditional Arabic"/>
          <w:sz w:val="32"/>
          <w:szCs w:val="32"/>
          <w:rtl/>
        </w:rPr>
        <w:t>صوم</w:t>
      </w:r>
      <w:r w:rsidRPr="001721AE">
        <w:rPr>
          <w:rFonts w:cs="Traditional Arabic" w:hint="cs"/>
          <w:sz w:val="32"/>
          <w:szCs w:val="32"/>
          <w:rtl/>
        </w:rPr>
        <w:t>َ</w:t>
      </w:r>
      <w:r w:rsidRPr="001721AE">
        <w:rPr>
          <w:rFonts w:cs="Traditional Arabic"/>
          <w:sz w:val="32"/>
          <w:szCs w:val="32"/>
          <w:rtl/>
        </w:rPr>
        <w:t xml:space="preserve"> يومينِ مُواصلَةً</w:t>
      </w:r>
      <w:r>
        <w:rPr>
          <w:rFonts w:cs="Traditional Arabic"/>
          <w:sz w:val="32"/>
          <w:szCs w:val="32"/>
          <w:rtl/>
        </w:rPr>
        <w:t xml:space="preserve">، </w:t>
      </w:r>
      <w:r w:rsidRPr="001721AE">
        <w:rPr>
          <w:rFonts w:cs="Traditional Arabic"/>
          <w:sz w:val="32"/>
          <w:szCs w:val="32"/>
          <w:rtl/>
        </w:rPr>
        <w:t>ف</w:t>
      </w:r>
      <w:r w:rsidRPr="001721AE">
        <w:rPr>
          <w:rFonts w:cs="Traditional Arabic" w:hint="cs"/>
          <w:sz w:val="32"/>
          <w:szCs w:val="32"/>
          <w:rtl/>
        </w:rPr>
        <w:t>َ</w:t>
      </w:r>
      <w:r w:rsidRPr="001721AE">
        <w:rPr>
          <w:rFonts w:cs="Traditional Arabic"/>
          <w:sz w:val="32"/>
          <w:szCs w:val="32"/>
          <w:rtl/>
        </w:rPr>
        <w:t>م</w:t>
      </w:r>
      <w:r w:rsidRPr="001721AE">
        <w:rPr>
          <w:rFonts w:cs="Traditional Arabic" w:hint="cs"/>
          <w:sz w:val="32"/>
          <w:szCs w:val="32"/>
          <w:rtl/>
        </w:rPr>
        <w:t>َ</w:t>
      </w:r>
      <w:r w:rsidRPr="001721AE">
        <w:rPr>
          <w:rFonts w:cs="Traditional Arabic"/>
          <w:sz w:val="32"/>
          <w:szCs w:val="32"/>
          <w:rtl/>
        </w:rPr>
        <w:t>ن</w:t>
      </w:r>
      <w:r w:rsidRPr="001721AE">
        <w:rPr>
          <w:rFonts w:cs="Traditional Arabic" w:hint="cs"/>
          <w:sz w:val="32"/>
          <w:szCs w:val="32"/>
          <w:rtl/>
        </w:rPr>
        <w:t>َ</w:t>
      </w:r>
      <w:r w:rsidRPr="001721AE">
        <w:rPr>
          <w:rFonts w:cs="Traditional Arabic"/>
          <w:sz w:val="32"/>
          <w:szCs w:val="32"/>
          <w:rtl/>
        </w:rPr>
        <w:t>ع</w:t>
      </w:r>
      <w:r w:rsidRPr="001721AE">
        <w:rPr>
          <w:rFonts w:cs="Traditional Arabic" w:hint="cs"/>
          <w:sz w:val="32"/>
          <w:szCs w:val="32"/>
          <w:rtl/>
        </w:rPr>
        <w:t>َ</w:t>
      </w:r>
      <w:r w:rsidRPr="001721AE">
        <w:rPr>
          <w:rFonts w:cs="Traditional Arabic"/>
          <w:sz w:val="32"/>
          <w:szCs w:val="32"/>
          <w:rtl/>
        </w:rPr>
        <w:t>ني بَشيرٌ</w:t>
      </w:r>
      <w:r>
        <w:rPr>
          <w:rFonts w:cs="Traditional Arabic"/>
          <w:sz w:val="32"/>
          <w:szCs w:val="32"/>
          <w:rtl/>
        </w:rPr>
        <w:t xml:space="preserve">، </w:t>
      </w:r>
      <w:r w:rsidRPr="001721AE">
        <w:rPr>
          <w:rFonts w:cs="Traditional Arabic"/>
          <w:sz w:val="32"/>
          <w:szCs w:val="32"/>
          <w:rtl/>
        </w:rPr>
        <w:t>وقال</w:t>
      </w:r>
      <w:r w:rsidRPr="001721AE">
        <w:rPr>
          <w:rFonts w:cs="Traditional Arabic" w:hint="cs"/>
          <w:sz w:val="32"/>
          <w:szCs w:val="32"/>
          <w:rtl/>
        </w:rPr>
        <w:t>َ</w:t>
      </w:r>
      <w:r>
        <w:rPr>
          <w:rFonts w:cs="Traditional Arabic"/>
          <w:sz w:val="32"/>
          <w:szCs w:val="32"/>
          <w:rtl/>
        </w:rPr>
        <w:t xml:space="preserve">: </w:t>
      </w:r>
      <w:r w:rsidRPr="001721AE">
        <w:rPr>
          <w:rFonts w:cs="Traditional Arabic" w:hint="cs"/>
          <w:sz w:val="32"/>
          <w:szCs w:val="32"/>
          <w:rtl/>
        </w:rPr>
        <w:t>إ</w:t>
      </w:r>
      <w:r w:rsidRPr="001721AE">
        <w:rPr>
          <w:rFonts w:cs="Traditional Arabic"/>
          <w:sz w:val="32"/>
          <w:szCs w:val="32"/>
          <w:rtl/>
        </w:rPr>
        <w:t>ن</w:t>
      </w:r>
      <w:r w:rsidRPr="001721AE">
        <w:rPr>
          <w:rFonts w:cs="Traditional Arabic" w:hint="cs"/>
          <w:sz w:val="32"/>
          <w:szCs w:val="32"/>
          <w:rtl/>
        </w:rPr>
        <w:t>َّ</w:t>
      </w:r>
      <w:r w:rsidRPr="001721AE">
        <w:rPr>
          <w:rFonts w:cs="Traditional Arabic"/>
          <w:sz w:val="32"/>
          <w:szCs w:val="32"/>
          <w:rtl/>
        </w:rPr>
        <w:t xml:space="preserve"> رسولَ اللهِ</w:t>
      </w:r>
      <w:r w:rsidRPr="001721AE">
        <w:rPr>
          <w:rFonts w:cs="Traditional Arabic" w:hint="cs"/>
          <w:sz w:val="32"/>
          <w:szCs w:val="32"/>
          <w:rtl/>
        </w:rPr>
        <w:t xml:space="preserve"> </w:t>
      </w:r>
      <w:r>
        <w:rPr>
          <w:rFonts w:ascii="Lotus Linotype" w:hAnsi="Lotus Linotype" w:cs="Traditional Arabic"/>
          <w:noProof/>
          <w:position w:val="-6"/>
          <w:sz w:val="36"/>
          <w:szCs w:val="36"/>
        </w:rPr>
        <w:drawing>
          <wp:inline distT="0" distB="0" distL="0" distR="0">
            <wp:extent cx="240665" cy="216535"/>
            <wp:effectExtent l="19050" t="0" r="6985" b="0"/>
            <wp:docPr id="47" name="صورة 47"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sz w:val="32"/>
          <w:szCs w:val="32"/>
          <w:rtl/>
        </w:rPr>
        <w:t xml:space="preserve"> ن</w:t>
      </w:r>
      <w:r w:rsidRPr="001721AE">
        <w:rPr>
          <w:rFonts w:cs="Traditional Arabic" w:hint="cs"/>
          <w:sz w:val="32"/>
          <w:szCs w:val="32"/>
          <w:rtl/>
        </w:rPr>
        <w:t>َ</w:t>
      </w:r>
      <w:r w:rsidRPr="001721AE">
        <w:rPr>
          <w:rFonts w:cs="Traditional Arabic"/>
          <w:sz w:val="32"/>
          <w:szCs w:val="32"/>
          <w:rtl/>
        </w:rPr>
        <w:t>ه</w:t>
      </w:r>
      <w:r w:rsidRPr="001721AE">
        <w:rPr>
          <w:rFonts w:cs="Traditional Arabic" w:hint="cs"/>
          <w:sz w:val="32"/>
          <w:szCs w:val="32"/>
          <w:rtl/>
        </w:rPr>
        <w:t>َ</w:t>
      </w:r>
      <w:r w:rsidRPr="001721AE">
        <w:rPr>
          <w:rFonts w:cs="Traditional Arabic"/>
          <w:sz w:val="32"/>
          <w:szCs w:val="32"/>
          <w:rtl/>
        </w:rPr>
        <w:t>ى عنه</w:t>
      </w:r>
      <w:r w:rsidRPr="001721AE">
        <w:rPr>
          <w:rFonts w:cs="Traditional Arabic" w:hint="cs"/>
          <w:sz w:val="32"/>
          <w:szCs w:val="32"/>
          <w:rtl/>
        </w:rPr>
        <w:t>ُ</w:t>
      </w:r>
      <w:r>
        <w:rPr>
          <w:rFonts w:cs="Traditional Arabic"/>
          <w:sz w:val="32"/>
          <w:szCs w:val="32"/>
          <w:rtl/>
        </w:rPr>
        <w:t xml:space="preserve">، </w:t>
      </w:r>
      <w:r w:rsidRPr="001721AE">
        <w:rPr>
          <w:rFonts w:cs="Traditional Arabic"/>
          <w:sz w:val="32"/>
          <w:szCs w:val="32"/>
          <w:rtl/>
        </w:rPr>
        <w:t>وقال</w:t>
      </w:r>
      <w:r w:rsidRPr="001721AE">
        <w:rPr>
          <w:rFonts w:cs="Traditional Arabic" w:hint="cs"/>
          <w:sz w:val="32"/>
          <w:szCs w:val="32"/>
          <w:rtl/>
        </w:rPr>
        <w:t>َ</w:t>
      </w:r>
      <w:r>
        <w:rPr>
          <w:rFonts w:cs="Traditional Arabic"/>
          <w:sz w:val="32"/>
          <w:szCs w:val="32"/>
          <w:rtl/>
        </w:rPr>
        <w:t xml:space="preserve">: </w:t>
      </w:r>
      <w:r w:rsidRPr="001721AE">
        <w:rPr>
          <w:rFonts w:cs="Traditional Arabic"/>
          <w:b/>
          <w:bCs/>
          <w:sz w:val="32"/>
          <w:szCs w:val="32"/>
          <w:rtl/>
        </w:rPr>
        <w:t>يَفْعَلُ ذلك</w:t>
      </w:r>
      <w:r w:rsidRPr="001721AE">
        <w:rPr>
          <w:rFonts w:cs="Traditional Arabic" w:hint="cs"/>
          <w:b/>
          <w:bCs/>
          <w:sz w:val="32"/>
          <w:szCs w:val="32"/>
          <w:rtl/>
        </w:rPr>
        <w:t>َ</w:t>
      </w:r>
      <w:r w:rsidRPr="001721AE">
        <w:rPr>
          <w:rFonts w:cs="Traditional Arabic"/>
          <w:b/>
          <w:bCs/>
          <w:sz w:val="32"/>
          <w:szCs w:val="32"/>
          <w:rtl/>
        </w:rPr>
        <w:t xml:space="preserve"> </w:t>
      </w:r>
      <w:r w:rsidRPr="001721AE">
        <w:rPr>
          <w:rFonts w:cs="Traditional Arabic"/>
          <w:b/>
          <w:bCs/>
          <w:sz w:val="32"/>
          <w:szCs w:val="32"/>
          <w:rtl/>
        </w:rPr>
        <w:lastRenderedPageBreak/>
        <w:t>ال</w:t>
      </w:r>
      <w:r w:rsidRPr="001721AE">
        <w:rPr>
          <w:rFonts w:cs="Traditional Arabic" w:hint="cs"/>
          <w:b/>
          <w:bCs/>
          <w:sz w:val="32"/>
          <w:szCs w:val="32"/>
          <w:rtl/>
        </w:rPr>
        <w:t>ن</w:t>
      </w:r>
      <w:r w:rsidRPr="001721AE">
        <w:rPr>
          <w:rFonts w:cs="Traditional Arabic"/>
          <w:b/>
          <w:bCs/>
          <w:sz w:val="32"/>
          <w:szCs w:val="32"/>
          <w:rtl/>
        </w:rPr>
        <w:t>صارى</w:t>
      </w:r>
      <w:r>
        <w:rPr>
          <w:rFonts w:cs="Traditional Arabic"/>
          <w:b/>
          <w:bCs/>
          <w:sz w:val="32"/>
          <w:szCs w:val="32"/>
          <w:rtl/>
        </w:rPr>
        <w:t xml:space="preserve">، </w:t>
      </w:r>
      <w:r w:rsidRPr="001721AE">
        <w:rPr>
          <w:rFonts w:cs="Traditional Arabic"/>
          <w:sz w:val="32"/>
          <w:szCs w:val="32"/>
          <w:rtl/>
        </w:rPr>
        <w:t>وقال</w:t>
      </w:r>
      <w:r w:rsidRPr="001721AE">
        <w:rPr>
          <w:rFonts w:cs="Traditional Arabic" w:hint="cs"/>
          <w:sz w:val="32"/>
          <w:szCs w:val="32"/>
          <w:rtl/>
        </w:rPr>
        <w:t>َ</w:t>
      </w:r>
      <w:r w:rsidRPr="001721AE">
        <w:rPr>
          <w:rFonts w:cs="Traditional Arabic"/>
          <w:sz w:val="32"/>
          <w:szCs w:val="32"/>
          <w:rtl/>
        </w:rPr>
        <w:t xml:space="preserve"> عفَّانُ</w:t>
      </w:r>
      <w:r>
        <w:rPr>
          <w:rFonts w:cs="Traditional Arabic"/>
          <w:sz w:val="32"/>
          <w:szCs w:val="32"/>
          <w:rtl/>
        </w:rPr>
        <w:t xml:space="preserve">: </w:t>
      </w:r>
      <w:r w:rsidRPr="001721AE">
        <w:rPr>
          <w:rFonts w:cs="Traditional Arabic"/>
          <w:sz w:val="32"/>
          <w:szCs w:val="32"/>
          <w:rtl/>
        </w:rPr>
        <w:t>يَفْعَلُ ذلك</w:t>
      </w:r>
      <w:r w:rsidRPr="001721AE">
        <w:rPr>
          <w:rFonts w:cs="Traditional Arabic" w:hint="cs"/>
          <w:sz w:val="32"/>
          <w:szCs w:val="32"/>
          <w:rtl/>
        </w:rPr>
        <w:t>َ</w:t>
      </w:r>
      <w:r w:rsidRPr="001721AE">
        <w:rPr>
          <w:rFonts w:cs="Traditional Arabic"/>
          <w:sz w:val="32"/>
          <w:szCs w:val="32"/>
          <w:rtl/>
        </w:rPr>
        <w:t xml:space="preserve"> النص</w:t>
      </w:r>
      <w:r w:rsidRPr="001721AE">
        <w:rPr>
          <w:rFonts w:cs="Traditional Arabic" w:hint="cs"/>
          <w:sz w:val="32"/>
          <w:szCs w:val="32"/>
          <w:rtl/>
        </w:rPr>
        <w:t>َ</w:t>
      </w:r>
      <w:r w:rsidRPr="001721AE">
        <w:rPr>
          <w:rFonts w:cs="Traditional Arabic"/>
          <w:sz w:val="32"/>
          <w:szCs w:val="32"/>
          <w:rtl/>
        </w:rPr>
        <w:t>ارى</w:t>
      </w:r>
      <w:r>
        <w:rPr>
          <w:rFonts w:cs="Traditional Arabic"/>
          <w:sz w:val="32"/>
          <w:szCs w:val="32"/>
          <w:rtl/>
        </w:rPr>
        <w:t xml:space="preserve">، </w:t>
      </w:r>
      <w:r w:rsidRPr="001721AE">
        <w:rPr>
          <w:rFonts w:cs="Traditional Arabic"/>
          <w:sz w:val="32"/>
          <w:szCs w:val="32"/>
          <w:rtl/>
        </w:rPr>
        <w:t>ولَكنْ صُومُوا ك</w:t>
      </w:r>
      <w:r w:rsidRPr="001721AE">
        <w:rPr>
          <w:rFonts w:cs="Traditional Arabic" w:hint="cs"/>
          <w:sz w:val="32"/>
          <w:szCs w:val="32"/>
          <w:rtl/>
        </w:rPr>
        <w:t>َ</w:t>
      </w:r>
      <w:r w:rsidRPr="001721AE">
        <w:rPr>
          <w:rFonts w:cs="Traditional Arabic"/>
          <w:sz w:val="32"/>
          <w:szCs w:val="32"/>
          <w:rtl/>
        </w:rPr>
        <w:t>م</w:t>
      </w:r>
      <w:r w:rsidRPr="001721AE">
        <w:rPr>
          <w:rFonts w:cs="Traditional Arabic" w:hint="cs"/>
          <w:sz w:val="32"/>
          <w:szCs w:val="32"/>
          <w:rtl/>
        </w:rPr>
        <w:t>َ</w:t>
      </w:r>
      <w:r w:rsidRPr="001721AE">
        <w:rPr>
          <w:rFonts w:cs="Traditional Arabic"/>
          <w:sz w:val="32"/>
          <w:szCs w:val="32"/>
          <w:rtl/>
        </w:rPr>
        <w:t>ا أَم</w:t>
      </w:r>
      <w:r w:rsidRPr="001721AE">
        <w:rPr>
          <w:rFonts w:cs="Traditional Arabic" w:hint="cs"/>
          <w:sz w:val="32"/>
          <w:szCs w:val="32"/>
          <w:rtl/>
        </w:rPr>
        <w:t>َ</w:t>
      </w:r>
      <w:r w:rsidRPr="001721AE">
        <w:rPr>
          <w:rFonts w:cs="Traditional Arabic"/>
          <w:sz w:val="32"/>
          <w:szCs w:val="32"/>
          <w:rtl/>
        </w:rPr>
        <w:t>ركُمُ الله</w:t>
      </w:r>
      <w:r w:rsidRPr="001721AE">
        <w:rPr>
          <w:rFonts w:cs="Traditional Arabic" w:hint="cs"/>
          <w:sz w:val="32"/>
          <w:szCs w:val="32"/>
          <w:rtl/>
        </w:rPr>
        <w:t>ُ</w:t>
      </w:r>
      <w:r w:rsidRPr="001721AE">
        <w:rPr>
          <w:rFonts w:cs="Traditional Arabic"/>
          <w:sz w:val="32"/>
          <w:szCs w:val="32"/>
          <w:rtl/>
        </w:rPr>
        <w:t xml:space="preserve"> عز</w:t>
      </w:r>
      <w:r w:rsidRPr="001721AE">
        <w:rPr>
          <w:rFonts w:cs="Traditional Arabic" w:hint="cs"/>
          <w:sz w:val="32"/>
          <w:szCs w:val="32"/>
          <w:rtl/>
        </w:rPr>
        <w:t>َّ</w:t>
      </w:r>
      <w:r w:rsidRPr="001721AE">
        <w:rPr>
          <w:rFonts w:cs="Traditional Arabic"/>
          <w:sz w:val="32"/>
          <w:szCs w:val="32"/>
          <w:rtl/>
        </w:rPr>
        <w:t xml:space="preserve"> وجل</w:t>
      </w:r>
      <w:r w:rsidRPr="001721AE">
        <w:rPr>
          <w:rFonts w:cs="Traditional Arabic" w:hint="cs"/>
          <w:sz w:val="32"/>
          <w:szCs w:val="32"/>
          <w:rtl/>
        </w:rPr>
        <w:t>َّ</w:t>
      </w:r>
      <w:r>
        <w:rPr>
          <w:rFonts w:cs="Traditional Arabic"/>
          <w:sz w:val="32"/>
          <w:szCs w:val="32"/>
          <w:rtl/>
        </w:rPr>
        <w:t xml:space="preserve">: </w:t>
      </w:r>
      <w:r w:rsidR="005E6983" w:rsidRPr="00DF154D">
        <w:rPr>
          <w:rFonts w:cs="Traditional Arabic" w:hint="cs"/>
          <w:sz w:val="32"/>
          <w:szCs w:val="32"/>
          <w:rtl/>
        </w:rPr>
        <w:t>﴿</w:t>
      </w:r>
      <w:r w:rsidR="00DF154D" w:rsidRPr="00DF154D">
        <w:rPr>
          <w:rFonts w:cs="Traditional Arabic"/>
          <w:sz w:val="32"/>
          <w:szCs w:val="32"/>
          <w:rtl/>
        </w:rPr>
        <w:t xml:space="preserve"> أَتِمُّوا الصِّيَامَ إِلَى اللَّيْلِ</w:t>
      </w:r>
      <w:r w:rsidR="005E6983" w:rsidRPr="00DF154D">
        <w:rPr>
          <w:rFonts w:cs="Traditional Arabic"/>
          <w:sz w:val="32"/>
          <w:szCs w:val="32"/>
          <w:rtl/>
        </w:rPr>
        <w:t>﴾</w:t>
      </w:r>
      <w:r>
        <w:rPr>
          <w:rFonts w:cs="Traditional Arabic"/>
          <w:sz w:val="32"/>
          <w:szCs w:val="32"/>
          <w:rtl/>
        </w:rPr>
        <w:t xml:space="preserve">، </w:t>
      </w:r>
      <w:r w:rsidRPr="001721AE">
        <w:rPr>
          <w:rFonts w:cs="Traditional Arabic"/>
          <w:sz w:val="32"/>
          <w:szCs w:val="32"/>
          <w:rtl/>
        </w:rPr>
        <w:t>فإذا كان</w:t>
      </w:r>
      <w:r w:rsidRPr="001721AE">
        <w:rPr>
          <w:rFonts w:cs="Traditional Arabic" w:hint="cs"/>
          <w:sz w:val="32"/>
          <w:szCs w:val="32"/>
          <w:rtl/>
        </w:rPr>
        <w:t>َ</w:t>
      </w:r>
      <w:r w:rsidRPr="001721AE">
        <w:rPr>
          <w:rFonts w:cs="Traditional Arabic"/>
          <w:sz w:val="32"/>
          <w:szCs w:val="32"/>
          <w:rtl/>
        </w:rPr>
        <w:t xml:space="preserve"> اللَّيْلُ فَأفْطرُوا</w:t>
      </w:r>
      <w:r>
        <w:rPr>
          <w:rFonts w:cs="Traditional Arabic" w:hint="cs"/>
          <w:sz w:val="32"/>
          <w:szCs w:val="32"/>
          <w:rtl/>
        </w:rPr>
        <w:t>).</w:t>
      </w:r>
    </w:p>
    <w:p w:rsidR="00765462" w:rsidRPr="001721AE" w:rsidRDefault="00765462" w:rsidP="00765462">
      <w:pPr>
        <w:jc w:val="both"/>
        <w:rPr>
          <w:rFonts w:cs="Traditional Arabic"/>
          <w:sz w:val="32"/>
          <w:szCs w:val="32"/>
          <w:rtl/>
        </w:rPr>
      </w:pPr>
      <w:r>
        <w:rPr>
          <w:rFonts w:cs="Traditional Arabic" w:hint="cs"/>
          <w:color w:val="000000"/>
          <w:sz w:val="32"/>
          <w:szCs w:val="32"/>
          <w:rtl/>
        </w:rPr>
        <w:t>(</w:t>
      </w:r>
      <w:r w:rsidRPr="001721AE">
        <w:rPr>
          <w:rFonts w:cs="Traditional Arabic"/>
          <w:color w:val="000000"/>
          <w:sz w:val="32"/>
          <w:szCs w:val="32"/>
          <w:rtl/>
        </w:rPr>
        <w:t>وهذا يقتضي أن</w:t>
      </w:r>
      <w:r w:rsidRPr="001721AE">
        <w:rPr>
          <w:rFonts w:cs="Traditional Arabic" w:hint="cs"/>
          <w:color w:val="000000"/>
          <w:sz w:val="32"/>
          <w:szCs w:val="32"/>
          <w:rtl/>
        </w:rPr>
        <w:t>َّ</w:t>
      </w:r>
      <w:r w:rsidRPr="001721AE">
        <w:rPr>
          <w:rFonts w:cs="Traditional Arabic"/>
          <w:color w:val="000000"/>
          <w:sz w:val="32"/>
          <w:szCs w:val="32"/>
          <w:rtl/>
        </w:rPr>
        <w:t xml:space="preserve"> </w:t>
      </w:r>
      <w:r w:rsidRPr="001721AE">
        <w:rPr>
          <w:rFonts w:cs="Traditional Arabic"/>
          <w:b/>
          <w:bCs/>
          <w:color w:val="000000"/>
          <w:sz w:val="32"/>
          <w:szCs w:val="32"/>
          <w:rtl/>
        </w:rPr>
        <w:t>العل</w:t>
      </w:r>
      <w:r w:rsidRPr="001721AE">
        <w:rPr>
          <w:rFonts w:cs="Traditional Arabic" w:hint="cs"/>
          <w:b/>
          <w:bCs/>
          <w:color w:val="000000"/>
          <w:sz w:val="32"/>
          <w:szCs w:val="32"/>
          <w:rtl/>
        </w:rPr>
        <w:t>َّ</w:t>
      </w:r>
      <w:r w:rsidRPr="001721AE">
        <w:rPr>
          <w:rFonts w:cs="Traditional Arabic"/>
          <w:b/>
          <w:bCs/>
          <w:color w:val="000000"/>
          <w:sz w:val="32"/>
          <w:szCs w:val="32"/>
          <w:rtl/>
        </w:rPr>
        <w:t>ة</w:t>
      </w:r>
      <w:r w:rsidRPr="001721AE">
        <w:rPr>
          <w:rFonts w:cs="Traditional Arabic"/>
          <w:color w:val="000000"/>
          <w:sz w:val="32"/>
          <w:szCs w:val="32"/>
          <w:rtl/>
        </w:rPr>
        <w:t xml:space="preserve"> في النهي ع</w:t>
      </w:r>
      <w:r w:rsidRPr="001721AE">
        <w:rPr>
          <w:rFonts w:cs="Traditional Arabic" w:hint="cs"/>
          <w:color w:val="000000"/>
          <w:sz w:val="32"/>
          <w:szCs w:val="32"/>
          <w:rtl/>
        </w:rPr>
        <w:t>َ</w:t>
      </w:r>
      <w:r w:rsidRPr="001721AE">
        <w:rPr>
          <w:rFonts w:cs="Traditional Arabic"/>
          <w:color w:val="000000"/>
          <w:sz w:val="32"/>
          <w:szCs w:val="32"/>
          <w:rtl/>
        </w:rPr>
        <w:t>ن الوصال</w:t>
      </w:r>
      <w:r w:rsidRPr="001721AE">
        <w:rPr>
          <w:rFonts w:cs="Traditional Arabic" w:hint="cs"/>
          <w:color w:val="000000"/>
          <w:sz w:val="32"/>
          <w:szCs w:val="32"/>
          <w:rtl/>
        </w:rPr>
        <w:t>ِ</w:t>
      </w:r>
      <w:r w:rsidRPr="001721AE">
        <w:rPr>
          <w:rFonts w:cs="Traditional Arabic"/>
          <w:color w:val="000000"/>
          <w:sz w:val="32"/>
          <w:szCs w:val="32"/>
          <w:rtl/>
        </w:rPr>
        <w:t xml:space="preserve"> م</w:t>
      </w:r>
      <w:r w:rsidRPr="001721AE">
        <w:rPr>
          <w:rFonts w:cs="Traditional Arabic" w:hint="cs"/>
          <w:color w:val="000000"/>
          <w:sz w:val="32"/>
          <w:szCs w:val="32"/>
          <w:rtl/>
        </w:rPr>
        <w:t>ُ</w:t>
      </w:r>
      <w:r w:rsidRPr="001721AE">
        <w:rPr>
          <w:rFonts w:cs="Traditional Arabic"/>
          <w:color w:val="000000"/>
          <w:sz w:val="32"/>
          <w:szCs w:val="32"/>
          <w:rtl/>
        </w:rPr>
        <w:t>خالفة النصارى في فعلهم له</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93"/>
      </w:r>
      <w:r w:rsidRPr="008D7E6F">
        <w:rPr>
          <w:rStyle w:val="a4"/>
          <w:rFonts w:hint="cs"/>
          <w:color w:val="FF0000"/>
          <w:sz w:val="32"/>
          <w:szCs w:val="32"/>
          <w:rtl/>
        </w:rPr>
        <w:t>)</w:t>
      </w:r>
      <w:r>
        <w:rPr>
          <w:rFonts w:cs="Traditional Arabic" w:hint="cs"/>
          <w:sz w:val="32"/>
          <w:szCs w:val="32"/>
          <w:rtl/>
        </w:rPr>
        <w:t>.</w:t>
      </w:r>
    </w:p>
    <w:p w:rsidR="00765462" w:rsidRPr="001721AE" w:rsidRDefault="00765462" w:rsidP="00765462">
      <w:pPr>
        <w:jc w:val="both"/>
        <w:rPr>
          <w:rFonts w:cs="Traditional Arabic"/>
          <w:color w:val="000000"/>
          <w:sz w:val="32"/>
          <w:szCs w:val="32"/>
          <w:rtl/>
        </w:rPr>
      </w:pPr>
      <w:r w:rsidRPr="001721AE">
        <w:rPr>
          <w:rFonts w:cs="Traditional Arabic" w:hint="cs"/>
          <w:sz w:val="32"/>
          <w:szCs w:val="32"/>
          <w:rtl/>
        </w:rPr>
        <w:t xml:space="preserve">11 - </w:t>
      </w:r>
      <w:r w:rsidRPr="001721AE">
        <w:rPr>
          <w:rFonts w:cs="Traditional Arabic" w:hint="cs"/>
          <w:color w:val="000000"/>
          <w:sz w:val="32"/>
          <w:szCs w:val="32"/>
          <w:rtl/>
        </w:rPr>
        <w:t xml:space="preserve">ودفَعَ النبيُّ </w:t>
      </w:r>
      <w:r>
        <w:rPr>
          <w:rFonts w:ascii="Lotus Linotype" w:hAnsi="Lotus Linotype" w:cs="Traditional Arabic"/>
          <w:noProof/>
          <w:position w:val="-6"/>
          <w:sz w:val="36"/>
          <w:szCs w:val="36"/>
        </w:rPr>
        <w:drawing>
          <wp:inline distT="0" distB="0" distL="0" distR="0">
            <wp:extent cx="240665" cy="216535"/>
            <wp:effectExtent l="19050" t="0" r="6985" b="0"/>
            <wp:docPr id="48" name="صورة 48"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color w:val="000000"/>
          <w:sz w:val="32"/>
          <w:szCs w:val="32"/>
          <w:rtl/>
        </w:rPr>
        <w:t xml:space="preserve"> في حَجِّه مِن مُزدلفةَ قبلَ طلوعِ الشمسِ مُخالفةً للمشركينَ</w:t>
      </w:r>
      <w:r>
        <w:rPr>
          <w:rFonts w:cs="Traditional Arabic" w:hint="cs"/>
          <w:color w:val="000000"/>
          <w:sz w:val="32"/>
          <w:szCs w:val="32"/>
          <w:rtl/>
        </w:rPr>
        <w:t>.</w:t>
      </w:r>
    </w:p>
    <w:p w:rsidR="00765462" w:rsidRPr="001721AE" w:rsidRDefault="00765462" w:rsidP="00765462">
      <w:pPr>
        <w:jc w:val="both"/>
        <w:rPr>
          <w:rFonts w:cs="Traditional Arabic"/>
          <w:color w:val="000000"/>
          <w:sz w:val="32"/>
          <w:szCs w:val="32"/>
          <w:rtl/>
        </w:rPr>
      </w:pPr>
      <w:r w:rsidRPr="001721AE">
        <w:rPr>
          <w:rFonts w:cs="Traditional Arabic" w:hint="cs"/>
          <w:color w:val="000000"/>
          <w:sz w:val="32"/>
          <w:szCs w:val="32"/>
          <w:rtl/>
        </w:rPr>
        <w:t xml:space="preserve">فعن عمْرو بن ميمُونٍ ت75 </w:t>
      </w:r>
      <w:r w:rsidR="00684721">
        <w:rPr>
          <w:rFonts w:ascii="Lotus Linotype" w:hAnsi="Lotus Linotype" w:cs="Traditional Arabic" w:hint="cs"/>
          <w:sz w:val="36"/>
          <w:szCs w:val="36"/>
          <w:rtl/>
        </w:rPr>
        <w:t>- رحمه الله -</w:t>
      </w:r>
      <w:r w:rsidRPr="001721AE">
        <w:rPr>
          <w:rFonts w:cs="Traditional Arabic" w:hint="cs"/>
          <w:color w:val="000000"/>
          <w:sz w:val="32"/>
          <w:szCs w:val="32"/>
          <w:rtl/>
        </w:rPr>
        <w:t xml:space="preserve"> قالَ</w:t>
      </w:r>
      <w:r>
        <w:rPr>
          <w:rFonts w:cs="Traditional Arabic" w:hint="cs"/>
          <w:color w:val="000000"/>
          <w:sz w:val="32"/>
          <w:szCs w:val="32"/>
          <w:rtl/>
        </w:rPr>
        <w:t>: (</w:t>
      </w:r>
      <w:r w:rsidRPr="001721AE">
        <w:rPr>
          <w:rFonts w:cs="Traditional Arabic" w:hint="cs"/>
          <w:color w:val="000000"/>
          <w:sz w:val="32"/>
          <w:szCs w:val="32"/>
          <w:rtl/>
        </w:rPr>
        <w:t xml:space="preserve">شَهِدْتُ عُمَرَ </w:t>
      </w:r>
      <w:r w:rsidR="00684721">
        <w:rPr>
          <w:rFonts w:ascii="Lotus Linotype" w:hAnsi="Lotus Linotype" w:cs="Traditional Arabic" w:hint="cs"/>
          <w:sz w:val="36"/>
          <w:szCs w:val="36"/>
          <w:rtl/>
        </w:rPr>
        <w:t>- رضي الله عنه -</w:t>
      </w:r>
      <w:r w:rsidRPr="001721AE">
        <w:rPr>
          <w:rFonts w:cs="Traditional Arabic" w:hint="cs"/>
          <w:color w:val="000000"/>
          <w:sz w:val="32"/>
          <w:szCs w:val="32"/>
          <w:rtl/>
        </w:rPr>
        <w:t xml:space="preserve"> صلَّى بجَمْعٍ الصُّبحَ</w:t>
      </w:r>
      <w:r>
        <w:rPr>
          <w:rFonts w:cs="Traditional Arabic" w:hint="cs"/>
          <w:color w:val="000000"/>
          <w:sz w:val="32"/>
          <w:szCs w:val="32"/>
          <w:rtl/>
        </w:rPr>
        <w:t xml:space="preserve">، </w:t>
      </w:r>
      <w:r w:rsidRPr="001721AE">
        <w:rPr>
          <w:rFonts w:cs="Traditional Arabic" w:hint="cs"/>
          <w:color w:val="000000"/>
          <w:sz w:val="32"/>
          <w:szCs w:val="32"/>
          <w:rtl/>
        </w:rPr>
        <w:t>ثُمَّ وَقَفَ فقالَ</w:t>
      </w:r>
      <w:r>
        <w:rPr>
          <w:rFonts w:cs="Traditional Arabic" w:hint="cs"/>
          <w:color w:val="000000"/>
          <w:sz w:val="32"/>
          <w:szCs w:val="32"/>
          <w:rtl/>
        </w:rPr>
        <w:t xml:space="preserve">: </w:t>
      </w:r>
      <w:r w:rsidRPr="001721AE">
        <w:rPr>
          <w:rFonts w:cs="Traditional Arabic" w:hint="cs"/>
          <w:b/>
          <w:bCs/>
          <w:color w:val="000000"/>
          <w:sz w:val="32"/>
          <w:szCs w:val="32"/>
          <w:rtl/>
        </w:rPr>
        <w:t xml:space="preserve">إِنَّ المشركينَ كانوا لا يُفيضُونَ حتى تَطلُعَ </w:t>
      </w:r>
      <w:r w:rsidRPr="001721AE">
        <w:rPr>
          <w:rFonts w:cs="Traditional Arabic"/>
          <w:b/>
          <w:bCs/>
          <w:color w:val="000000"/>
          <w:sz w:val="32"/>
          <w:szCs w:val="32"/>
          <w:rtl/>
        </w:rPr>
        <w:t>الشمسُ</w:t>
      </w:r>
      <w:r w:rsidRPr="001721AE">
        <w:rPr>
          <w:rFonts w:cs="Traditional Arabic"/>
          <w:color w:val="000000"/>
          <w:sz w:val="32"/>
          <w:szCs w:val="32"/>
          <w:rtl/>
        </w:rPr>
        <w:t xml:space="preserve"> </w:t>
      </w:r>
      <w:r w:rsidRPr="001721AE">
        <w:rPr>
          <w:rFonts w:cs="Traditional Arabic" w:hint="cs"/>
          <w:color w:val="000000"/>
          <w:sz w:val="32"/>
          <w:szCs w:val="32"/>
          <w:rtl/>
        </w:rPr>
        <w:t>ويقُولُونَ</w:t>
      </w:r>
      <w:r>
        <w:rPr>
          <w:rFonts w:cs="Traditional Arabic" w:hint="cs"/>
          <w:color w:val="000000"/>
          <w:sz w:val="32"/>
          <w:szCs w:val="32"/>
          <w:rtl/>
        </w:rPr>
        <w:t xml:space="preserve">: </w:t>
      </w:r>
      <w:r w:rsidRPr="001721AE">
        <w:rPr>
          <w:rFonts w:cs="Traditional Arabic" w:hint="cs"/>
          <w:color w:val="000000"/>
          <w:sz w:val="32"/>
          <w:szCs w:val="32"/>
          <w:rtl/>
        </w:rPr>
        <w:t>أشْرِقْ ثبيرُ</w:t>
      </w:r>
      <w:r>
        <w:rPr>
          <w:rFonts w:cs="Traditional Arabic" w:hint="cs"/>
          <w:color w:val="000000"/>
          <w:sz w:val="32"/>
          <w:szCs w:val="32"/>
          <w:rtl/>
        </w:rPr>
        <w:t xml:space="preserve">، </w:t>
      </w:r>
      <w:r w:rsidRPr="001721AE">
        <w:rPr>
          <w:rFonts w:cs="Traditional Arabic" w:hint="cs"/>
          <w:b/>
          <w:bCs/>
          <w:color w:val="000000"/>
          <w:sz w:val="32"/>
          <w:szCs w:val="32"/>
          <w:rtl/>
        </w:rPr>
        <w:t xml:space="preserve">وأَنَّ النبيَّ </w:t>
      </w:r>
      <w:r>
        <w:rPr>
          <w:rFonts w:ascii="Lotus Linotype" w:hAnsi="Lotus Linotype" w:cs="Traditional Arabic"/>
          <w:noProof/>
          <w:position w:val="-6"/>
          <w:sz w:val="36"/>
          <w:szCs w:val="36"/>
        </w:rPr>
        <w:drawing>
          <wp:inline distT="0" distB="0" distL="0" distR="0">
            <wp:extent cx="240665" cy="216535"/>
            <wp:effectExtent l="19050" t="0" r="6985" b="0"/>
            <wp:docPr id="49" name="صورة 49"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b/>
          <w:bCs/>
          <w:color w:val="000000"/>
          <w:sz w:val="32"/>
          <w:szCs w:val="32"/>
          <w:rtl/>
        </w:rPr>
        <w:t xml:space="preserve"> خَالَفَهُمْ</w:t>
      </w:r>
      <w:r>
        <w:rPr>
          <w:rFonts w:cs="Traditional Arabic"/>
          <w:b/>
          <w:bCs/>
          <w:color w:val="000000"/>
          <w:sz w:val="32"/>
          <w:szCs w:val="32"/>
          <w:rtl/>
        </w:rPr>
        <w:t xml:space="preserve">، </w:t>
      </w:r>
      <w:r w:rsidRPr="001721AE">
        <w:rPr>
          <w:rFonts w:cs="Traditional Arabic"/>
          <w:b/>
          <w:bCs/>
          <w:color w:val="000000"/>
          <w:sz w:val="32"/>
          <w:szCs w:val="32"/>
          <w:rtl/>
        </w:rPr>
        <w:t>ثُمَّ أفاضَ قبل</w:t>
      </w:r>
      <w:r w:rsidRPr="001721AE">
        <w:rPr>
          <w:rFonts w:cs="Traditional Arabic" w:hint="cs"/>
          <w:b/>
          <w:bCs/>
          <w:color w:val="000000"/>
          <w:sz w:val="32"/>
          <w:szCs w:val="32"/>
          <w:rtl/>
        </w:rPr>
        <w:t>َ</w:t>
      </w:r>
      <w:r w:rsidRPr="001721AE">
        <w:rPr>
          <w:rFonts w:cs="Traditional Arabic"/>
          <w:b/>
          <w:bCs/>
          <w:color w:val="000000"/>
          <w:sz w:val="32"/>
          <w:szCs w:val="32"/>
          <w:rtl/>
        </w:rPr>
        <w:t xml:space="preserve"> أن تَطلُعَ الشمسُ</w:t>
      </w:r>
      <w:r>
        <w:rPr>
          <w:rFonts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94"/>
      </w:r>
      <w:r w:rsidRPr="008D7E6F">
        <w:rPr>
          <w:rStyle w:val="a4"/>
          <w:rFonts w:hint="cs"/>
          <w:color w:val="FF0000"/>
          <w:sz w:val="32"/>
          <w:szCs w:val="32"/>
          <w:rtl/>
        </w:rPr>
        <w:t>)</w:t>
      </w:r>
      <w:r>
        <w:rPr>
          <w:rFonts w:cs="Traditional Arabic" w:hint="cs"/>
          <w:sz w:val="32"/>
          <w:szCs w:val="32"/>
          <w:rtl/>
        </w:rPr>
        <w:t>.</w:t>
      </w:r>
    </w:p>
    <w:p w:rsidR="00765462" w:rsidRPr="001721AE" w:rsidRDefault="00765462" w:rsidP="00765462">
      <w:pPr>
        <w:jc w:val="both"/>
        <w:rPr>
          <w:rFonts w:cs="Traditional Arabic"/>
          <w:sz w:val="32"/>
          <w:szCs w:val="32"/>
          <w:rtl/>
        </w:rPr>
      </w:pPr>
      <w:r>
        <w:rPr>
          <w:rFonts w:cs="Traditional Arabic" w:hint="cs"/>
          <w:color w:val="000000"/>
          <w:sz w:val="32"/>
          <w:szCs w:val="32"/>
          <w:rtl/>
        </w:rPr>
        <w:t>(</w:t>
      </w:r>
      <w:r w:rsidRPr="001721AE">
        <w:rPr>
          <w:rFonts w:cs="Traditional Arabic" w:hint="cs"/>
          <w:color w:val="000000"/>
          <w:sz w:val="32"/>
          <w:szCs w:val="32"/>
          <w:rtl/>
        </w:rPr>
        <w:t xml:space="preserve">فالشريعةُ </w:t>
      </w:r>
      <w:r w:rsidRPr="001721AE">
        <w:rPr>
          <w:rFonts w:cs="Traditional Arabic"/>
          <w:color w:val="000000"/>
          <w:sz w:val="32"/>
          <w:szCs w:val="32"/>
          <w:rtl/>
        </w:rPr>
        <w:t>قد استقر</w:t>
      </w:r>
      <w:r w:rsidRPr="001721AE">
        <w:rPr>
          <w:rFonts w:cs="Traditional Arabic" w:hint="cs"/>
          <w:color w:val="000000"/>
          <w:sz w:val="32"/>
          <w:szCs w:val="32"/>
          <w:rtl/>
        </w:rPr>
        <w:t>َّ</w:t>
      </w:r>
      <w:r w:rsidRPr="001721AE">
        <w:rPr>
          <w:rFonts w:cs="Traditional Arabic"/>
          <w:color w:val="000000"/>
          <w:sz w:val="32"/>
          <w:szCs w:val="32"/>
          <w:rtl/>
        </w:rPr>
        <w:t>ت ولا سي</w:t>
      </w:r>
      <w:r w:rsidRPr="001721AE">
        <w:rPr>
          <w:rFonts w:cs="Traditional Arabic" w:hint="cs"/>
          <w:color w:val="000000"/>
          <w:sz w:val="32"/>
          <w:szCs w:val="32"/>
          <w:rtl/>
        </w:rPr>
        <w:t>َّ</w:t>
      </w:r>
      <w:r w:rsidRPr="001721AE">
        <w:rPr>
          <w:rFonts w:cs="Traditional Arabic"/>
          <w:color w:val="000000"/>
          <w:sz w:val="32"/>
          <w:szCs w:val="32"/>
          <w:rtl/>
        </w:rPr>
        <w:t>ما في المناسك</w:t>
      </w:r>
      <w:r w:rsidRPr="001721AE">
        <w:rPr>
          <w:rFonts w:cs="Traditional Arabic" w:hint="cs"/>
          <w:color w:val="000000"/>
          <w:sz w:val="32"/>
          <w:szCs w:val="32"/>
          <w:rtl/>
        </w:rPr>
        <w:t>ِ</w:t>
      </w:r>
      <w:r w:rsidRPr="001721AE">
        <w:rPr>
          <w:rFonts w:cs="Traditional Arabic"/>
          <w:color w:val="000000"/>
          <w:sz w:val="32"/>
          <w:szCs w:val="32"/>
          <w:rtl/>
        </w:rPr>
        <w:t xml:space="preserve"> على </w:t>
      </w:r>
      <w:r w:rsidRPr="001721AE">
        <w:rPr>
          <w:rFonts w:cs="Traditional Arabic"/>
          <w:b/>
          <w:bCs/>
          <w:color w:val="000000"/>
          <w:sz w:val="32"/>
          <w:szCs w:val="32"/>
          <w:rtl/>
        </w:rPr>
        <w:t>ق</w:t>
      </w:r>
      <w:r w:rsidRPr="001721AE">
        <w:rPr>
          <w:rFonts w:cs="Traditional Arabic" w:hint="cs"/>
          <w:b/>
          <w:bCs/>
          <w:color w:val="000000"/>
          <w:sz w:val="32"/>
          <w:szCs w:val="32"/>
          <w:rtl/>
        </w:rPr>
        <w:t>َ</w:t>
      </w:r>
      <w:r w:rsidRPr="001721AE">
        <w:rPr>
          <w:rFonts w:cs="Traditional Arabic"/>
          <w:b/>
          <w:bCs/>
          <w:color w:val="000000"/>
          <w:sz w:val="32"/>
          <w:szCs w:val="32"/>
          <w:rtl/>
        </w:rPr>
        <w:t>صد</w:t>
      </w:r>
      <w:r w:rsidRPr="001721AE">
        <w:rPr>
          <w:rFonts w:cs="Traditional Arabic" w:hint="cs"/>
          <w:b/>
          <w:bCs/>
          <w:color w:val="000000"/>
          <w:sz w:val="32"/>
          <w:szCs w:val="32"/>
          <w:rtl/>
        </w:rPr>
        <w:t>ِ</w:t>
      </w:r>
      <w:r w:rsidRPr="001721AE">
        <w:rPr>
          <w:rFonts w:cs="Traditional Arabic"/>
          <w:b/>
          <w:bCs/>
          <w:color w:val="000000"/>
          <w:sz w:val="32"/>
          <w:szCs w:val="32"/>
          <w:rtl/>
        </w:rPr>
        <w:t xml:space="preserve"> م</w:t>
      </w:r>
      <w:r w:rsidRPr="001721AE">
        <w:rPr>
          <w:rFonts w:cs="Traditional Arabic" w:hint="cs"/>
          <w:b/>
          <w:bCs/>
          <w:color w:val="000000"/>
          <w:sz w:val="32"/>
          <w:szCs w:val="32"/>
          <w:rtl/>
        </w:rPr>
        <w:t>ُ</w:t>
      </w:r>
      <w:r w:rsidRPr="001721AE">
        <w:rPr>
          <w:rFonts w:cs="Traditional Arabic"/>
          <w:b/>
          <w:bCs/>
          <w:color w:val="000000"/>
          <w:sz w:val="32"/>
          <w:szCs w:val="32"/>
          <w:rtl/>
        </w:rPr>
        <w:t>خالفة</w:t>
      </w:r>
      <w:r w:rsidRPr="001721AE">
        <w:rPr>
          <w:rFonts w:cs="Traditional Arabic" w:hint="cs"/>
          <w:b/>
          <w:bCs/>
          <w:color w:val="000000"/>
          <w:sz w:val="32"/>
          <w:szCs w:val="32"/>
          <w:rtl/>
        </w:rPr>
        <w:t>ِ</w:t>
      </w:r>
      <w:r w:rsidRPr="001721AE">
        <w:rPr>
          <w:rFonts w:cs="Traditional Arabic"/>
          <w:b/>
          <w:bCs/>
          <w:color w:val="000000"/>
          <w:sz w:val="32"/>
          <w:szCs w:val="32"/>
          <w:rtl/>
        </w:rPr>
        <w:t xml:space="preserve"> المشركين</w:t>
      </w:r>
      <w:r>
        <w:rPr>
          <w:rFonts w:cs="Traditional Arabic"/>
          <w:color w:val="000000"/>
          <w:sz w:val="32"/>
          <w:szCs w:val="32"/>
          <w:rtl/>
        </w:rPr>
        <w:t xml:space="preserve">، </w:t>
      </w:r>
      <w:r w:rsidRPr="001721AE">
        <w:rPr>
          <w:rFonts w:cs="Traditional Arabic"/>
          <w:color w:val="000000"/>
          <w:sz w:val="32"/>
          <w:szCs w:val="32"/>
          <w:rtl/>
        </w:rPr>
        <w:t>فالن</w:t>
      </w:r>
      <w:r w:rsidRPr="001721AE">
        <w:rPr>
          <w:rFonts w:cs="Traditional Arabic" w:hint="cs"/>
          <w:color w:val="000000"/>
          <w:sz w:val="32"/>
          <w:szCs w:val="32"/>
          <w:rtl/>
        </w:rPr>
        <w:t>ُّ</w:t>
      </w:r>
      <w:r w:rsidRPr="001721AE">
        <w:rPr>
          <w:rFonts w:cs="Traditional Arabic"/>
          <w:color w:val="000000"/>
          <w:sz w:val="32"/>
          <w:szCs w:val="32"/>
          <w:rtl/>
        </w:rPr>
        <w:t>س</w:t>
      </w:r>
      <w:r w:rsidRPr="001721AE">
        <w:rPr>
          <w:rFonts w:cs="Traditional Arabic" w:hint="cs"/>
          <w:color w:val="000000"/>
          <w:sz w:val="32"/>
          <w:szCs w:val="32"/>
          <w:rtl/>
        </w:rPr>
        <w:t>ُ</w:t>
      </w:r>
      <w:r w:rsidRPr="001721AE">
        <w:rPr>
          <w:rFonts w:cs="Traditional Arabic"/>
          <w:color w:val="000000"/>
          <w:sz w:val="32"/>
          <w:szCs w:val="32"/>
          <w:rtl/>
        </w:rPr>
        <w:t>ك</w:t>
      </w:r>
      <w:r w:rsidRPr="001721AE">
        <w:rPr>
          <w:rFonts w:cs="Traditional Arabic" w:hint="cs"/>
          <w:color w:val="000000"/>
          <w:sz w:val="32"/>
          <w:szCs w:val="32"/>
          <w:rtl/>
        </w:rPr>
        <w:t>ُ</w:t>
      </w:r>
      <w:r w:rsidRPr="001721AE">
        <w:rPr>
          <w:rFonts w:cs="Traditional Arabic"/>
          <w:color w:val="000000"/>
          <w:sz w:val="32"/>
          <w:szCs w:val="32"/>
          <w:rtl/>
        </w:rPr>
        <w:t xml:space="preserve"> المشتمل</w:t>
      </w:r>
      <w:r w:rsidRPr="001721AE">
        <w:rPr>
          <w:rFonts w:cs="Traditional Arabic" w:hint="cs"/>
          <w:color w:val="000000"/>
          <w:sz w:val="32"/>
          <w:szCs w:val="32"/>
          <w:rtl/>
        </w:rPr>
        <w:t>ُ</w:t>
      </w:r>
      <w:r w:rsidRPr="001721AE">
        <w:rPr>
          <w:rFonts w:cs="Traditional Arabic"/>
          <w:color w:val="000000"/>
          <w:sz w:val="32"/>
          <w:szCs w:val="32"/>
          <w:rtl/>
        </w:rPr>
        <w:t xml:space="preserve"> على م</w:t>
      </w:r>
      <w:r w:rsidRPr="001721AE">
        <w:rPr>
          <w:rFonts w:cs="Traditional Arabic" w:hint="cs"/>
          <w:color w:val="000000"/>
          <w:sz w:val="32"/>
          <w:szCs w:val="32"/>
          <w:rtl/>
        </w:rPr>
        <w:t>ُ</w:t>
      </w:r>
      <w:r w:rsidRPr="001721AE">
        <w:rPr>
          <w:rFonts w:cs="Traditional Arabic"/>
          <w:color w:val="000000"/>
          <w:sz w:val="32"/>
          <w:szCs w:val="32"/>
          <w:rtl/>
        </w:rPr>
        <w:t>خالفتهم أفضل</w:t>
      </w:r>
      <w:r w:rsidRPr="001721AE">
        <w:rPr>
          <w:rFonts w:cs="Traditional Arabic" w:hint="cs"/>
          <w:color w:val="000000"/>
          <w:sz w:val="32"/>
          <w:szCs w:val="32"/>
          <w:rtl/>
        </w:rPr>
        <w:t>ُ</w:t>
      </w:r>
      <w:r w:rsidRPr="001721AE">
        <w:rPr>
          <w:rFonts w:cs="Traditional Arabic"/>
          <w:color w:val="000000"/>
          <w:sz w:val="32"/>
          <w:szCs w:val="32"/>
          <w:rtl/>
        </w:rPr>
        <w:t xml:space="preserve"> بلا ريب</w:t>
      </w:r>
      <w:r w:rsidRPr="001721AE">
        <w:rPr>
          <w:rFonts w:cs="Traditional Arabic" w:hint="cs"/>
          <w:color w:val="000000"/>
          <w:sz w:val="32"/>
          <w:szCs w:val="32"/>
          <w:rtl/>
        </w:rPr>
        <w:t>ٍ</w:t>
      </w:r>
      <w:r>
        <w:rPr>
          <w:rFonts w:cs="Traditional Arabic"/>
          <w:color w:val="000000"/>
          <w:sz w:val="32"/>
          <w:szCs w:val="32"/>
          <w:rtl/>
        </w:rPr>
        <w:t xml:space="preserve">، </w:t>
      </w:r>
      <w:r w:rsidRPr="001721AE">
        <w:rPr>
          <w:rFonts w:cs="Traditional Arabic"/>
          <w:color w:val="000000"/>
          <w:sz w:val="32"/>
          <w:szCs w:val="32"/>
          <w:rtl/>
        </w:rPr>
        <w:t>وهذا واضح</w:t>
      </w:r>
      <w:r w:rsidRPr="001721AE">
        <w:rPr>
          <w:rFonts w:cs="Traditional Arabic" w:hint="cs"/>
          <w:color w:val="000000"/>
          <w:sz w:val="32"/>
          <w:szCs w:val="32"/>
          <w:rtl/>
        </w:rPr>
        <w:t>ٌ</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95"/>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jc w:val="both"/>
        <w:rPr>
          <w:rFonts w:cs="Traditional Arabic"/>
          <w:sz w:val="32"/>
          <w:szCs w:val="32"/>
          <w:rtl/>
        </w:rPr>
      </w:pPr>
      <w:r w:rsidRPr="001721AE">
        <w:rPr>
          <w:rFonts w:cs="Traditional Arabic" w:hint="cs"/>
          <w:sz w:val="32"/>
          <w:szCs w:val="32"/>
          <w:rtl/>
        </w:rPr>
        <w:t xml:space="preserve">12 - ورغَّبَ </w:t>
      </w:r>
      <w:r>
        <w:rPr>
          <w:rFonts w:ascii="Lotus Linotype" w:hAnsi="Lotus Linotype" w:cs="Traditional Arabic"/>
          <w:noProof/>
          <w:position w:val="-6"/>
          <w:sz w:val="36"/>
          <w:szCs w:val="36"/>
        </w:rPr>
        <w:drawing>
          <wp:inline distT="0" distB="0" distL="0" distR="0">
            <wp:extent cx="240665" cy="216535"/>
            <wp:effectExtent l="19050" t="0" r="6985" b="0"/>
            <wp:docPr id="50" name="صورة 50"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في صَبْغِ الشَّيبِ مُخالفةً لليهودِ والنصارى</w:t>
      </w:r>
      <w:r>
        <w:rPr>
          <w:rFonts w:cs="Traditional Arabic" w:hint="cs"/>
          <w:sz w:val="32"/>
          <w:szCs w:val="32"/>
          <w:rtl/>
        </w:rPr>
        <w:t>.</w:t>
      </w:r>
    </w:p>
    <w:p w:rsidR="00765462" w:rsidRPr="001721AE" w:rsidRDefault="00765462" w:rsidP="00765462">
      <w:pPr>
        <w:jc w:val="both"/>
        <w:rPr>
          <w:rFonts w:cs="Traditional Arabic"/>
          <w:sz w:val="32"/>
          <w:szCs w:val="32"/>
          <w:rtl/>
        </w:rPr>
      </w:pPr>
      <w:r w:rsidRPr="001721AE">
        <w:rPr>
          <w:rFonts w:cs="Traditional Arabic" w:hint="cs"/>
          <w:sz w:val="32"/>
          <w:szCs w:val="32"/>
          <w:rtl/>
        </w:rPr>
        <w:t xml:space="preserve">فقالَ </w:t>
      </w:r>
      <w:r>
        <w:rPr>
          <w:rFonts w:ascii="Lotus Linotype" w:hAnsi="Lotus Linotype" w:cs="Traditional Arabic"/>
          <w:noProof/>
          <w:position w:val="-6"/>
          <w:sz w:val="36"/>
          <w:szCs w:val="36"/>
        </w:rPr>
        <w:drawing>
          <wp:inline distT="0" distB="0" distL="0" distR="0">
            <wp:extent cx="240665" cy="216535"/>
            <wp:effectExtent l="19050" t="0" r="6985" b="0"/>
            <wp:docPr id="51" name="صورة 51"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Pr>
          <w:rFonts w:cs="Traditional Arabic" w:hint="cs"/>
          <w:sz w:val="32"/>
          <w:szCs w:val="32"/>
          <w:rtl/>
        </w:rPr>
        <w:t>: (</w:t>
      </w:r>
      <w:r w:rsidRPr="001721AE">
        <w:rPr>
          <w:rFonts w:cs="Traditional Arabic"/>
          <w:b/>
          <w:bCs/>
          <w:color w:val="000000"/>
          <w:sz w:val="32"/>
          <w:szCs w:val="32"/>
          <w:rtl/>
        </w:rPr>
        <w:t>إنَّ اليهُودَ والنصارَى ل</w:t>
      </w:r>
      <w:r w:rsidRPr="001721AE">
        <w:rPr>
          <w:rFonts w:cs="Traditional Arabic" w:hint="cs"/>
          <w:b/>
          <w:bCs/>
          <w:color w:val="000000"/>
          <w:sz w:val="32"/>
          <w:szCs w:val="32"/>
          <w:rtl/>
        </w:rPr>
        <w:t xml:space="preserve">ا </w:t>
      </w:r>
      <w:r w:rsidRPr="001721AE">
        <w:rPr>
          <w:rFonts w:cs="Traditional Arabic"/>
          <w:b/>
          <w:bCs/>
          <w:color w:val="000000"/>
          <w:sz w:val="32"/>
          <w:szCs w:val="32"/>
          <w:rtl/>
        </w:rPr>
        <w:t>يَصبُغُونَ</w:t>
      </w:r>
      <w:r>
        <w:rPr>
          <w:rFonts w:cs="Traditional Arabic"/>
          <w:b/>
          <w:bCs/>
          <w:color w:val="000000"/>
          <w:sz w:val="32"/>
          <w:szCs w:val="32"/>
          <w:rtl/>
        </w:rPr>
        <w:t xml:space="preserve">، </w:t>
      </w:r>
      <w:r w:rsidRPr="001721AE">
        <w:rPr>
          <w:rFonts w:cs="Traditional Arabic"/>
          <w:b/>
          <w:bCs/>
          <w:color w:val="000000"/>
          <w:sz w:val="32"/>
          <w:szCs w:val="32"/>
          <w:rtl/>
        </w:rPr>
        <w:t>فَخالفُوهُمْ</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96"/>
      </w:r>
      <w:r w:rsidRPr="008D7E6F">
        <w:rPr>
          <w:rStyle w:val="a4"/>
          <w:rFonts w:hint="cs"/>
          <w:color w:val="FF0000"/>
          <w:sz w:val="32"/>
          <w:szCs w:val="32"/>
          <w:rtl/>
        </w:rPr>
        <w:t>)</w:t>
      </w:r>
      <w:r>
        <w:rPr>
          <w:rFonts w:cs="Traditional Arabic" w:hint="cs"/>
          <w:sz w:val="32"/>
          <w:szCs w:val="32"/>
          <w:rtl/>
        </w:rPr>
        <w:t>.</w:t>
      </w:r>
    </w:p>
    <w:p w:rsidR="00765462" w:rsidRPr="001721AE" w:rsidRDefault="00765462" w:rsidP="00765462">
      <w:pPr>
        <w:jc w:val="both"/>
        <w:rPr>
          <w:rFonts w:ascii="Traditional Arabic" w:cs="Traditional Arabic"/>
          <w:color w:val="000000"/>
          <w:sz w:val="32"/>
          <w:szCs w:val="32"/>
          <w:rtl/>
        </w:rPr>
      </w:pPr>
      <w:r w:rsidRPr="001721AE">
        <w:rPr>
          <w:rFonts w:cs="Traditional Arabic" w:hint="cs"/>
          <w:color w:val="000000"/>
          <w:sz w:val="32"/>
          <w:szCs w:val="32"/>
          <w:rtl/>
        </w:rPr>
        <w:lastRenderedPageBreak/>
        <w:t>فهذا</w:t>
      </w:r>
      <w:r>
        <w:rPr>
          <w:rFonts w:cs="Traditional Arabic" w:hint="cs"/>
          <w:color w:val="000000"/>
          <w:sz w:val="32"/>
          <w:szCs w:val="32"/>
          <w:rtl/>
        </w:rPr>
        <w:t>: (</w:t>
      </w:r>
      <w:r w:rsidRPr="001721AE">
        <w:rPr>
          <w:rFonts w:ascii="Traditional Arabic" w:cs="Traditional Arabic" w:hint="eastAsia"/>
          <w:color w:val="000000"/>
          <w:sz w:val="32"/>
          <w:szCs w:val="32"/>
          <w:rtl/>
        </w:rPr>
        <w:t>دليل</w:t>
      </w:r>
      <w:r w:rsidRPr="001721AE">
        <w:rPr>
          <w:rFonts w:ascii="Traditional Arabic" w:cs="Traditional Arabic" w:hint="cs"/>
          <w:color w:val="000000"/>
          <w:sz w:val="32"/>
          <w:szCs w:val="32"/>
          <w:rtl/>
        </w:rPr>
        <w:t>ٌ</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على</w:t>
      </w:r>
      <w:r w:rsidRPr="001721AE">
        <w:rPr>
          <w:rFonts w:ascii="Traditional Arabic" w:cs="Traditional Arabic"/>
          <w:color w:val="000000"/>
          <w:sz w:val="32"/>
          <w:szCs w:val="32"/>
          <w:rtl/>
        </w:rPr>
        <w:t xml:space="preserve"> </w:t>
      </w:r>
      <w:r w:rsidRPr="001721AE">
        <w:rPr>
          <w:rFonts w:ascii="Traditional Arabic" w:cs="Traditional Arabic" w:hint="eastAsia"/>
          <w:b/>
          <w:bCs/>
          <w:color w:val="000000"/>
          <w:sz w:val="32"/>
          <w:szCs w:val="32"/>
          <w:rtl/>
        </w:rPr>
        <w:t>أن</w:t>
      </w:r>
      <w:r w:rsidRPr="001721AE">
        <w:rPr>
          <w:rFonts w:ascii="Traditional Arabic" w:cs="Traditional Arabic" w:hint="cs"/>
          <w:b/>
          <w:bCs/>
          <w:color w:val="000000"/>
          <w:sz w:val="32"/>
          <w:szCs w:val="32"/>
          <w:rtl/>
        </w:rPr>
        <w:t>َّ</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التشب</w:t>
      </w:r>
      <w:r w:rsidRPr="001721AE">
        <w:rPr>
          <w:rFonts w:ascii="Traditional Arabic" w:cs="Traditional Arabic" w:hint="cs"/>
          <w:b/>
          <w:bCs/>
          <w:color w:val="000000"/>
          <w:sz w:val="32"/>
          <w:szCs w:val="32"/>
          <w:rtl/>
        </w:rPr>
        <w:t>ُّ</w:t>
      </w:r>
      <w:r w:rsidRPr="001721AE">
        <w:rPr>
          <w:rFonts w:ascii="Traditional Arabic" w:cs="Traditional Arabic" w:hint="eastAsia"/>
          <w:b/>
          <w:bCs/>
          <w:color w:val="000000"/>
          <w:sz w:val="32"/>
          <w:szCs w:val="32"/>
          <w:rtl/>
        </w:rPr>
        <w:t>ه</w:t>
      </w:r>
      <w:r w:rsidRPr="001721AE">
        <w:rPr>
          <w:rFonts w:ascii="Traditional Arabic" w:cs="Traditional Arabic" w:hint="cs"/>
          <w:b/>
          <w:bCs/>
          <w:color w:val="000000"/>
          <w:sz w:val="32"/>
          <w:szCs w:val="32"/>
          <w:rtl/>
        </w:rPr>
        <w:t>َ</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بهم</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ي</w:t>
      </w:r>
      <w:r w:rsidRPr="001721AE">
        <w:rPr>
          <w:rFonts w:ascii="Traditional Arabic" w:cs="Traditional Arabic" w:hint="cs"/>
          <w:b/>
          <w:bCs/>
          <w:color w:val="000000"/>
          <w:sz w:val="32"/>
          <w:szCs w:val="32"/>
          <w:rtl/>
        </w:rPr>
        <w:t>َ</w:t>
      </w:r>
      <w:r w:rsidRPr="001721AE">
        <w:rPr>
          <w:rFonts w:ascii="Traditional Arabic" w:cs="Traditional Arabic" w:hint="eastAsia"/>
          <w:b/>
          <w:bCs/>
          <w:color w:val="000000"/>
          <w:sz w:val="32"/>
          <w:szCs w:val="32"/>
          <w:rtl/>
        </w:rPr>
        <w:t>حص</w:t>
      </w:r>
      <w:r w:rsidRPr="001721AE">
        <w:rPr>
          <w:rFonts w:ascii="Traditional Arabic" w:cs="Traditional Arabic" w:hint="cs"/>
          <w:b/>
          <w:bCs/>
          <w:color w:val="000000"/>
          <w:sz w:val="32"/>
          <w:szCs w:val="32"/>
          <w:rtl/>
        </w:rPr>
        <w:t>ُ</w:t>
      </w:r>
      <w:r w:rsidRPr="001721AE">
        <w:rPr>
          <w:rFonts w:ascii="Traditional Arabic" w:cs="Traditional Arabic" w:hint="eastAsia"/>
          <w:b/>
          <w:bCs/>
          <w:color w:val="000000"/>
          <w:sz w:val="32"/>
          <w:szCs w:val="32"/>
          <w:rtl/>
        </w:rPr>
        <w:t>ل</w:t>
      </w:r>
      <w:r w:rsidRPr="001721AE">
        <w:rPr>
          <w:rFonts w:ascii="Traditional Arabic" w:cs="Traditional Arabic" w:hint="cs"/>
          <w:b/>
          <w:bCs/>
          <w:color w:val="000000"/>
          <w:sz w:val="32"/>
          <w:szCs w:val="32"/>
          <w:rtl/>
        </w:rPr>
        <w:t>ُ</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بغير</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ق</w:t>
      </w:r>
      <w:r w:rsidRPr="001721AE">
        <w:rPr>
          <w:rFonts w:ascii="Traditional Arabic" w:cs="Traditional Arabic" w:hint="cs"/>
          <w:b/>
          <w:bCs/>
          <w:color w:val="000000"/>
          <w:sz w:val="32"/>
          <w:szCs w:val="32"/>
          <w:rtl/>
        </w:rPr>
        <w:t>َ</w:t>
      </w:r>
      <w:r w:rsidRPr="001721AE">
        <w:rPr>
          <w:rFonts w:ascii="Traditional Arabic" w:cs="Traditional Arabic" w:hint="eastAsia"/>
          <w:b/>
          <w:bCs/>
          <w:color w:val="000000"/>
          <w:sz w:val="32"/>
          <w:szCs w:val="32"/>
          <w:rtl/>
        </w:rPr>
        <w:t>صد</w:t>
      </w:r>
      <w:r w:rsidRPr="001721AE">
        <w:rPr>
          <w:rFonts w:ascii="Traditional Arabic" w:cs="Traditional Arabic" w:hint="cs"/>
          <w:b/>
          <w:bCs/>
          <w:color w:val="000000"/>
          <w:sz w:val="32"/>
          <w:szCs w:val="32"/>
          <w:rtl/>
        </w:rPr>
        <w:t>ٍ</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من</w:t>
      </w:r>
      <w:r w:rsidRPr="001721AE">
        <w:rPr>
          <w:rFonts w:ascii="Traditional Arabic" w:cs="Traditional Arabic" w:hint="cs"/>
          <w:color w:val="000000"/>
          <w:sz w:val="32"/>
          <w:szCs w:val="32"/>
          <w:rtl/>
        </w:rPr>
        <w:t>َّ</w:t>
      </w:r>
      <w:r w:rsidRPr="001721AE">
        <w:rPr>
          <w:rFonts w:ascii="Traditional Arabic" w:cs="Traditional Arabic" w:hint="eastAsia"/>
          <w:color w:val="000000"/>
          <w:sz w:val="32"/>
          <w:szCs w:val="32"/>
          <w:rtl/>
        </w:rPr>
        <w:t>ا</w:t>
      </w:r>
      <w:r>
        <w:rPr>
          <w:rFonts w:ascii="Traditional Arabic" w:cs="Traditional Arabic" w:hint="cs"/>
          <w:color w:val="000000"/>
          <w:sz w:val="32"/>
          <w:szCs w:val="32"/>
          <w:rtl/>
        </w:rPr>
        <w:t xml:space="preserve">، </w:t>
      </w:r>
      <w:r w:rsidRPr="001721AE">
        <w:rPr>
          <w:rFonts w:ascii="Traditional Arabic" w:cs="Traditional Arabic" w:hint="eastAsia"/>
          <w:color w:val="000000"/>
          <w:sz w:val="32"/>
          <w:szCs w:val="32"/>
          <w:rtl/>
        </w:rPr>
        <w:t>ولا</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w:t>
      </w:r>
      <w:r w:rsidRPr="001721AE">
        <w:rPr>
          <w:rFonts w:ascii="Traditional Arabic" w:cs="Traditional Arabic" w:hint="cs"/>
          <w:color w:val="000000"/>
          <w:sz w:val="32"/>
          <w:szCs w:val="32"/>
          <w:rtl/>
        </w:rPr>
        <w:t>ِ</w:t>
      </w:r>
      <w:r w:rsidRPr="001721AE">
        <w:rPr>
          <w:rFonts w:ascii="Traditional Arabic" w:cs="Traditional Arabic" w:hint="eastAsia"/>
          <w:color w:val="000000"/>
          <w:sz w:val="32"/>
          <w:szCs w:val="32"/>
          <w:rtl/>
        </w:rPr>
        <w:t>ع</w:t>
      </w:r>
      <w:r w:rsidRPr="001721AE">
        <w:rPr>
          <w:rFonts w:ascii="Traditional Arabic" w:cs="Traditional Arabic" w:hint="cs"/>
          <w:color w:val="000000"/>
          <w:sz w:val="32"/>
          <w:szCs w:val="32"/>
          <w:rtl/>
        </w:rPr>
        <w:t>ْ</w:t>
      </w:r>
      <w:r w:rsidRPr="001721AE">
        <w:rPr>
          <w:rFonts w:ascii="Traditional Arabic" w:cs="Traditional Arabic" w:hint="eastAsia"/>
          <w:color w:val="000000"/>
          <w:sz w:val="32"/>
          <w:szCs w:val="32"/>
          <w:rtl/>
        </w:rPr>
        <w:t>ل</w:t>
      </w:r>
      <w:r w:rsidRPr="001721AE">
        <w:rPr>
          <w:rFonts w:ascii="Traditional Arabic" w:cs="Traditional Arabic" w:hint="cs"/>
          <w:color w:val="000000"/>
          <w:sz w:val="32"/>
          <w:szCs w:val="32"/>
          <w:rtl/>
        </w:rPr>
        <w:t>ٍ</w:t>
      </w:r>
      <w:r>
        <w:rPr>
          <w:rFonts w:ascii="Traditional Arabic" w:cs="Traditional Arabic"/>
          <w:color w:val="000000"/>
          <w:sz w:val="32"/>
          <w:szCs w:val="32"/>
          <w:rtl/>
        </w:rPr>
        <w:t xml:space="preserve">، </w:t>
      </w:r>
      <w:r w:rsidRPr="001721AE">
        <w:rPr>
          <w:rFonts w:ascii="Traditional Arabic" w:cs="Traditional Arabic" w:hint="eastAsia"/>
          <w:b/>
          <w:bCs/>
          <w:color w:val="000000"/>
          <w:sz w:val="32"/>
          <w:szCs w:val="32"/>
          <w:rtl/>
        </w:rPr>
        <w:t>بل</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بمجر</w:t>
      </w:r>
      <w:r w:rsidRPr="001721AE">
        <w:rPr>
          <w:rFonts w:ascii="Traditional Arabic" w:cs="Traditional Arabic" w:hint="cs"/>
          <w:b/>
          <w:bCs/>
          <w:color w:val="000000"/>
          <w:sz w:val="32"/>
          <w:szCs w:val="32"/>
          <w:rtl/>
        </w:rPr>
        <w:t>َّ</w:t>
      </w:r>
      <w:r w:rsidRPr="001721AE">
        <w:rPr>
          <w:rFonts w:ascii="Traditional Arabic" w:cs="Traditional Arabic" w:hint="eastAsia"/>
          <w:b/>
          <w:bCs/>
          <w:color w:val="000000"/>
          <w:sz w:val="32"/>
          <w:szCs w:val="32"/>
          <w:rtl/>
        </w:rPr>
        <w:t>د</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ترك</w:t>
      </w:r>
      <w:r w:rsidRPr="001721AE">
        <w:rPr>
          <w:rFonts w:ascii="Traditional Arabic" w:cs="Traditional Arabic" w:hint="cs"/>
          <w:b/>
          <w:bCs/>
          <w:color w:val="000000"/>
          <w:sz w:val="32"/>
          <w:szCs w:val="32"/>
          <w:rtl/>
        </w:rPr>
        <w:t>ِ</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تغيير</w:t>
      </w:r>
      <w:r w:rsidRPr="001721AE">
        <w:rPr>
          <w:rFonts w:ascii="Traditional Arabic" w:cs="Traditional Arabic" w:hint="cs"/>
          <w:b/>
          <w:bCs/>
          <w:color w:val="000000"/>
          <w:sz w:val="32"/>
          <w:szCs w:val="32"/>
          <w:rtl/>
        </w:rPr>
        <w:t>ِ</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م</w:t>
      </w:r>
      <w:r w:rsidRPr="001721AE">
        <w:rPr>
          <w:rFonts w:ascii="Traditional Arabic" w:cs="Traditional Arabic" w:hint="cs"/>
          <w:b/>
          <w:bCs/>
          <w:color w:val="000000"/>
          <w:sz w:val="32"/>
          <w:szCs w:val="32"/>
          <w:rtl/>
        </w:rPr>
        <w:t>َ</w:t>
      </w:r>
      <w:r w:rsidRPr="001721AE">
        <w:rPr>
          <w:rFonts w:ascii="Traditional Arabic" w:cs="Traditional Arabic" w:hint="eastAsia"/>
          <w:b/>
          <w:bCs/>
          <w:color w:val="000000"/>
          <w:sz w:val="32"/>
          <w:szCs w:val="32"/>
          <w:rtl/>
        </w:rPr>
        <w:t>ا</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خ</w:t>
      </w:r>
      <w:r w:rsidRPr="001721AE">
        <w:rPr>
          <w:rFonts w:ascii="Traditional Arabic" w:cs="Traditional Arabic" w:hint="cs"/>
          <w:b/>
          <w:bCs/>
          <w:color w:val="000000"/>
          <w:sz w:val="32"/>
          <w:szCs w:val="32"/>
          <w:rtl/>
        </w:rPr>
        <w:t>ُ</w:t>
      </w:r>
      <w:r w:rsidRPr="001721AE">
        <w:rPr>
          <w:rFonts w:ascii="Traditional Arabic" w:cs="Traditional Arabic" w:hint="eastAsia"/>
          <w:b/>
          <w:bCs/>
          <w:color w:val="000000"/>
          <w:sz w:val="32"/>
          <w:szCs w:val="32"/>
          <w:rtl/>
        </w:rPr>
        <w:t>لق</w:t>
      </w:r>
      <w:r w:rsidRPr="001721AE">
        <w:rPr>
          <w:rFonts w:ascii="Traditional Arabic" w:cs="Traditional Arabic" w:hint="cs"/>
          <w:b/>
          <w:bCs/>
          <w:color w:val="000000"/>
          <w:sz w:val="32"/>
          <w:szCs w:val="32"/>
          <w:rtl/>
        </w:rPr>
        <w:t>َ</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فينا</w:t>
      </w:r>
      <w:r>
        <w:rPr>
          <w:rFonts w:ascii="Traditional Arabic" w:cs="Traditional Arabic" w:hint="cs"/>
          <w:b/>
          <w:b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97"/>
      </w:r>
      <w:r w:rsidRPr="008D7E6F">
        <w:rPr>
          <w:rStyle w:val="a4"/>
          <w:rFonts w:hint="cs"/>
          <w:color w:val="FF0000"/>
          <w:sz w:val="32"/>
          <w:szCs w:val="32"/>
          <w:rtl/>
        </w:rPr>
        <w:t>)</w:t>
      </w:r>
      <w:r>
        <w:rPr>
          <w:rFonts w:ascii="Traditional Arabic" w:cs="Traditional Arabic" w:hint="cs"/>
          <w:color w:val="000000"/>
          <w:sz w:val="32"/>
          <w:szCs w:val="32"/>
          <w:rtl/>
        </w:rPr>
        <w:t xml:space="preserve">، </w:t>
      </w:r>
      <w:r w:rsidRPr="001721AE">
        <w:rPr>
          <w:rFonts w:ascii="Traditional Arabic" w:cs="Traditional Arabic" w:hint="cs"/>
          <w:color w:val="000000"/>
          <w:sz w:val="32"/>
          <w:szCs w:val="32"/>
          <w:rtl/>
        </w:rPr>
        <w:t>فـ</w:t>
      </w:r>
      <w:r>
        <w:rPr>
          <w:rFonts w:cs="Traditional Arabic" w:hint="cs"/>
          <w:color w:val="000000"/>
          <w:sz w:val="32"/>
          <w:szCs w:val="32"/>
          <w:rtl/>
        </w:rPr>
        <w:t>(</w:t>
      </w:r>
      <w:r w:rsidRPr="001721AE">
        <w:rPr>
          <w:rFonts w:cs="Traditional Arabic" w:hint="cs"/>
          <w:b/>
          <w:bCs/>
          <w:color w:val="000000"/>
          <w:sz w:val="32"/>
          <w:szCs w:val="32"/>
          <w:rtl/>
        </w:rPr>
        <w:t>العلَّةُ</w:t>
      </w:r>
      <w:r w:rsidRPr="001721AE">
        <w:rPr>
          <w:rFonts w:cs="Traditional Arabic" w:hint="cs"/>
          <w:color w:val="000000"/>
          <w:sz w:val="32"/>
          <w:szCs w:val="32"/>
          <w:rtl/>
        </w:rPr>
        <w:t xml:space="preserve"> في شَرعيَّةِ الصِّباغِ وتغييرِ الشَّيبِ هيَ </w:t>
      </w:r>
      <w:r w:rsidRPr="001721AE">
        <w:rPr>
          <w:rFonts w:cs="Traditional Arabic"/>
          <w:b/>
          <w:bCs/>
          <w:color w:val="000000"/>
          <w:sz w:val="32"/>
          <w:szCs w:val="32"/>
          <w:rtl/>
        </w:rPr>
        <w:t>مُخالَفَةُ</w:t>
      </w:r>
      <w:r w:rsidRPr="001721AE">
        <w:rPr>
          <w:rFonts w:cs="Traditional Arabic"/>
          <w:color w:val="000000"/>
          <w:sz w:val="32"/>
          <w:szCs w:val="32"/>
          <w:rtl/>
        </w:rPr>
        <w:t xml:space="preserve"> اليهُودِ </w:t>
      </w:r>
      <w:r w:rsidRPr="001721AE">
        <w:rPr>
          <w:rFonts w:cs="Traditional Arabic" w:hint="cs"/>
          <w:color w:val="000000"/>
          <w:sz w:val="32"/>
          <w:szCs w:val="32"/>
          <w:rtl/>
        </w:rPr>
        <w:t>والنَّصارى</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98"/>
      </w:r>
      <w:r w:rsidRPr="008D7E6F">
        <w:rPr>
          <w:rStyle w:val="a4"/>
          <w:rFonts w:hint="cs"/>
          <w:color w:val="FF0000"/>
          <w:sz w:val="32"/>
          <w:szCs w:val="32"/>
          <w:rtl/>
        </w:rPr>
        <w:t>)</w:t>
      </w:r>
      <w:r>
        <w:rPr>
          <w:rFonts w:cs="Traditional Arabic" w:hint="cs"/>
          <w:sz w:val="32"/>
          <w:szCs w:val="32"/>
          <w:rtl/>
        </w:rPr>
        <w:t>.</w:t>
      </w:r>
    </w:p>
    <w:p w:rsidR="00765462" w:rsidRPr="001721AE" w:rsidRDefault="00765462" w:rsidP="00765462">
      <w:pPr>
        <w:jc w:val="both"/>
        <w:rPr>
          <w:rFonts w:cs="Traditional Arabic"/>
          <w:sz w:val="32"/>
          <w:szCs w:val="32"/>
          <w:rtl/>
        </w:rPr>
      </w:pPr>
      <w:r w:rsidRPr="001721AE">
        <w:rPr>
          <w:rFonts w:cs="Traditional Arabic" w:hint="cs"/>
          <w:sz w:val="32"/>
          <w:szCs w:val="32"/>
          <w:rtl/>
        </w:rPr>
        <w:t xml:space="preserve">13 - وَنَهَى </w:t>
      </w:r>
      <w:r>
        <w:rPr>
          <w:rFonts w:ascii="Lotus Linotype" w:hAnsi="Lotus Linotype" w:cs="Traditional Arabic"/>
          <w:noProof/>
          <w:position w:val="-6"/>
          <w:sz w:val="36"/>
          <w:szCs w:val="36"/>
        </w:rPr>
        <w:drawing>
          <wp:inline distT="0" distB="0" distL="0" distR="0">
            <wp:extent cx="240665" cy="216535"/>
            <wp:effectExtent l="19050" t="0" r="6985" b="0"/>
            <wp:docPr id="52" name="صورة 52"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عَن مُشابهةِ الكفارِ في كلِّ ما كانوا عليه من </w:t>
      </w:r>
      <w:r w:rsidRPr="001721AE">
        <w:rPr>
          <w:rFonts w:cs="Traditional Arabic" w:hint="cs"/>
          <w:color w:val="000000"/>
          <w:sz w:val="32"/>
          <w:szCs w:val="32"/>
          <w:rtl/>
        </w:rPr>
        <w:t>العباداتِ والعاداتِ</w:t>
      </w:r>
      <w:r>
        <w:rPr>
          <w:rFonts w:cs="Traditional Arabic" w:hint="cs"/>
          <w:color w:val="000000"/>
          <w:sz w:val="32"/>
          <w:szCs w:val="32"/>
          <w:rtl/>
        </w:rPr>
        <w:t xml:space="preserve">، </w:t>
      </w:r>
      <w:r w:rsidRPr="001721AE">
        <w:rPr>
          <w:rFonts w:cs="Traditional Arabic" w:hint="cs"/>
          <w:color w:val="000000"/>
          <w:sz w:val="32"/>
          <w:szCs w:val="32"/>
          <w:rtl/>
        </w:rPr>
        <w:t xml:space="preserve">فقالَ </w:t>
      </w:r>
      <w:r>
        <w:rPr>
          <w:rFonts w:ascii="Lotus Linotype" w:hAnsi="Lotus Linotype" w:cs="Traditional Arabic"/>
          <w:noProof/>
          <w:position w:val="-6"/>
          <w:sz w:val="36"/>
          <w:szCs w:val="36"/>
        </w:rPr>
        <w:drawing>
          <wp:inline distT="0" distB="0" distL="0" distR="0">
            <wp:extent cx="240665" cy="216535"/>
            <wp:effectExtent l="19050" t="0" r="6985" b="0"/>
            <wp:docPr id="53" name="صورة 53"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color w:val="000000"/>
          <w:sz w:val="32"/>
          <w:szCs w:val="32"/>
          <w:rtl/>
        </w:rPr>
        <w:t xml:space="preserve"> في حَجَّةِ الوداعِ</w:t>
      </w:r>
      <w:r>
        <w:rPr>
          <w:rFonts w:cs="Traditional Arabic" w:hint="cs"/>
          <w:color w:val="000000"/>
          <w:sz w:val="32"/>
          <w:szCs w:val="32"/>
          <w:rtl/>
        </w:rPr>
        <w:t>: (</w:t>
      </w:r>
      <w:r w:rsidRPr="001721AE">
        <w:rPr>
          <w:rFonts w:cs="Traditional Arabic"/>
          <w:color w:val="000000"/>
          <w:sz w:val="32"/>
          <w:szCs w:val="32"/>
          <w:rtl/>
        </w:rPr>
        <w:t>إِنَّ دِمَاء</w:t>
      </w:r>
      <w:r w:rsidRPr="001721AE">
        <w:rPr>
          <w:rFonts w:cs="Traditional Arabic" w:hint="cs"/>
          <w:color w:val="000000"/>
          <w:sz w:val="32"/>
          <w:szCs w:val="32"/>
          <w:rtl/>
        </w:rPr>
        <w:t>َ</w:t>
      </w:r>
      <w:r w:rsidRPr="001721AE">
        <w:rPr>
          <w:rFonts w:cs="Traditional Arabic"/>
          <w:color w:val="000000"/>
          <w:sz w:val="32"/>
          <w:szCs w:val="32"/>
          <w:rtl/>
        </w:rPr>
        <w:t>كُمْ وأمْوالَكُمْ حَرَامٌ علَيكُمْ</w:t>
      </w:r>
      <w:r>
        <w:rPr>
          <w:rFonts w:cs="Traditional Arabic"/>
          <w:color w:val="000000"/>
          <w:sz w:val="32"/>
          <w:szCs w:val="32"/>
          <w:rtl/>
        </w:rPr>
        <w:t xml:space="preserve">، </w:t>
      </w:r>
      <w:r w:rsidRPr="001721AE">
        <w:rPr>
          <w:rFonts w:cs="Traditional Arabic"/>
          <w:color w:val="000000"/>
          <w:sz w:val="32"/>
          <w:szCs w:val="32"/>
          <w:rtl/>
        </w:rPr>
        <w:t>كَحُرْمَةِ يَوْم</w:t>
      </w:r>
      <w:r w:rsidRPr="001721AE">
        <w:rPr>
          <w:rFonts w:cs="Traditional Arabic" w:hint="cs"/>
          <w:color w:val="000000"/>
          <w:sz w:val="32"/>
          <w:szCs w:val="32"/>
          <w:rtl/>
        </w:rPr>
        <w:t>ِ</w:t>
      </w:r>
      <w:r w:rsidRPr="001721AE">
        <w:rPr>
          <w:rFonts w:cs="Traditional Arabic"/>
          <w:color w:val="000000"/>
          <w:sz w:val="32"/>
          <w:szCs w:val="32"/>
          <w:rtl/>
        </w:rPr>
        <w:t>كُمْ هذا</w:t>
      </w:r>
      <w:r>
        <w:rPr>
          <w:rFonts w:cs="Traditional Arabic"/>
          <w:color w:val="000000"/>
          <w:sz w:val="32"/>
          <w:szCs w:val="32"/>
          <w:rtl/>
        </w:rPr>
        <w:t xml:space="preserve">، </w:t>
      </w:r>
      <w:r w:rsidRPr="001721AE">
        <w:rPr>
          <w:rFonts w:cs="Traditional Arabic"/>
          <w:color w:val="000000"/>
          <w:sz w:val="32"/>
          <w:szCs w:val="32"/>
          <w:rtl/>
        </w:rPr>
        <w:t>في شَهْرِكُمْ هذا</w:t>
      </w:r>
      <w:r>
        <w:rPr>
          <w:rFonts w:cs="Traditional Arabic"/>
          <w:color w:val="000000"/>
          <w:sz w:val="32"/>
          <w:szCs w:val="32"/>
          <w:rtl/>
        </w:rPr>
        <w:t xml:space="preserve">، </w:t>
      </w:r>
      <w:r w:rsidRPr="001721AE">
        <w:rPr>
          <w:rFonts w:cs="Traditional Arabic"/>
          <w:color w:val="000000"/>
          <w:sz w:val="32"/>
          <w:szCs w:val="32"/>
          <w:rtl/>
        </w:rPr>
        <w:t>في بَلَدِكُمْ هذا</w:t>
      </w:r>
      <w:r>
        <w:rPr>
          <w:rFonts w:cs="Traditional Arabic"/>
          <w:color w:val="000000"/>
          <w:sz w:val="32"/>
          <w:szCs w:val="32"/>
          <w:rtl/>
        </w:rPr>
        <w:t xml:space="preserve">، </w:t>
      </w:r>
      <w:r w:rsidRPr="001721AE">
        <w:rPr>
          <w:rFonts w:cs="Traditional Arabic"/>
          <w:b/>
          <w:bCs/>
          <w:color w:val="000000"/>
          <w:sz w:val="32"/>
          <w:szCs w:val="32"/>
          <w:rtl/>
        </w:rPr>
        <w:t>ألا</w:t>
      </w:r>
      <w:r w:rsidRPr="001721AE">
        <w:rPr>
          <w:rFonts w:cs="Traditional Arabic" w:hint="cs"/>
          <w:b/>
          <w:bCs/>
          <w:color w:val="000000"/>
          <w:sz w:val="32"/>
          <w:szCs w:val="32"/>
          <w:rtl/>
        </w:rPr>
        <w:t>َ</w:t>
      </w:r>
      <w:r w:rsidRPr="001721AE">
        <w:rPr>
          <w:rFonts w:cs="Traditional Arabic"/>
          <w:b/>
          <w:bCs/>
          <w:color w:val="000000"/>
          <w:sz w:val="32"/>
          <w:szCs w:val="32"/>
          <w:rtl/>
        </w:rPr>
        <w:t xml:space="preserve"> كُلُّ شَيْءٍ من أَمْرِ الجاهليَّةِ تَحْتَ قَدَمَيَّ مَوْضُوعٌ</w:t>
      </w:r>
      <w:r>
        <w:rPr>
          <w:rFonts w:cs="Traditional Arabic" w:hint="cs"/>
          <w:b/>
          <w:bCs/>
          <w:color w:val="000000"/>
          <w:sz w:val="32"/>
          <w:szCs w:val="32"/>
          <w:rtl/>
        </w:rPr>
        <w:t>.</w:t>
      </w:r>
      <w:r w:rsidRPr="001721AE">
        <w:rPr>
          <w:rFonts w:cs="Traditional Arabic" w:hint="cs"/>
          <w:color w:val="000000"/>
          <w:sz w:val="32"/>
          <w:szCs w:val="32"/>
          <w:rtl/>
        </w:rPr>
        <w:t>..</w:t>
      </w:r>
      <w:r>
        <w:rPr>
          <w:rFonts w:cs="Traditional Arabic" w:hint="cs"/>
          <w:color w:val="000000"/>
          <w:sz w:val="32"/>
          <w:szCs w:val="32"/>
          <w:rtl/>
        </w:rPr>
        <w:t>)</w:t>
      </w:r>
      <w:r w:rsidRPr="001721AE">
        <w:rPr>
          <w:rFonts w:cs="Traditional Arabic" w:hint="cs"/>
          <w:color w:val="000000"/>
          <w:sz w:val="32"/>
          <w:szCs w:val="32"/>
          <w:rtl/>
        </w:rPr>
        <w:t xml:space="preserve"> الحديث</w:t>
      </w:r>
      <w:r w:rsidRPr="008D7E6F">
        <w:rPr>
          <w:rStyle w:val="a4"/>
          <w:rFonts w:hint="cs"/>
          <w:color w:val="FF0000"/>
          <w:sz w:val="32"/>
          <w:szCs w:val="32"/>
          <w:rtl/>
        </w:rPr>
        <w:t>(</w:t>
      </w:r>
      <w:r w:rsidRPr="008D7E6F">
        <w:rPr>
          <w:rStyle w:val="a4"/>
          <w:color w:val="FF0000"/>
          <w:sz w:val="32"/>
          <w:szCs w:val="32"/>
          <w:rtl/>
        </w:rPr>
        <w:footnoteReference w:id="99"/>
      </w:r>
      <w:r w:rsidRPr="008D7E6F">
        <w:rPr>
          <w:rStyle w:val="a4"/>
          <w:rFonts w:hint="cs"/>
          <w:color w:val="FF0000"/>
          <w:sz w:val="32"/>
          <w:szCs w:val="32"/>
          <w:rtl/>
        </w:rPr>
        <w:t>)</w:t>
      </w:r>
      <w:r>
        <w:rPr>
          <w:rFonts w:cs="Traditional Arabic" w:hint="cs"/>
          <w:sz w:val="32"/>
          <w:szCs w:val="32"/>
          <w:rtl/>
        </w:rPr>
        <w:t>.</w:t>
      </w:r>
    </w:p>
    <w:p w:rsidR="00765462" w:rsidRPr="001721AE" w:rsidRDefault="00765462" w:rsidP="00765462">
      <w:pPr>
        <w:jc w:val="both"/>
        <w:rPr>
          <w:rFonts w:cs="Traditional Arabic"/>
          <w:color w:val="000000"/>
          <w:sz w:val="32"/>
          <w:szCs w:val="32"/>
          <w:rtl/>
        </w:rPr>
      </w:pPr>
      <w:r w:rsidRPr="001721AE">
        <w:rPr>
          <w:rFonts w:cs="Traditional Arabic" w:hint="cs"/>
          <w:color w:val="000000"/>
          <w:sz w:val="32"/>
          <w:szCs w:val="32"/>
          <w:rtl/>
        </w:rPr>
        <w:t xml:space="preserve">فقولُه </w:t>
      </w:r>
      <w:r>
        <w:rPr>
          <w:rFonts w:ascii="Lotus Linotype" w:hAnsi="Lotus Linotype" w:cs="Traditional Arabic"/>
          <w:noProof/>
          <w:position w:val="-6"/>
          <w:sz w:val="36"/>
          <w:szCs w:val="36"/>
        </w:rPr>
        <w:drawing>
          <wp:inline distT="0" distB="0" distL="0" distR="0">
            <wp:extent cx="240665" cy="216535"/>
            <wp:effectExtent l="19050" t="0" r="6985" b="0"/>
            <wp:docPr id="54" name="صورة 54"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Pr>
          <w:rFonts w:cs="Traditional Arabic"/>
          <w:color w:val="000000"/>
          <w:sz w:val="32"/>
          <w:szCs w:val="32"/>
          <w:rtl/>
        </w:rPr>
        <w:t>: «</w:t>
      </w:r>
      <w:r w:rsidRPr="001721AE">
        <w:rPr>
          <w:rFonts w:cs="Traditional Arabic"/>
          <w:color w:val="000000"/>
          <w:sz w:val="32"/>
          <w:szCs w:val="32"/>
          <w:rtl/>
        </w:rPr>
        <w:t>كل</w:t>
      </w:r>
      <w:r w:rsidRPr="001721AE">
        <w:rPr>
          <w:rFonts w:cs="Traditional Arabic" w:hint="cs"/>
          <w:color w:val="000000"/>
          <w:sz w:val="32"/>
          <w:szCs w:val="32"/>
          <w:rtl/>
        </w:rPr>
        <w:t>ُّ</w:t>
      </w:r>
      <w:r w:rsidRPr="001721AE">
        <w:rPr>
          <w:rFonts w:cs="Traditional Arabic"/>
          <w:color w:val="000000"/>
          <w:sz w:val="32"/>
          <w:szCs w:val="32"/>
          <w:rtl/>
        </w:rPr>
        <w:t xml:space="preserve"> شيء</w:t>
      </w:r>
      <w:r w:rsidRPr="001721AE">
        <w:rPr>
          <w:rFonts w:cs="Traditional Arabic" w:hint="cs"/>
          <w:color w:val="000000"/>
          <w:sz w:val="32"/>
          <w:szCs w:val="32"/>
          <w:rtl/>
        </w:rPr>
        <w:t>ٍ</w:t>
      </w:r>
      <w:r w:rsidRPr="001721AE">
        <w:rPr>
          <w:rFonts w:cs="Traditional Arabic"/>
          <w:color w:val="000000"/>
          <w:sz w:val="32"/>
          <w:szCs w:val="32"/>
          <w:rtl/>
        </w:rPr>
        <w:t xml:space="preserve"> م</w:t>
      </w:r>
      <w:r w:rsidRPr="001721AE">
        <w:rPr>
          <w:rFonts w:cs="Traditional Arabic" w:hint="cs"/>
          <w:color w:val="000000"/>
          <w:sz w:val="32"/>
          <w:szCs w:val="32"/>
          <w:rtl/>
        </w:rPr>
        <w:t>ِ</w:t>
      </w:r>
      <w:r w:rsidRPr="001721AE">
        <w:rPr>
          <w:rFonts w:cs="Traditional Arabic"/>
          <w:color w:val="000000"/>
          <w:sz w:val="32"/>
          <w:szCs w:val="32"/>
          <w:rtl/>
        </w:rPr>
        <w:t>ن أمر</w:t>
      </w:r>
      <w:r w:rsidRPr="001721AE">
        <w:rPr>
          <w:rFonts w:cs="Traditional Arabic" w:hint="cs"/>
          <w:color w:val="000000"/>
          <w:sz w:val="32"/>
          <w:szCs w:val="32"/>
          <w:rtl/>
        </w:rPr>
        <w:t>ِ</w:t>
      </w:r>
      <w:r w:rsidRPr="001721AE">
        <w:rPr>
          <w:rFonts w:cs="Traditional Arabic"/>
          <w:color w:val="000000"/>
          <w:sz w:val="32"/>
          <w:szCs w:val="32"/>
          <w:rtl/>
        </w:rPr>
        <w:t xml:space="preserve"> الجاهلية</w:t>
      </w:r>
      <w:r w:rsidRPr="001721AE">
        <w:rPr>
          <w:rFonts w:cs="Traditional Arabic" w:hint="cs"/>
          <w:color w:val="000000"/>
          <w:sz w:val="32"/>
          <w:szCs w:val="32"/>
          <w:rtl/>
        </w:rPr>
        <w:t>ِ</w:t>
      </w:r>
      <w:r w:rsidRPr="001721AE">
        <w:rPr>
          <w:rFonts w:cs="Traditional Arabic"/>
          <w:color w:val="000000"/>
          <w:sz w:val="32"/>
          <w:szCs w:val="32"/>
          <w:rtl/>
        </w:rPr>
        <w:t xml:space="preserve"> تحت</w:t>
      </w:r>
      <w:r w:rsidRPr="001721AE">
        <w:rPr>
          <w:rFonts w:cs="Traditional Arabic" w:hint="cs"/>
          <w:color w:val="000000"/>
          <w:sz w:val="32"/>
          <w:szCs w:val="32"/>
          <w:rtl/>
        </w:rPr>
        <w:t>َ</w:t>
      </w:r>
      <w:r w:rsidRPr="001721AE">
        <w:rPr>
          <w:rFonts w:cs="Traditional Arabic"/>
          <w:color w:val="000000"/>
          <w:sz w:val="32"/>
          <w:szCs w:val="32"/>
          <w:rtl/>
        </w:rPr>
        <w:t xml:space="preserve"> قدمي</w:t>
      </w:r>
      <w:r w:rsidRPr="001721AE">
        <w:rPr>
          <w:rFonts w:cs="Traditional Arabic" w:hint="cs"/>
          <w:color w:val="000000"/>
          <w:sz w:val="32"/>
          <w:szCs w:val="32"/>
          <w:rtl/>
        </w:rPr>
        <w:t>َّ</w:t>
      </w:r>
      <w:r w:rsidRPr="001721AE">
        <w:rPr>
          <w:rFonts w:cs="Traditional Arabic"/>
          <w:color w:val="000000"/>
          <w:sz w:val="32"/>
          <w:szCs w:val="32"/>
          <w:rtl/>
        </w:rPr>
        <w:t xml:space="preserve"> موضوع</w:t>
      </w:r>
      <w:r w:rsidRPr="001721AE">
        <w:rPr>
          <w:rFonts w:cs="Traditional Arabic" w:hint="cs"/>
          <w:color w:val="000000"/>
          <w:sz w:val="32"/>
          <w:szCs w:val="32"/>
          <w:rtl/>
        </w:rPr>
        <w:t>ٌ</w:t>
      </w:r>
      <w:r>
        <w:rPr>
          <w:rFonts w:cs="Traditional Arabic"/>
          <w:color w:val="000000"/>
          <w:sz w:val="32"/>
          <w:szCs w:val="32"/>
          <w:rtl/>
        </w:rPr>
        <w:t>»</w:t>
      </w:r>
      <w:r w:rsidRPr="001721AE">
        <w:rPr>
          <w:rFonts w:cs="Traditional Arabic" w:hint="cs"/>
          <w:color w:val="000000"/>
          <w:sz w:val="32"/>
          <w:szCs w:val="32"/>
          <w:rtl/>
        </w:rPr>
        <w:t xml:space="preserve"> </w:t>
      </w:r>
      <w:r>
        <w:rPr>
          <w:rFonts w:cs="Traditional Arabic" w:hint="cs"/>
          <w:color w:val="000000"/>
          <w:sz w:val="32"/>
          <w:szCs w:val="32"/>
          <w:rtl/>
        </w:rPr>
        <w:t>(</w:t>
      </w:r>
      <w:r w:rsidRPr="001721AE">
        <w:rPr>
          <w:rFonts w:cs="Traditional Arabic"/>
          <w:b/>
          <w:bCs/>
          <w:color w:val="000000"/>
          <w:sz w:val="32"/>
          <w:szCs w:val="32"/>
          <w:rtl/>
        </w:rPr>
        <w:t>ي</w:t>
      </w:r>
      <w:r w:rsidRPr="001721AE">
        <w:rPr>
          <w:rFonts w:cs="Traditional Arabic" w:hint="cs"/>
          <w:b/>
          <w:bCs/>
          <w:color w:val="000000"/>
          <w:sz w:val="32"/>
          <w:szCs w:val="32"/>
          <w:rtl/>
        </w:rPr>
        <w:t>َ</w:t>
      </w:r>
      <w:r w:rsidRPr="001721AE">
        <w:rPr>
          <w:rFonts w:cs="Traditional Arabic"/>
          <w:b/>
          <w:bCs/>
          <w:color w:val="000000"/>
          <w:sz w:val="32"/>
          <w:szCs w:val="32"/>
          <w:rtl/>
        </w:rPr>
        <w:t>دخل</w:t>
      </w:r>
      <w:r w:rsidRPr="001721AE">
        <w:rPr>
          <w:rFonts w:cs="Traditional Arabic" w:hint="cs"/>
          <w:b/>
          <w:bCs/>
          <w:color w:val="000000"/>
          <w:sz w:val="32"/>
          <w:szCs w:val="32"/>
          <w:rtl/>
        </w:rPr>
        <w:t>ُ</w:t>
      </w:r>
      <w:r w:rsidRPr="001721AE">
        <w:rPr>
          <w:rFonts w:cs="Traditional Arabic"/>
          <w:b/>
          <w:bCs/>
          <w:color w:val="000000"/>
          <w:sz w:val="32"/>
          <w:szCs w:val="32"/>
          <w:rtl/>
        </w:rPr>
        <w:t xml:space="preserve"> فيه ما كانوا عليه</w:t>
      </w:r>
      <w:r w:rsidRPr="001721AE">
        <w:rPr>
          <w:rFonts w:cs="Traditional Arabic" w:hint="cs"/>
          <w:b/>
          <w:bCs/>
          <w:color w:val="000000"/>
          <w:sz w:val="32"/>
          <w:szCs w:val="32"/>
          <w:rtl/>
        </w:rPr>
        <w:t>ِ</w:t>
      </w:r>
      <w:r w:rsidRPr="001721AE">
        <w:rPr>
          <w:rFonts w:cs="Traditional Arabic"/>
          <w:b/>
          <w:bCs/>
          <w:color w:val="000000"/>
          <w:sz w:val="32"/>
          <w:szCs w:val="32"/>
          <w:rtl/>
        </w:rPr>
        <w:t xml:space="preserve"> م</w:t>
      </w:r>
      <w:r w:rsidRPr="001721AE">
        <w:rPr>
          <w:rFonts w:cs="Traditional Arabic" w:hint="cs"/>
          <w:b/>
          <w:bCs/>
          <w:color w:val="000000"/>
          <w:sz w:val="32"/>
          <w:szCs w:val="32"/>
          <w:rtl/>
        </w:rPr>
        <w:t>ِ</w:t>
      </w:r>
      <w:r w:rsidRPr="001721AE">
        <w:rPr>
          <w:rFonts w:cs="Traditional Arabic"/>
          <w:b/>
          <w:bCs/>
          <w:color w:val="000000"/>
          <w:sz w:val="32"/>
          <w:szCs w:val="32"/>
          <w:rtl/>
        </w:rPr>
        <w:t>ن العبادات</w:t>
      </w:r>
      <w:r w:rsidRPr="001721AE">
        <w:rPr>
          <w:rFonts w:cs="Traditional Arabic" w:hint="cs"/>
          <w:b/>
          <w:bCs/>
          <w:color w:val="000000"/>
          <w:sz w:val="32"/>
          <w:szCs w:val="32"/>
          <w:rtl/>
        </w:rPr>
        <w:t>ِ</w:t>
      </w:r>
      <w:r w:rsidRPr="001721AE">
        <w:rPr>
          <w:rFonts w:cs="Traditional Arabic"/>
          <w:b/>
          <w:bCs/>
          <w:color w:val="000000"/>
          <w:sz w:val="32"/>
          <w:szCs w:val="32"/>
          <w:rtl/>
        </w:rPr>
        <w:t xml:space="preserve"> والعادات</w:t>
      </w:r>
      <w:r w:rsidRPr="001721AE">
        <w:rPr>
          <w:rFonts w:cs="Traditional Arabic" w:hint="cs"/>
          <w:b/>
          <w:bCs/>
          <w:color w:val="000000"/>
          <w:sz w:val="32"/>
          <w:szCs w:val="32"/>
          <w:rtl/>
        </w:rPr>
        <w:t>ِ</w:t>
      </w:r>
      <w:r>
        <w:rPr>
          <w:rFonts w:cs="Traditional Arabic" w:hint="cs"/>
          <w:color w:val="000000"/>
          <w:sz w:val="32"/>
          <w:szCs w:val="32"/>
          <w:rtl/>
        </w:rPr>
        <w:t>.</w:t>
      </w:r>
      <w:r w:rsidRPr="001721AE">
        <w:rPr>
          <w:rFonts w:cs="Traditional Arabic" w:hint="cs"/>
          <w:color w:val="000000"/>
          <w:sz w:val="32"/>
          <w:szCs w:val="32"/>
          <w:rtl/>
        </w:rPr>
        <w:t>.. ولا يَدخلُ في هذا اللفظِ</w:t>
      </w:r>
      <w:r>
        <w:rPr>
          <w:rFonts w:cs="Traditional Arabic" w:hint="cs"/>
          <w:color w:val="000000"/>
          <w:sz w:val="32"/>
          <w:szCs w:val="32"/>
          <w:rtl/>
        </w:rPr>
        <w:t xml:space="preserve">: </w:t>
      </w:r>
      <w:r w:rsidRPr="001721AE">
        <w:rPr>
          <w:rFonts w:cs="Traditional Arabic" w:hint="cs"/>
          <w:color w:val="000000"/>
          <w:sz w:val="32"/>
          <w:szCs w:val="32"/>
          <w:rtl/>
        </w:rPr>
        <w:t>ما كانوا عليه في الجاهليةِ وأقرَّه اللهُ في الإسلامِ</w:t>
      </w:r>
      <w:r>
        <w:rPr>
          <w:rFonts w:cs="Traditional Arabic" w:hint="cs"/>
          <w:color w:val="000000"/>
          <w:sz w:val="32"/>
          <w:szCs w:val="32"/>
          <w:rtl/>
        </w:rPr>
        <w:t xml:space="preserve">، </w:t>
      </w:r>
      <w:r w:rsidRPr="001721AE">
        <w:rPr>
          <w:rFonts w:cs="Traditional Arabic" w:hint="cs"/>
          <w:color w:val="000000"/>
          <w:sz w:val="32"/>
          <w:szCs w:val="32"/>
          <w:rtl/>
        </w:rPr>
        <w:t>كالمناسكِ</w:t>
      </w:r>
      <w:r>
        <w:rPr>
          <w:rFonts w:cs="Traditional Arabic" w:hint="cs"/>
          <w:color w:val="000000"/>
          <w:sz w:val="32"/>
          <w:szCs w:val="32"/>
          <w:rtl/>
        </w:rPr>
        <w:t xml:space="preserve">، </w:t>
      </w:r>
      <w:r w:rsidRPr="001721AE">
        <w:rPr>
          <w:rFonts w:cs="Traditional Arabic" w:hint="cs"/>
          <w:color w:val="000000"/>
          <w:sz w:val="32"/>
          <w:szCs w:val="32"/>
          <w:rtl/>
        </w:rPr>
        <w:t>وكديةِ المقتولِ بمائةٍ مِن الإبلِ</w:t>
      </w:r>
      <w:r>
        <w:rPr>
          <w:rFonts w:cs="Traditional Arabic" w:hint="cs"/>
          <w:color w:val="000000"/>
          <w:sz w:val="32"/>
          <w:szCs w:val="32"/>
          <w:rtl/>
        </w:rPr>
        <w:t xml:space="preserve">، </w:t>
      </w:r>
      <w:r w:rsidRPr="001721AE">
        <w:rPr>
          <w:rFonts w:cs="Traditional Arabic" w:hint="cs"/>
          <w:color w:val="000000"/>
          <w:sz w:val="32"/>
          <w:szCs w:val="32"/>
          <w:rtl/>
        </w:rPr>
        <w:t>وكالقسامةِ ونحو ذلك</w:t>
      </w:r>
      <w:r>
        <w:rPr>
          <w:rFonts w:cs="Traditional Arabic" w:hint="cs"/>
          <w:color w:val="000000"/>
          <w:sz w:val="32"/>
          <w:szCs w:val="32"/>
          <w:rtl/>
        </w:rPr>
        <w:t xml:space="preserve">، </w:t>
      </w:r>
      <w:r w:rsidRPr="001721AE">
        <w:rPr>
          <w:rFonts w:cs="Traditional Arabic" w:hint="cs"/>
          <w:b/>
          <w:bCs/>
          <w:color w:val="000000"/>
          <w:sz w:val="32"/>
          <w:szCs w:val="32"/>
          <w:rtl/>
        </w:rPr>
        <w:t>لأنَّ أمرَ الجاهليةِ معناه المفهومُ منه</w:t>
      </w:r>
      <w:r>
        <w:rPr>
          <w:rFonts w:cs="Traditional Arabic" w:hint="cs"/>
          <w:b/>
          <w:bCs/>
          <w:color w:val="000000"/>
          <w:sz w:val="32"/>
          <w:szCs w:val="32"/>
          <w:rtl/>
        </w:rPr>
        <w:t xml:space="preserve">: </w:t>
      </w:r>
      <w:r w:rsidRPr="001721AE">
        <w:rPr>
          <w:rFonts w:cs="Traditional Arabic" w:hint="cs"/>
          <w:color w:val="000000"/>
          <w:sz w:val="32"/>
          <w:szCs w:val="32"/>
          <w:rtl/>
        </w:rPr>
        <w:t>ما كانوا عليه مِمَّا لَمْ يُقرّه الإسلام</w:t>
      </w:r>
      <w:r>
        <w:rPr>
          <w:rFonts w:cs="Traditional Arabic" w:hint="cs"/>
          <w:color w:val="000000"/>
          <w:sz w:val="32"/>
          <w:szCs w:val="32"/>
          <w:rtl/>
        </w:rPr>
        <w:t xml:space="preserve">، </w:t>
      </w:r>
      <w:r w:rsidRPr="001721AE">
        <w:rPr>
          <w:rFonts w:cs="Traditional Arabic" w:hint="cs"/>
          <w:b/>
          <w:bCs/>
          <w:color w:val="000000"/>
          <w:sz w:val="32"/>
          <w:szCs w:val="32"/>
          <w:rtl/>
        </w:rPr>
        <w:t>فيدخلُ في ذلكَ</w:t>
      </w:r>
      <w:r>
        <w:rPr>
          <w:rFonts w:cs="Traditional Arabic" w:hint="cs"/>
          <w:color w:val="000000"/>
          <w:sz w:val="32"/>
          <w:szCs w:val="32"/>
          <w:rtl/>
        </w:rPr>
        <w:t xml:space="preserve">: </w:t>
      </w:r>
      <w:r w:rsidRPr="001721AE">
        <w:rPr>
          <w:rFonts w:cs="Traditional Arabic" w:hint="cs"/>
          <w:color w:val="000000"/>
          <w:sz w:val="32"/>
          <w:szCs w:val="32"/>
          <w:rtl/>
        </w:rPr>
        <w:t>ما كانوا عليه</w:t>
      </w:r>
      <w:r>
        <w:rPr>
          <w:rFonts w:cs="Traditional Arabic" w:hint="cs"/>
          <w:color w:val="000000"/>
          <w:sz w:val="32"/>
          <w:szCs w:val="32"/>
          <w:rtl/>
        </w:rPr>
        <w:t xml:space="preserve">، </w:t>
      </w:r>
      <w:r w:rsidRPr="001721AE">
        <w:rPr>
          <w:rFonts w:cs="Traditional Arabic" w:hint="cs"/>
          <w:color w:val="000000"/>
          <w:sz w:val="32"/>
          <w:szCs w:val="32"/>
          <w:rtl/>
        </w:rPr>
        <w:t>وإنْ لَمْ يُنهَ في الإسلام عنه بعينه</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00"/>
      </w:r>
      <w:r w:rsidRPr="008D7E6F">
        <w:rPr>
          <w:rStyle w:val="a4"/>
          <w:rFonts w:hint="cs"/>
          <w:color w:val="FF0000"/>
          <w:sz w:val="32"/>
          <w:szCs w:val="32"/>
          <w:rtl/>
        </w:rPr>
        <w:t>)</w:t>
      </w:r>
      <w:r>
        <w:rPr>
          <w:rFonts w:cs="Traditional Arabic" w:hint="cs"/>
          <w:sz w:val="32"/>
          <w:szCs w:val="32"/>
          <w:rtl/>
        </w:rPr>
        <w:t>.</w:t>
      </w:r>
    </w:p>
    <w:p w:rsidR="00765462" w:rsidRPr="001721AE" w:rsidRDefault="00765462" w:rsidP="00765462">
      <w:pPr>
        <w:jc w:val="both"/>
        <w:rPr>
          <w:rFonts w:ascii="Traditional Arabic" w:hAnsi="Traditional Arabic" w:cs="Traditional Arabic"/>
          <w:color w:val="000000"/>
          <w:sz w:val="32"/>
          <w:szCs w:val="32"/>
          <w:rtl/>
        </w:rPr>
      </w:pPr>
      <w:r w:rsidRPr="001721AE">
        <w:rPr>
          <w:rFonts w:cs="Traditional Arabic" w:hint="cs"/>
          <w:sz w:val="32"/>
          <w:szCs w:val="32"/>
          <w:rtl/>
        </w:rPr>
        <w:lastRenderedPageBreak/>
        <w:t xml:space="preserve">14 - وأَمَرَ </w:t>
      </w:r>
      <w:r>
        <w:rPr>
          <w:rFonts w:ascii="Lotus Linotype" w:hAnsi="Lotus Linotype" w:cs="Traditional Arabic"/>
          <w:noProof/>
          <w:position w:val="-6"/>
          <w:sz w:val="36"/>
          <w:szCs w:val="36"/>
        </w:rPr>
        <w:drawing>
          <wp:inline distT="0" distB="0" distL="0" distR="0">
            <wp:extent cx="240665" cy="216535"/>
            <wp:effectExtent l="19050" t="0" r="6985" b="0"/>
            <wp:docPr id="55" name="صورة 55"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بمخالفةِ المشركينَ في أعيادِهِم عامَّة</w:t>
      </w:r>
      <w:r>
        <w:rPr>
          <w:rFonts w:ascii="Traditional Arabic" w:hAnsi="Traditional Arabic" w:cs="Traditional Arabic" w:hint="cs"/>
          <w:color w:val="000000"/>
          <w:sz w:val="32"/>
          <w:szCs w:val="32"/>
          <w:rtl/>
        </w:rPr>
        <w:t xml:space="preserve">: </w:t>
      </w:r>
    </w:p>
    <w:p w:rsidR="00765462" w:rsidRPr="001721AE" w:rsidRDefault="00765462" w:rsidP="00765462">
      <w:pPr>
        <w:jc w:val="both"/>
        <w:rPr>
          <w:rFonts w:ascii="Traditional Arabic" w:hAnsi="Traditional Arabic" w:cs="Traditional Arabic"/>
          <w:color w:val="000000"/>
          <w:sz w:val="32"/>
          <w:szCs w:val="32"/>
          <w:rtl/>
        </w:rPr>
      </w:pPr>
      <w:r w:rsidRPr="001721AE">
        <w:rPr>
          <w:rFonts w:ascii="Traditional Arabic" w:hAnsi="Traditional Arabic" w:cs="Traditional Arabic" w:hint="cs"/>
          <w:color w:val="000000"/>
          <w:sz w:val="32"/>
          <w:szCs w:val="32"/>
          <w:rtl/>
        </w:rPr>
        <w:t>أ - عن أنسٍ قالَ</w:t>
      </w:r>
      <w:r>
        <w:rPr>
          <w:rFonts w:ascii="Traditional Arabic" w:hAnsi="Traditional Arabic" w:cs="Traditional Arabic" w:hint="cs"/>
          <w:color w:val="000000"/>
          <w:sz w:val="32"/>
          <w:szCs w:val="32"/>
          <w:rtl/>
        </w:rPr>
        <w:t>: (</w:t>
      </w:r>
      <w:r w:rsidRPr="001721AE">
        <w:rPr>
          <w:rFonts w:ascii="Traditional Arabic" w:hAnsi="Traditional Arabic" w:cs="Traditional Arabic" w:hint="cs"/>
          <w:color w:val="000000"/>
          <w:sz w:val="32"/>
          <w:szCs w:val="32"/>
          <w:rtl/>
        </w:rPr>
        <w:t xml:space="preserve">قَدمَ رسولُ اللهِ </w:t>
      </w:r>
      <w:r>
        <w:rPr>
          <w:rFonts w:ascii="Lotus Linotype" w:hAnsi="Lotus Linotype" w:cs="Traditional Arabic"/>
          <w:noProof/>
          <w:position w:val="-6"/>
          <w:sz w:val="36"/>
          <w:szCs w:val="36"/>
        </w:rPr>
        <w:drawing>
          <wp:inline distT="0" distB="0" distL="0" distR="0">
            <wp:extent cx="240665" cy="216535"/>
            <wp:effectExtent l="19050" t="0" r="6985" b="0"/>
            <wp:docPr id="56" name="صورة 56"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ascii="Traditional Arabic" w:hAnsi="Traditional Arabic" w:cs="Traditional Arabic" w:hint="cs"/>
          <w:color w:val="000000"/>
          <w:sz w:val="32"/>
          <w:szCs w:val="32"/>
          <w:rtl/>
        </w:rPr>
        <w:t xml:space="preserve"> المدينةَ ولهم يَوْمانِ يلعبونَ فيهما</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فقالَ</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ما هذانِ اليومانِ</w:t>
      </w:r>
      <w:r w:rsidR="003D5178">
        <w:rPr>
          <w:rFonts w:ascii="Traditional Arabic" w:hAnsi="Traditional Arabic" w:cs="Traditional Arabic" w:hint="cs"/>
          <w:color w:val="000000"/>
          <w:sz w:val="32"/>
          <w:szCs w:val="32"/>
          <w:rtl/>
        </w:rPr>
        <w:t>؟</w:t>
      </w:r>
      <w:r w:rsidRPr="001721AE">
        <w:rPr>
          <w:rFonts w:ascii="Traditional Arabic" w:hAnsi="Traditional Arabic" w:cs="Traditional Arabic" w:hint="cs"/>
          <w:color w:val="000000"/>
          <w:sz w:val="32"/>
          <w:szCs w:val="32"/>
          <w:rtl/>
        </w:rPr>
        <w:t xml:space="preserve"> قالوا</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كُنَّا نلعبُ فيهما في الجاهليةِ</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 xml:space="preserve">فقالَ رسولُ الله </w:t>
      </w:r>
      <w:r>
        <w:rPr>
          <w:rFonts w:ascii="Lotus Linotype" w:hAnsi="Lotus Linotype" w:cs="Traditional Arabic"/>
          <w:noProof/>
          <w:position w:val="-6"/>
          <w:sz w:val="36"/>
          <w:szCs w:val="36"/>
        </w:rPr>
        <w:drawing>
          <wp:inline distT="0" distB="0" distL="0" distR="0">
            <wp:extent cx="240665" cy="216535"/>
            <wp:effectExtent l="19050" t="0" r="6985" b="0"/>
            <wp:docPr id="57" name="صورة 57"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b/>
          <w:bCs/>
          <w:color w:val="000000"/>
          <w:sz w:val="32"/>
          <w:szCs w:val="32"/>
          <w:rtl/>
        </w:rPr>
        <w:t>إنَّ اللهَ قد أَبدلكم بهما خيراً منهما</w:t>
      </w:r>
      <w:r>
        <w:rPr>
          <w:rFonts w:ascii="Traditional Arabic" w:hAnsi="Traditional Arabic" w:cs="Traditional Arabic" w:hint="cs"/>
          <w:b/>
          <w:bCs/>
          <w:color w:val="000000"/>
          <w:sz w:val="32"/>
          <w:szCs w:val="32"/>
          <w:rtl/>
        </w:rPr>
        <w:t xml:space="preserve">: </w:t>
      </w:r>
      <w:r w:rsidRPr="001721AE">
        <w:rPr>
          <w:rFonts w:ascii="Traditional Arabic" w:hAnsi="Traditional Arabic" w:cs="Traditional Arabic" w:hint="cs"/>
          <w:b/>
          <w:bCs/>
          <w:color w:val="000000"/>
          <w:sz w:val="32"/>
          <w:szCs w:val="32"/>
          <w:rtl/>
        </w:rPr>
        <w:t>يومَ الأضحى ويومَ الفطر</w:t>
      </w:r>
      <w:r>
        <w:rPr>
          <w:rFonts w:ascii="Traditional Arabic" w:hAnsi="Traditional Arabic"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01"/>
      </w:r>
      <w:r w:rsidRPr="008D7E6F">
        <w:rPr>
          <w:rStyle w:val="a4"/>
          <w:rFonts w:hint="cs"/>
          <w:color w:val="FF0000"/>
          <w:sz w:val="32"/>
          <w:szCs w:val="32"/>
          <w:rtl/>
        </w:rPr>
        <w:t>)</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واليومان هما</w:t>
      </w:r>
      <w:r>
        <w:rPr>
          <w:rFonts w:ascii="Traditional Arabic" w:hAnsi="Traditional Arabic" w:cs="Traditional Arabic" w:hint="cs"/>
          <w:color w:val="000000"/>
          <w:sz w:val="32"/>
          <w:szCs w:val="32"/>
          <w:rtl/>
        </w:rPr>
        <w:t>: (</w:t>
      </w:r>
      <w:r w:rsidRPr="001721AE">
        <w:rPr>
          <w:rFonts w:ascii="Traditional Arabic" w:hAnsi="Traditional Arabic" w:cs="Traditional Arabic" w:hint="cs"/>
          <w:color w:val="000000"/>
          <w:sz w:val="32"/>
          <w:szCs w:val="32"/>
          <w:rtl/>
        </w:rPr>
        <w:t>النيروز</w:t>
      </w:r>
      <w:r w:rsidRPr="008D7E6F">
        <w:rPr>
          <w:rStyle w:val="a4"/>
          <w:rFonts w:hint="cs"/>
          <w:color w:val="FF0000"/>
          <w:sz w:val="32"/>
          <w:szCs w:val="32"/>
          <w:rtl/>
        </w:rPr>
        <w:t>(</w:t>
      </w:r>
      <w:r w:rsidRPr="008D7E6F">
        <w:rPr>
          <w:rStyle w:val="a4"/>
          <w:color w:val="FF0000"/>
          <w:sz w:val="32"/>
          <w:szCs w:val="32"/>
          <w:rtl/>
        </w:rPr>
        <w:footnoteReference w:id="102"/>
      </w:r>
      <w:r w:rsidRPr="008D7E6F">
        <w:rPr>
          <w:rStyle w:val="a4"/>
          <w:rFonts w:hint="cs"/>
          <w:color w:val="FF0000"/>
          <w:sz w:val="32"/>
          <w:szCs w:val="32"/>
          <w:rtl/>
        </w:rPr>
        <w:t>)</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والمهرجان</w:t>
      </w:r>
      <w:r w:rsidRPr="008D7E6F">
        <w:rPr>
          <w:rStyle w:val="a4"/>
          <w:rFonts w:hint="cs"/>
          <w:color w:val="FF0000"/>
          <w:sz w:val="32"/>
          <w:szCs w:val="32"/>
          <w:rtl/>
        </w:rPr>
        <w:t>(</w:t>
      </w:r>
      <w:r w:rsidRPr="008D7E6F">
        <w:rPr>
          <w:rStyle w:val="a4"/>
          <w:color w:val="FF0000"/>
          <w:sz w:val="32"/>
          <w:szCs w:val="32"/>
          <w:rtl/>
        </w:rPr>
        <w:footnoteReference w:id="103"/>
      </w:r>
      <w:r w:rsidRPr="008D7E6F">
        <w:rPr>
          <w:rStyle w:val="a4"/>
          <w:rFonts w:hint="cs"/>
          <w:color w:val="FF0000"/>
          <w:sz w:val="32"/>
          <w:szCs w:val="32"/>
          <w:rtl/>
        </w:rPr>
        <w:t>)</w:t>
      </w:r>
      <w:r>
        <w:rPr>
          <w:rFonts w:ascii="Traditional Arabic" w:hAnsi="Traditional Arabic"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04"/>
      </w:r>
      <w:r w:rsidRPr="008D7E6F">
        <w:rPr>
          <w:rStyle w:val="a4"/>
          <w:rFonts w:hint="cs"/>
          <w:color w:val="FF0000"/>
          <w:sz w:val="32"/>
          <w:szCs w:val="32"/>
          <w:rtl/>
        </w:rPr>
        <w:t>)</w:t>
      </w:r>
      <w:r>
        <w:rPr>
          <w:rFonts w:ascii="Traditional Arabic" w:hAnsi="Traditional Arabic" w:cs="Traditional Arabic" w:hint="cs"/>
          <w:color w:val="000000"/>
          <w:sz w:val="32"/>
          <w:szCs w:val="32"/>
          <w:rtl/>
        </w:rPr>
        <w:t>.</w:t>
      </w:r>
    </w:p>
    <w:p w:rsidR="00765462" w:rsidRPr="001721AE" w:rsidRDefault="00765462" w:rsidP="00765462">
      <w:pPr>
        <w:jc w:val="both"/>
        <w:rPr>
          <w:rFonts w:ascii="Traditional Arabic" w:hAnsi="Traditional Arabic" w:cs="Traditional Arabic"/>
          <w:color w:val="000000"/>
          <w:sz w:val="32"/>
          <w:szCs w:val="32"/>
          <w:rtl/>
        </w:rPr>
      </w:pPr>
      <w:r w:rsidRPr="001721AE">
        <w:rPr>
          <w:rFonts w:ascii="Traditional Arabic" w:hAnsi="Traditional Arabic" w:cs="Traditional Arabic" w:hint="cs"/>
          <w:b/>
          <w:bCs/>
          <w:color w:val="000000"/>
          <w:sz w:val="32"/>
          <w:szCs w:val="32"/>
          <w:rtl/>
        </w:rPr>
        <w:t>وَهُمَا مِن أعيادِ المجوس</w:t>
      </w:r>
      <w:r>
        <w:rPr>
          <w:rFonts w:ascii="Traditional Arabic" w:hAnsi="Traditional Arabic" w:cs="Traditional Arabic" w:hint="cs"/>
          <w:color w:val="000000"/>
          <w:sz w:val="32"/>
          <w:szCs w:val="32"/>
          <w:rtl/>
        </w:rPr>
        <w:t>.</w:t>
      </w:r>
    </w:p>
    <w:p w:rsidR="00765462" w:rsidRPr="001721AE" w:rsidRDefault="00765462" w:rsidP="00765462">
      <w:pPr>
        <w:jc w:val="both"/>
        <w:rPr>
          <w:rStyle w:val="style11"/>
          <w:rFonts w:hint="default"/>
          <w:sz w:val="32"/>
          <w:szCs w:val="32"/>
          <w:rtl/>
        </w:rPr>
      </w:pPr>
      <w:r w:rsidRPr="001721AE">
        <w:rPr>
          <w:rFonts w:ascii="Traditional Arabic" w:hAnsi="Traditional Arabic" w:cs="Traditional Arabic" w:hint="cs"/>
          <w:color w:val="000000"/>
          <w:sz w:val="32"/>
          <w:szCs w:val="32"/>
          <w:rtl/>
        </w:rPr>
        <w:lastRenderedPageBreak/>
        <w:t>قالَ ابنُ حَجَر</w:t>
      </w:r>
      <w:r>
        <w:rPr>
          <w:rFonts w:ascii="Traditional Arabic" w:hAnsi="Traditional Arabic" w:cs="Traditional Arabic" w:hint="cs"/>
          <w:color w:val="000000"/>
          <w:sz w:val="32"/>
          <w:szCs w:val="32"/>
          <w:rtl/>
        </w:rPr>
        <w:t xml:space="preserve">: </w:t>
      </w:r>
      <w:r>
        <w:rPr>
          <w:rStyle w:val="style11"/>
          <w:rFonts w:hint="default"/>
          <w:sz w:val="32"/>
          <w:szCs w:val="32"/>
          <w:rtl/>
        </w:rPr>
        <w:t>(</w:t>
      </w:r>
      <w:r w:rsidRPr="001721AE">
        <w:rPr>
          <w:rStyle w:val="style11"/>
          <w:rFonts w:hint="default"/>
          <w:sz w:val="32"/>
          <w:szCs w:val="32"/>
          <w:rtl/>
        </w:rPr>
        <w:t>واستُنبطَ منه كَراهةُ الفَرَحِ في أعيادِ المشركينَ والتشبُّهِ بهم</w:t>
      </w:r>
      <w:r>
        <w:rPr>
          <w:rStyle w:val="style11"/>
          <w:rFonts w:hint="default"/>
          <w:sz w:val="32"/>
          <w:szCs w:val="32"/>
          <w:rtl/>
        </w:rPr>
        <w:t xml:space="preserve">، </w:t>
      </w:r>
      <w:r w:rsidRPr="001721AE">
        <w:rPr>
          <w:rStyle w:val="style11"/>
          <w:rFonts w:hint="default"/>
          <w:sz w:val="32"/>
          <w:szCs w:val="32"/>
          <w:rtl/>
        </w:rPr>
        <w:t>وَبالَغَ الشيخُ أبو حفص الكبير النسفي من الحنفية فقالَ</w:t>
      </w:r>
      <w:r>
        <w:rPr>
          <w:rStyle w:val="style11"/>
          <w:rFonts w:hint="default"/>
          <w:sz w:val="32"/>
          <w:szCs w:val="32"/>
          <w:rtl/>
        </w:rPr>
        <w:t>: «</w:t>
      </w:r>
      <w:r w:rsidRPr="001721AE">
        <w:rPr>
          <w:rStyle w:val="style11"/>
          <w:rFonts w:hint="default"/>
          <w:sz w:val="32"/>
          <w:szCs w:val="32"/>
          <w:rtl/>
        </w:rPr>
        <w:t>مَنْ أَهدَى فيه بيضةً إلى مُشركٍ تعظيماً لليومِ فقد كَفَرَ بالله تعالى</w:t>
      </w:r>
      <w:r>
        <w:rPr>
          <w:rStyle w:val="style11"/>
          <w:rFonts w:hint="default"/>
          <w:sz w:val="32"/>
          <w:szCs w:val="32"/>
          <w:rtl/>
        </w:rPr>
        <w:t>»)</w:t>
      </w:r>
      <w:r w:rsidRPr="008D7E6F">
        <w:rPr>
          <w:rStyle w:val="a4"/>
          <w:rFonts w:hint="cs"/>
          <w:color w:val="FF0000"/>
          <w:sz w:val="32"/>
          <w:szCs w:val="32"/>
          <w:rtl/>
        </w:rPr>
        <w:t>(</w:t>
      </w:r>
      <w:r w:rsidRPr="008D7E6F">
        <w:rPr>
          <w:rStyle w:val="a4"/>
          <w:color w:val="FF0000"/>
          <w:sz w:val="32"/>
          <w:szCs w:val="32"/>
          <w:rtl/>
        </w:rPr>
        <w:footnoteReference w:id="105"/>
      </w:r>
      <w:r w:rsidRPr="008D7E6F">
        <w:rPr>
          <w:rStyle w:val="a4"/>
          <w:rFonts w:hint="cs"/>
          <w:color w:val="FF0000"/>
          <w:sz w:val="32"/>
          <w:szCs w:val="32"/>
          <w:rtl/>
        </w:rPr>
        <w:t>)</w:t>
      </w:r>
      <w:r>
        <w:rPr>
          <w:rStyle w:val="style11"/>
          <w:rFonts w:hint="default"/>
          <w:sz w:val="32"/>
          <w:szCs w:val="32"/>
          <w:rtl/>
        </w:rPr>
        <w:t>.</w:t>
      </w:r>
    </w:p>
    <w:p w:rsidR="00765462" w:rsidRPr="001721AE" w:rsidRDefault="00765462" w:rsidP="00765462">
      <w:pPr>
        <w:jc w:val="both"/>
        <w:rPr>
          <w:rFonts w:cs="Traditional Arabic"/>
          <w:color w:val="000000"/>
          <w:sz w:val="32"/>
          <w:szCs w:val="32"/>
          <w:rtl/>
        </w:rPr>
      </w:pPr>
      <w:r w:rsidRPr="001721AE">
        <w:rPr>
          <w:rStyle w:val="style11"/>
          <w:rFonts w:hint="default"/>
          <w:sz w:val="32"/>
          <w:szCs w:val="32"/>
          <w:rtl/>
        </w:rPr>
        <w:t>وقال المناوي</w:t>
      </w:r>
      <w:r>
        <w:rPr>
          <w:rStyle w:val="style11"/>
          <w:rFonts w:hint="default"/>
          <w:sz w:val="32"/>
          <w:szCs w:val="32"/>
          <w:rtl/>
        </w:rPr>
        <w:t xml:space="preserve">: </w:t>
      </w:r>
      <w:r>
        <w:rPr>
          <w:rFonts w:cs="Traditional Arabic" w:hint="cs"/>
          <w:color w:val="000000"/>
          <w:sz w:val="32"/>
          <w:szCs w:val="32"/>
          <w:rtl/>
        </w:rPr>
        <w:t>(</w:t>
      </w:r>
      <w:r w:rsidRPr="001721AE">
        <w:rPr>
          <w:rFonts w:cs="Traditional Arabic" w:hint="cs"/>
          <w:color w:val="000000"/>
          <w:sz w:val="32"/>
          <w:szCs w:val="32"/>
          <w:rtl/>
        </w:rPr>
        <w:t>وكانَ السلفُ يُكثرونَ فيه الاعتكافَ بالمسجدِ</w:t>
      </w:r>
      <w:r>
        <w:rPr>
          <w:rFonts w:cs="Traditional Arabic" w:hint="cs"/>
          <w:color w:val="000000"/>
          <w:sz w:val="32"/>
          <w:szCs w:val="32"/>
          <w:rtl/>
        </w:rPr>
        <w:t xml:space="preserve">، </w:t>
      </w:r>
      <w:r w:rsidRPr="001721AE">
        <w:rPr>
          <w:rFonts w:cs="Traditional Arabic" w:hint="cs"/>
          <w:color w:val="000000"/>
          <w:sz w:val="32"/>
          <w:szCs w:val="32"/>
          <w:rtl/>
        </w:rPr>
        <w:t>وكانَ علقمةُ يقولُ</w:t>
      </w:r>
      <w:r>
        <w:rPr>
          <w:rFonts w:cs="Traditional Arabic" w:hint="cs"/>
          <w:color w:val="000000"/>
          <w:sz w:val="32"/>
          <w:szCs w:val="32"/>
          <w:rtl/>
        </w:rPr>
        <w:t xml:space="preserve">: </w:t>
      </w:r>
      <w:r>
        <w:rPr>
          <w:rStyle w:val="style11"/>
          <w:rFonts w:hint="default"/>
          <w:sz w:val="32"/>
          <w:szCs w:val="32"/>
          <w:rtl/>
        </w:rPr>
        <w:t>«</w:t>
      </w:r>
      <w:r w:rsidRPr="001721AE">
        <w:rPr>
          <w:rFonts w:cs="Traditional Arabic" w:hint="cs"/>
          <w:color w:val="000000"/>
          <w:sz w:val="32"/>
          <w:szCs w:val="32"/>
          <w:rtl/>
        </w:rPr>
        <w:t>اللهمَّ إنَّ هؤلاءِ اعتكفوا على كفرهم</w:t>
      </w:r>
      <w:r>
        <w:rPr>
          <w:rFonts w:cs="Traditional Arabic" w:hint="cs"/>
          <w:color w:val="000000"/>
          <w:sz w:val="32"/>
          <w:szCs w:val="32"/>
          <w:rtl/>
        </w:rPr>
        <w:t xml:space="preserve">، </w:t>
      </w:r>
      <w:r w:rsidRPr="001721AE">
        <w:rPr>
          <w:rFonts w:cs="Traditional Arabic" w:hint="cs"/>
          <w:color w:val="000000"/>
          <w:sz w:val="32"/>
          <w:szCs w:val="32"/>
          <w:rtl/>
        </w:rPr>
        <w:t>ونحنُ على إيمانِنا فاغفرْ لَنا</w:t>
      </w:r>
      <w:r>
        <w:rPr>
          <w:rFonts w:cs="Traditional Arabic" w:hint="cs"/>
          <w:color w:val="000000"/>
          <w:sz w:val="32"/>
          <w:szCs w:val="32"/>
          <w:rtl/>
        </w:rPr>
        <w:t xml:space="preserve">»، </w:t>
      </w:r>
      <w:r w:rsidRPr="001721AE">
        <w:rPr>
          <w:rFonts w:cs="Traditional Arabic" w:hint="cs"/>
          <w:color w:val="000000"/>
          <w:sz w:val="32"/>
          <w:szCs w:val="32"/>
          <w:rtl/>
        </w:rPr>
        <w:t>وقال المجدُ ابنُ تيمية</w:t>
      </w:r>
      <w:r>
        <w:rPr>
          <w:rFonts w:cs="Traditional Arabic" w:hint="cs"/>
          <w:color w:val="000000"/>
          <w:sz w:val="32"/>
          <w:szCs w:val="32"/>
          <w:rtl/>
        </w:rPr>
        <w:t xml:space="preserve">: </w:t>
      </w:r>
      <w:r>
        <w:rPr>
          <w:rStyle w:val="style11"/>
          <w:rFonts w:hint="default"/>
          <w:sz w:val="32"/>
          <w:szCs w:val="32"/>
          <w:rtl/>
        </w:rPr>
        <w:t>«</w:t>
      </w:r>
      <w:r w:rsidRPr="001721AE">
        <w:rPr>
          <w:rFonts w:cs="Traditional Arabic" w:hint="cs"/>
          <w:b/>
          <w:bCs/>
          <w:color w:val="000000"/>
          <w:sz w:val="32"/>
          <w:szCs w:val="32"/>
          <w:rtl/>
        </w:rPr>
        <w:t>الحديثُ يُفيدُ حُرمةَ التشبُّهِ بهم في أعيادِهم</w:t>
      </w:r>
      <w:r>
        <w:rPr>
          <w:rFonts w:cs="Traditional Arabic" w:hint="cs"/>
          <w:b/>
          <w:bCs/>
          <w:color w:val="000000"/>
          <w:sz w:val="32"/>
          <w:szCs w:val="32"/>
          <w:rtl/>
        </w:rPr>
        <w:t xml:space="preserve">، </w:t>
      </w:r>
      <w:r w:rsidRPr="001721AE">
        <w:rPr>
          <w:rFonts w:cs="Traditional Arabic" w:hint="cs"/>
          <w:color w:val="000000"/>
          <w:sz w:val="32"/>
          <w:szCs w:val="32"/>
          <w:rtl/>
        </w:rPr>
        <w:t>لأنه لَمْ يُقرَّهما على العيدينِ الجاهليينِ</w:t>
      </w:r>
      <w:r>
        <w:rPr>
          <w:rFonts w:cs="Traditional Arabic" w:hint="cs"/>
          <w:color w:val="000000"/>
          <w:sz w:val="32"/>
          <w:szCs w:val="32"/>
          <w:rtl/>
        </w:rPr>
        <w:t xml:space="preserve">، </w:t>
      </w:r>
      <w:r w:rsidRPr="001721AE">
        <w:rPr>
          <w:rFonts w:cs="Traditional Arabic" w:hint="cs"/>
          <w:color w:val="000000"/>
          <w:sz w:val="32"/>
          <w:szCs w:val="32"/>
          <w:rtl/>
        </w:rPr>
        <w:t>ولا تَرَكَهُم يلعبونَ فيهما على العادةِ</w:t>
      </w:r>
      <w:r>
        <w:rPr>
          <w:rFonts w:cs="Traditional Arabic" w:hint="cs"/>
          <w:color w:val="000000"/>
          <w:sz w:val="32"/>
          <w:szCs w:val="32"/>
          <w:rtl/>
        </w:rPr>
        <w:t xml:space="preserve">، </w:t>
      </w:r>
      <w:r w:rsidRPr="001721AE">
        <w:rPr>
          <w:rFonts w:cs="Traditional Arabic" w:hint="cs"/>
          <w:color w:val="000000"/>
          <w:sz w:val="32"/>
          <w:szCs w:val="32"/>
          <w:rtl/>
        </w:rPr>
        <w:t>وقالَ</w:t>
      </w:r>
      <w:r>
        <w:rPr>
          <w:rFonts w:cs="Traditional Arabic" w:hint="cs"/>
          <w:color w:val="000000"/>
          <w:sz w:val="32"/>
          <w:szCs w:val="32"/>
          <w:rtl/>
        </w:rPr>
        <w:t xml:space="preserve">: </w:t>
      </w:r>
      <w:r>
        <w:rPr>
          <w:rStyle w:val="style11"/>
          <w:rFonts w:hint="default"/>
          <w:sz w:val="32"/>
          <w:szCs w:val="32"/>
          <w:rtl/>
        </w:rPr>
        <w:t>«</w:t>
      </w:r>
      <w:r w:rsidRPr="001721AE">
        <w:rPr>
          <w:rFonts w:cs="Traditional Arabic" w:hint="cs"/>
          <w:color w:val="000000"/>
          <w:sz w:val="32"/>
          <w:szCs w:val="32"/>
          <w:rtl/>
        </w:rPr>
        <w:t>أبدَلَكُم</w:t>
      </w:r>
      <w:r>
        <w:rPr>
          <w:rFonts w:cs="Traditional Arabic" w:hint="cs"/>
          <w:color w:val="000000"/>
          <w:sz w:val="32"/>
          <w:szCs w:val="32"/>
          <w:rtl/>
        </w:rPr>
        <w:t>»</w:t>
      </w:r>
      <w:r w:rsidRPr="001721AE">
        <w:rPr>
          <w:rFonts w:cs="Traditional Arabic" w:hint="cs"/>
          <w:color w:val="000000"/>
          <w:sz w:val="32"/>
          <w:szCs w:val="32"/>
          <w:rtl/>
        </w:rPr>
        <w:t xml:space="preserve"> والإبدالُ يقتضي تركَ المبدلِ منه</w:t>
      </w:r>
      <w:r>
        <w:rPr>
          <w:rFonts w:cs="Traditional Arabic" w:hint="cs"/>
          <w:color w:val="000000"/>
          <w:sz w:val="32"/>
          <w:szCs w:val="32"/>
          <w:rtl/>
        </w:rPr>
        <w:t xml:space="preserve">، </w:t>
      </w:r>
      <w:r w:rsidRPr="001721AE">
        <w:rPr>
          <w:rFonts w:cs="Traditional Arabic" w:hint="cs"/>
          <w:color w:val="000000"/>
          <w:sz w:val="32"/>
          <w:szCs w:val="32"/>
          <w:rtl/>
        </w:rPr>
        <w:t>إذ لا يجتمعُ بينَ البدَلِ أو المبدلِ منه</w:t>
      </w:r>
      <w:r>
        <w:rPr>
          <w:rFonts w:cs="Traditional Arabic" w:hint="cs"/>
          <w:color w:val="000000"/>
          <w:sz w:val="32"/>
          <w:szCs w:val="32"/>
          <w:rtl/>
        </w:rPr>
        <w:t xml:space="preserve">، </w:t>
      </w:r>
      <w:r w:rsidRPr="001721AE">
        <w:rPr>
          <w:rFonts w:cs="Traditional Arabic" w:hint="cs"/>
          <w:color w:val="000000"/>
          <w:sz w:val="32"/>
          <w:szCs w:val="32"/>
          <w:rtl/>
        </w:rPr>
        <w:t>ولهذا لا تُستعملُ هذه العبارة إلاَّ في تركِ اجتماعهما</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06"/>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jc w:val="both"/>
        <w:rPr>
          <w:rFonts w:cs="Traditional Arabic"/>
          <w:color w:val="000000"/>
          <w:sz w:val="32"/>
          <w:szCs w:val="32"/>
          <w:rtl/>
        </w:rPr>
      </w:pPr>
      <w:r w:rsidRPr="001721AE">
        <w:rPr>
          <w:rFonts w:cs="Traditional Arabic" w:hint="cs"/>
          <w:color w:val="000000"/>
          <w:sz w:val="32"/>
          <w:szCs w:val="32"/>
          <w:rtl/>
        </w:rPr>
        <w:t>وقال شيخ الإسلام ابن تيمية</w:t>
      </w:r>
      <w:r>
        <w:rPr>
          <w:rFonts w:cs="Traditional Arabic" w:hint="cs"/>
          <w:color w:val="000000"/>
          <w:sz w:val="32"/>
          <w:szCs w:val="32"/>
          <w:rtl/>
        </w:rPr>
        <w:t>: (</w:t>
      </w:r>
      <w:r w:rsidRPr="001721AE">
        <w:rPr>
          <w:rFonts w:cs="Traditional Arabic"/>
          <w:color w:val="000000"/>
          <w:sz w:val="32"/>
          <w:szCs w:val="32"/>
          <w:rtl/>
        </w:rPr>
        <w:t>والمحذور</w:t>
      </w:r>
      <w:r w:rsidRPr="001721AE">
        <w:rPr>
          <w:rFonts w:cs="Traditional Arabic" w:hint="cs"/>
          <w:color w:val="000000"/>
          <w:sz w:val="32"/>
          <w:szCs w:val="32"/>
          <w:rtl/>
        </w:rPr>
        <w:t>ُ</w:t>
      </w:r>
      <w:r w:rsidRPr="001721AE">
        <w:rPr>
          <w:rFonts w:cs="Traditional Arabic"/>
          <w:color w:val="000000"/>
          <w:sz w:val="32"/>
          <w:szCs w:val="32"/>
          <w:rtl/>
        </w:rPr>
        <w:t xml:space="preserve"> في أعياد أهل</w:t>
      </w:r>
      <w:r w:rsidRPr="001721AE">
        <w:rPr>
          <w:rFonts w:cs="Traditional Arabic" w:hint="cs"/>
          <w:color w:val="000000"/>
          <w:sz w:val="32"/>
          <w:szCs w:val="32"/>
          <w:rtl/>
        </w:rPr>
        <w:t>ِ</w:t>
      </w:r>
      <w:r w:rsidRPr="001721AE">
        <w:rPr>
          <w:rFonts w:cs="Traditional Arabic"/>
          <w:color w:val="000000"/>
          <w:sz w:val="32"/>
          <w:szCs w:val="32"/>
          <w:rtl/>
        </w:rPr>
        <w:t xml:space="preserve"> الكتابين التي ن</w:t>
      </w:r>
      <w:r w:rsidRPr="001721AE">
        <w:rPr>
          <w:rFonts w:cs="Traditional Arabic" w:hint="cs"/>
          <w:color w:val="000000"/>
          <w:sz w:val="32"/>
          <w:szCs w:val="32"/>
          <w:rtl/>
        </w:rPr>
        <w:t>ُ</w:t>
      </w:r>
      <w:r w:rsidRPr="001721AE">
        <w:rPr>
          <w:rFonts w:cs="Traditional Arabic"/>
          <w:color w:val="000000"/>
          <w:sz w:val="32"/>
          <w:szCs w:val="32"/>
          <w:rtl/>
        </w:rPr>
        <w:t>ق</w:t>
      </w:r>
      <w:r w:rsidRPr="001721AE">
        <w:rPr>
          <w:rFonts w:cs="Traditional Arabic" w:hint="cs"/>
          <w:color w:val="000000"/>
          <w:sz w:val="32"/>
          <w:szCs w:val="32"/>
          <w:rtl/>
        </w:rPr>
        <w:t>ِ</w:t>
      </w:r>
      <w:r w:rsidRPr="001721AE">
        <w:rPr>
          <w:rFonts w:cs="Traditional Arabic"/>
          <w:color w:val="000000"/>
          <w:sz w:val="32"/>
          <w:szCs w:val="32"/>
          <w:rtl/>
        </w:rPr>
        <w:t>ر</w:t>
      </w:r>
      <w:r w:rsidRPr="001721AE">
        <w:rPr>
          <w:rFonts w:cs="Traditional Arabic" w:hint="cs"/>
          <w:color w:val="000000"/>
          <w:sz w:val="32"/>
          <w:szCs w:val="32"/>
          <w:rtl/>
        </w:rPr>
        <w:t>ُّ</w:t>
      </w:r>
      <w:r w:rsidRPr="001721AE">
        <w:rPr>
          <w:rFonts w:cs="Traditional Arabic"/>
          <w:color w:val="000000"/>
          <w:sz w:val="32"/>
          <w:szCs w:val="32"/>
          <w:rtl/>
        </w:rPr>
        <w:t>هم عليها</w:t>
      </w:r>
      <w:r>
        <w:rPr>
          <w:rFonts w:cs="Traditional Arabic"/>
          <w:color w:val="000000"/>
          <w:sz w:val="32"/>
          <w:szCs w:val="32"/>
          <w:rtl/>
        </w:rPr>
        <w:t xml:space="preserve">، </w:t>
      </w:r>
      <w:r w:rsidRPr="001721AE">
        <w:rPr>
          <w:rFonts w:cs="Traditional Arabic"/>
          <w:b/>
          <w:bCs/>
          <w:color w:val="000000"/>
          <w:sz w:val="32"/>
          <w:szCs w:val="32"/>
          <w:rtl/>
        </w:rPr>
        <w:t>أشد</w:t>
      </w:r>
      <w:r w:rsidRPr="001721AE">
        <w:rPr>
          <w:rFonts w:cs="Traditional Arabic" w:hint="cs"/>
          <w:b/>
          <w:bCs/>
          <w:color w:val="000000"/>
          <w:sz w:val="32"/>
          <w:szCs w:val="32"/>
          <w:rtl/>
        </w:rPr>
        <w:t>ّ</w:t>
      </w:r>
      <w:r w:rsidRPr="001721AE">
        <w:rPr>
          <w:rFonts w:cs="Traditional Arabic"/>
          <w:b/>
          <w:bCs/>
          <w:color w:val="000000"/>
          <w:sz w:val="32"/>
          <w:szCs w:val="32"/>
          <w:rtl/>
        </w:rPr>
        <w:t xml:space="preserve"> من المحذور في أعياد الجاهلية</w:t>
      </w:r>
      <w:r w:rsidRPr="001721AE">
        <w:rPr>
          <w:rFonts w:cs="Traditional Arabic"/>
          <w:color w:val="000000"/>
          <w:sz w:val="32"/>
          <w:szCs w:val="32"/>
          <w:rtl/>
        </w:rPr>
        <w:t xml:space="preserve"> التي لا ن</w:t>
      </w:r>
      <w:r w:rsidRPr="001721AE">
        <w:rPr>
          <w:rFonts w:cs="Traditional Arabic" w:hint="cs"/>
          <w:color w:val="000000"/>
          <w:sz w:val="32"/>
          <w:szCs w:val="32"/>
          <w:rtl/>
        </w:rPr>
        <w:t>ُ</w:t>
      </w:r>
      <w:r w:rsidRPr="001721AE">
        <w:rPr>
          <w:rFonts w:cs="Traditional Arabic"/>
          <w:color w:val="000000"/>
          <w:sz w:val="32"/>
          <w:szCs w:val="32"/>
          <w:rtl/>
        </w:rPr>
        <w:t>ق</w:t>
      </w:r>
      <w:r w:rsidRPr="001721AE">
        <w:rPr>
          <w:rFonts w:cs="Traditional Arabic" w:hint="cs"/>
          <w:color w:val="000000"/>
          <w:sz w:val="32"/>
          <w:szCs w:val="32"/>
          <w:rtl/>
        </w:rPr>
        <w:t>ِ</w:t>
      </w:r>
      <w:r w:rsidRPr="001721AE">
        <w:rPr>
          <w:rFonts w:cs="Traditional Arabic"/>
          <w:color w:val="000000"/>
          <w:sz w:val="32"/>
          <w:szCs w:val="32"/>
          <w:rtl/>
        </w:rPr>
        <w:t>ر</w:t>
      </w:r>
      <w:r w:rsidRPr="001721AE">
        <w:rPr>
          <w:rFonts w:cs="Traditional Arabic" w:hint="cs"/>
          <w:color w:val="000000"/>
          <w:sz w:val="32"/>
          <w:szCs w:val="32"/>
          <w:rtl/>
        </w:rPr>
        <w:t>ُّ</w:t>
      </w:r>
      <w:r w:rsidRPr="001721AE">
        <w:rPr>
          <w:rFonts w:cs="Traditional Arabic"/>
          <w:color w:val="000000"/>
          <w:sz w:val="32"/>
          <w:szCs w:val="32"/>
          <w:rtl/>
        </w:rPr>
        <w:t>هم عليها</w:t>
      </w:r>
      <w:r>
        <w:rPr>
          <w:rFonts w:cs="Traditional Arabic"/>
          <w:color w:val="000000"/>
          <w:sz w:val="32"/>
          <w:szCs w:val="32"/>
          <w:rtl/>
        </w:rPr>
        <w:t xml:space="preserve">، </w:t>
      </w:r>
      <w:r w:rsidRPr="001721AE">
        <w:rPr>
          <w:rFonts w:cs="Traditional Arabic"/>
          <w:color w:val="000000"/>
          <w:sz w:val="32"/>
          <w:szCs w:val="32"/>
          <w:rtl/>
        </w:rPr>
        <w:t>فإنَّ الأمة قد ح</w:t>
      </w:r>
      <w:r w:rsidRPr="001721AE">
        <w:rPr>
          <w:rFonts w:cs="Traditional Arabic" w:hint="cs"/>
          <w:color w:val="000000"/>
          <w:sz w:val="32"/>
          <w:szCs w:val="32"/>
          <w:rtl/>
        </w:rPr>
        <w:t>ُ</w:t>
      </w:r>
      <w:r w:rsidRPr="001721AE">
        <w:rPr>
          <w:rFonts w:cs="Traditional Arabic"/>
          <w:color w:val="000000"/>
          <w:sz w:val="32"/>
          <w:szCs w:val="32"/>
          <w:rtl/>
        </w:rPr>
        <w:t>ذّ</w:t>
      </w:r>
      <w:r w:rsidRPr="001721AE">
        <w:rPr>
          <w:rFonts w:cs="Traditional Arabic" w:hint="cs"/>
          <w:color w:val="000000"/>
          <w:sz w:val="32"/>
          <w:szCs w:val="32"/>
          <w:rtl/>
        </w:rPr>
        <w:t>ِ</w:t>
      </w:r>
      <w:r w:rsidRPr="001721AE">
        <w:rPr>
          <w:rFonts w:cs="Traditional Arabic"/>
          <w:color w:val="000000"/>
          <w:sz w:val="32"/>
          <w:szCs w:val="32"/>
          <w:rtl/>
        </w:rPr>
        <w:t>روا مشابهة اليهود والنصارى</w:t>
      </w:r>
      <w:r>
        <w:rPr>
          <w:rFonts w:cs="Traditional Arabic"/>
          <w:color w:val="000000"/>
          <w:sz w:val="32"/>
          <w:szCs w:val="32"/>
          <w:rtl/>
        </w:rPr>
        <w:t xml:space="preserve">، </w:t>
      </w:r>
      <w:r w:rsidRPr="001721AE">
        <w:rPr>
          <w:rFonts w:cs="Traditional Arabic"/>
          <w:color w:val="000000"/>
          <w:sz w:val="32"/>
          <w:szCs w:val="32"/>
          <w:rtl/>
        </w:rPr>
        <w:t>وأ</w:t>
      </w:r>
      <w:r w:rsidRPr="001721AE">
        <w:rPr>
          <w:rFonts w:cs="Traditional Arabic" w:hint="cs"/>
          <w:color w:val="000000"/>
          <w:sz w:val="32"/>
          <w:szCs w:val="32"/>
          <w:rtl/>
        </w:rPr>
        <w:t>ُ</w:t>
      </w:r>
      <w:r w:rsidRPr="001721AE">
        <w:rPr>
          <w:rFonts w:cs="Traditional Arabic"/>
          <w:color w:val="000000"/>
          <w:sz w:val="32"/>
          <w:szCs w:val="32"/>
          <w:rtl/>
        </w:rPr>
        <w:t>خبروا أن</w:t>
      </w:r>
      <w:r w:rsidRPr="001721AE">
        <w:rPr>
          <w:rFonts w:cs="Traditional Arabic" w:hint="cs"/>
          <w:color w:val="000000"/>
          <w:sz w:val="32"/>
          <w:szCs w:val="32"/>
          <w:rtl/>
        </w:rPr>
        <w:t>ْ</w:t>
      </w:r>
      <w:r w:rsidRPr="001721AE">
        <w:rPr>
          <w:rFonts w:cs="Traditional Arabic"/>
          <w:color w:val="000000"/>
          <w:sz w:val="32"/>
          <w:szCs w:val="32"/>
          <w:rtl/>
        </w:rPr>
        <w:t xml:space="preserve"> سيفعل</w:t>
      </w:r>
      <w:r w:rsidRPr="001721AE">
        <w:rPr>
          <w:rFonts w:cs="Traditional Arabic" w:hint="cs"/>
          <w:color w:val="000000"/>
          <w:sz w:val="32"/>
          <w:szCs w:val="32"/>
          <w:rtl/>
        </w:rPr>
        <w:t>ُ</w:t>
      </w:r>
      <w:r w:rsidRPr="001721AE">
        <w:rPr>
          <w:rFonts w:cs="Traditional Arabic"/>
          <w:color w:val="000000"/>
          <w:sz w:val="32"/>
          <w:szCs w:val="32"/>
          <w:rtl/>
        </w:rPr>
        <w:t xml:space="preserve"> قوم</w:t>
      </w:r>
      <w:r w:rsidRPr="001721AE">
        <w:rPr>
          <w:rFonts w:cs="Traditional Arabic" w:hint="cs"/>
          <w:color w:val="000000"/>
          <w:sz w:val="32"/>
          <w:szCs w:val="32"/>
          <w:rtl/>
        </w:rPr>
        <w:t>ٌ</w:t>
      </w:r>
      <w:r w:rsidRPr="001721AE">
        <w:rPr>
          <w:rFonts w:cs="Traditional Arabic"/>
          <w:color w:val="000000"/>
          <w:sz w:val="32"/>
          <w:szCs w:val="32"/>
          <w:rtl/>
        </w:rPr>
        <w:t xml:space="preserve"> منهم هذا المحذور</w:t>
      </w:r>
      <w:r>
        <w:rPr>
          <w:rFonts w:cs="Traditional Arabic"/>
          <w:color w:val="000000"/>
          <w:sz w:val="32"/>
          <w:szCs w:val="32"/>
          <w:rtl/>
        </w:rPr>
        <w:t xml:space="preserve">، </w:t>
      </w:r>
      <w:r w:rsidRPr="001721AE">
        <w:rPr>
          <w:rFonts w:cs="Traditional Arabic"/>
          <w:color w:val="000000"/>
          <w:sz w:val="32"/>
          <w:szCs w:val="32"/>
          <w:rtl/>
        </w:rPr>
        <w:t>بخلاف دين الجاهلية</w:t>
      </w:r>
      <w:r>
        <w:rPr>
          <w:rFonts w:cs="Traditional Arabic"/>
          <w:color w:val="000000"/>
          <w:sz w:val="32"/>
          <w:szCs w:val="32"/>
          <w:rtl/>
        </w:rPr>
        <w:t xml:space="preserve">، </w:t>
      </w:r>
      <w:r w:rsidRPr="001721AE">
        <w:rPr>
          <w:rFonts w:cs="Traditional Arabic"/>
          <w:color w:val="000000"/>
          <w:sz w:val="32"/>
          <w:szCs w:val="32"/>
          <w:rtl/>
        </w:rPr>
        <w:t>فإنه لا يعود</w:t>
      </w:r>
      <w:r w:rsidRPr="001721AE">
        <w:rPr>
          <w:rFonts w:cs="Traditional Arabic" w:hint="cs"/>
          <w:color w:val="000000"/>
          <w:sz w:val="32"/>
          <w:szCs w:val="32"/>
          <w:rtl/>
        </w:rPr>
        <w:t>ُ</w:t>
      </w:r>
      <w:r w:rsidRPr="001721AE">
        <w:rPr>
          <w:rFonts w:cs="Traditional Arabic"/>
          <w:color w:val="000000"/>
          <w:sz w:val="32"/>
          <w:szCs w:val="32"/>
          <w:rtl/>
        </w:rPr>
        <w:t xml:space="preserve"> إلا</w:t>
      </w:r>
      <w:r w:rsidRPr="001721AE">
        <w:rPr>
          <w:rFonts w:cs="Traditional Arabic" w:hint="cs"/>
          <w:color w:val="000000"/>
          <w:sz w:val="32"/>
          <w:szCs w:val="32"/>
          <w:rtl/>
        </w:rPr>
        <w:t>َّ</w:t>
      </w:r>
      <w:r w:rsidRPr="001721AE">
        <w:rPr>
          <w:rFonts w:cs="Traditional Arabic"/>
          <w:color w:val="000000"/>
          <w:sz w:val="32"/>
          <w:szCs w:val="32"/>
          <w:rtl/>
        </w:rPr>
        <w:t xml:space="preserve"> في آخر</w:t>
      </w:r>
      <w:r w:rsidRPr="001721AE">
        <w:rPr>
          <w:rFonts w:cs="Traditional Arabic" w:hint="cs"/>
          <w:color w:val="000000"/>
          <w:sz w:val="32"/>
          <w:szCs w:val="32"/>
          <w:rtl/>
        </w:rPr>
        <w:t>ِ</w:t>
      </w:r>
      <w:r w:rsidRPr="001721AE">
        <w:rPr>
          <w:rFonts w:cs="Traditional Arabic"/>
          <w:color w:val="000000"/>
          <w:sz w:val="32"/>
          <w:szCs w:val="32"/>
          <w:rtl/>
        </w:rPr>
        <w:t xml:space="preserve"> الدهر</w:t>
      </w:r>
      <w:r w:rsidRPr="001721AE">
        <w:rPr>
          <w:rFonts w:cs="Traditional Arabic" w:hint="cs"/>
          <w:color w:val="000000"/>
          <w:sz w:val="32"/>
          <w:szCs w:val="32"/>
          <w:rtl/>
        </w:rPr>
        <w:t>ِ</w:t>
      </w:r>
      <w:r>
        <w:rPr>
          <w:rFonts w:cs="Traditional Arabic"/>
          <w:color w:val="000000"/>
          <w:sz w:val="32"/>
          <w:szCs w:val="32"/>
          <w:rtl/>
        </w:rPr>
        <w:t xml:space="preserve">، </w:t>
      </w:r>
      <w:r w:rsidRPr="001721AE">
        <w:rPr>
          <w:rFonts w:cs="Traditional Arabic"/>
          <w:color w:val="000000"/>
          <w:sz w:val="32"/>
          <w:szCs w:val="32"/>
          <w:rtl/>
        </w:rPr>
        <w:t>عند</w:t>
      </w:r>
      <w:r w:rsidRPr="001721AE">
        <w:rPr>
          <w:rFonts w:cs="Traditional Arabic" w:hint="cs"/>
          <w:color w:val="000000"/>
          <w:sz w:val="32"/>
          <w:szCs w:val="32"/>
          <w:rtl/>
        </w:rPr>
        <w:t>َ</w:t>
      </w:r>
      <w:r w:rsidRPr="001721AE">
        <w:rPr>
          <w:rFonts w:cs="Traditional Arabic"/>
          <w:color w:val="000000"/>
          <w:sz w:val="32"/>
          <w:szCs w:val="32"/>
          <w:rtl/>
        </w:rPr>
        <w:t xml:space="preserve"> اخترام</w:t>
      </w:r>
      <w:r w:rsidRPr="001721AE">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07"/>
      </w:r>
      <w:r w:rsidRPr="008D7E6F">
        <w:rPr>
          <w:rStyle w:val="a4"/>
          <w:rFonts w:hint="cs"/>
          <w:color w:val="FF0000"/>
          <w:sz w:val="32"/>
          <w:szCs w:val="32"/>
          <w:rtl/>
        </w:rPr>
        <w:t>)</w:t>
      </w:r>
      <w:r w:rsidRPr="001721AE">
        <w:rPr>
          <w:rFonts w:cs="Traditional Arabic" w:hint="cs"/>
          <w:color w:val="000000"/>
          <w:sz w:val="32"/>
          <w:szCs w:val="32"/>
          <w:rtl/>
        </w:rPr>
        <w:t xml:space="preserve"> </w:t>
      </w:r>
      <w:r w:rsidRPr="001721AE">
        <w:rPr>
          <w:rFonts w:cs="Traditional Arabic"/>
          <w:color w:val="000000"/>
          <w:sz w:val="32"/>
          <w:szCs w:val="32"/>
          <w:rtl/>
        </w:rPr>
        <w:t>أنفس</w:t>
      </w:r>
      <w:r w:rsidRPr="001721AE">
        <w:rPr>
          <w:rFonts w:cs="Traditional Arabic" w:hint="cs"/>
          <w:color w:val="000000"/>
          <w:sz w:val="32"/>
          <w:szCs w:val="32"/>
          <w:rtl/>
        </w:rPr>
        <w:t>ِ</w:t>
      </w:r>
      <w:r w:rsidRPr="001721AE">
        <w:rPr>
          <w:rFonts w:cs="Traditional Arabic"/>
          <w:color w:val="000000"/>
          <w:sz w:val="32"/>
          <w:szCs w:val="32"/>
          <w:rtl/>
        </w:rPr>
        <w:t xml:space="preserve"> المؤمنين</w:t>
      </w:r>
      <w:r w:rsidRPr="001721AE">
        <w:rPr>
          <w:rFonts w:cs="Traditional Arabic" w:hint="cs"/>
          <w:color w:val="000000"/>
          <w:sz w:val="32"/>
          <w:szCs w:val="32"/>
          <w:rtl/>
        </w:rPr>
        <w:t>َ</w:t>
      </w:r>
      <w:r w:rsidRPr="001721AE">
        <w:rPr>
          <w:rFonts w:cs="Traditional Arabic"/>
          <w:color w:val="000000"/>
          <w:sz w:val="32"/>
          <w:szCs w:val="32"/>
          <w:rtl/>
        </w:rPr>
        <w:t xml:space="preserve"> عموماً</w:t>
      </w:r>
      <w:r>
        <w:rPr>
          <w:rFonts w:cs="Traditional Arabic"/>
          <w:color w:val="000000"/>
          <w:sz w:val="32"/>
          <w:szCs w:val="32"/>
          <w:rtl/>
        </w:rPr>
        <w:t xml:space="preserve">، </w:t>
      </w:r>
      <w:r w:rsidRPr="001721AE">
        <w:rPr>
          <w:rFonts w:cs="Traditional Arabic"/>
          <w:color w:val="000000"/>
          <w:sz w:val="32"/>
          <w:szCs w:val="32"/>
          <w:rtl/>
        </w:rPr>
        <w:t>ولو ل</w:t>
      </w:r>
      <w:r w:rsidRPr="001721AE">
        <w:rPr>
          <w:rFonts w:cs="Traditional Arabic" w:hint="cs"/>
          <w:color w:val="000000"/>
          <w:sz w:val="32"/>
          <w:szCs w:val="32"/>
          <w:rtl/>
        </w:rPr>
        <w:t>َ</w:t>
      </w:r>
      <w:r w:rsidRPr="001721AE">
        <w:rPr>
          <w:rFonts w:cs="Traditional Arabic"/>
          <w:color w:val="000000"/>
          <w:sz w:val="32"/>
          <w:szCs w:val="32"/>
          <w:rtl/>
        </w:rPr>
        <w:t>م</w:t>
      </w:r>
      <w:r w:rsidRPr="001721AE">
        <w:rPr>
          <w:rFonts w:cs="Traditional Arabic" w:hint="cs"/>
          <w:color w:val="000000"/>
          <w:sz w:val="32"/>
          <w:szCs w:val="32"/>
          <w:rtl/>
        </w:rPr>
        <w:t>ْ</w:t>
      </w:r>
      <w:r w:rsidRPr="001721AE">
        <w:rPr>
          <w:rFonts w:cs="Traditional Arabic"/>
          <w:color w:val="000000"/>
          <w:sz w:val="32"/>
          <w:szCs w:val="32"/>
          <w:rtl/>
        </w:rPr>
        <w:t xml:space="preserve"> يكن</w:t>
      </w:r>
      <w:r w:rsidRPr="001721AE">
        <w:rPr>
          <w:rFonts w:cs="Traditional Arabic" w:hint="cs"/>
          <w:color w:val="000000"/>
          <w:sz w:val="32"/>
          <w:szCs w:val="32"/>
          <w:rtl/>
        </w:rPr>
        <w:t>ْ</w:t>
      </w:r>
      <w:r w:rsidRPr="001721AE">
        <w:rPr>
          <w:rFonts w:cs="Traditional Arabic"/>
          <w:color w:val="000000"/>
          <w:sz w:val="32"/>
          <w:szCs w:val="32"/>
          <w:rtl/>
        </w:rPr>
        <w:t xml:space="preserve"> أشد</w:t>
      </w:r>
      <w:r w:rsidRPr="001721AE">
        <w:rPr>
          <w:rFonts w:cs="Traditional Arabic" w:hint="cs"/>
          <w:color w:val="000000"/>
          <w:sz w:val="32"/>
          <w:szCs w:val="32"/>
          <w:rtl/>
        </w:rPr>
        <w:t>َّ</w:t>
      </w:r>
      <w:r w:rsidRPr="001721AE">
        <w:rPr>
          <w:rFonts w:cs="Traditional Arabic"/>
          <w:color w:val="000000"/>
          <w:sz w:val="32"/>
          <w:szCs w:val="32"/>
          <w:rtl/>
        </w:rPr>
        <w:t xml:space="preserve"> منه فإنه مثل</w:t>
      </w:r>
      <w:r w:rsidRPr="001721AE">
        <w:rPr>
          <w:rFonts w:cs="Traditional Arabic" w:hint="cs"/>
          <w:color w:val="000000"/>
          <w:sz w:val="32"/>
          <w:szCs w:val="32"/>
          <w:rtl/>
        </w:rPr>
        <w:t>ُ</w:t>
      </w:r>
      <w:r w:rsidRPr="001721AE">
        <w:rPr>
          <w:rFonts w:cs="Traditional Arabic"/>
          <w:color w:val="000000"/>
          <w:sz w:val="32"/>
          <w:szCs w:val="32"/>
          <w:rtl/>
        </w:rPr>
        <w:t>ه على ما لا يخفى</w:t>
      </w:r>
      <w:r>
        <w:rPr>
          <w:rFonts w:cs="Traditional Arabic"/>
          <w:color w:val="000000"/>
          <w:sz w:val="32"/>
          <w:szCs w:val="32"/>
          <w:rtl/>
        </w:rPr>
        <w:t xml:space="preserve">، </w:t>
      </w:r>
      <w:r w:rsidRPr="001721AE">
        <w:rPr>
          <w:rFonts w:cs="Traditional Arabic"/>
          <w:color w:val="000000"/>
          <w:sz w:val="32"/>
          <w:szCs w:val="32"/>
          <w:rtl/>
        </w:rPr>
        <w:t>إذ الشر</w:t>
      </w:r>
      <w:r w:rsidRPr="001721AE">
        <w:rPr>
          <w:rFonts w:cs="Traditional Arabic" w:hint="cs"/>
          <w:color w:val="000000"/>
          <w:sz w:val="32"/>
          <w:szCs w:val="32"/>
          <w:rtl/>
        </w:rPr>
        <w:t>ُّ</w:t>
      </w:r>
      <w:r w:rsidRPr="001721AE">
        <w:rPr>
          <w:rFonts w:cs="Traditional Arabic"/>
          <w:color w:val="000000"/>
          <w:sz w:val="32"/>
          <w:szCs w:val="32"/>
          <w:rtl/>
        </w:rPr>
        <w:t xml:space="preserve"> </w:t>
      </w:r>
      <w:r w:rsidRPr="001721AE">
        <w:rPr>
          <w:rFonts w:cs="Traditional Arabic"/>
          <w:color w:val="000000"/>
          <w:sz w:val="32"/>
          <w:szCs w:val="32"/>
          <w:rtl/>
        </w:rPr>
        <w:lastRenderedPageBreak/>
        <w:t>الذي له فاعل</w:t>
      </w:r>
      <w:r w:rsidRPr="001721AE">
        <w:rPr>
          <w:rFonts w:cs="Traditional Arabic" w:hint="cs"/>
          <w:color w:val="000000"/>
          <w:sz w:val="32"/>
          <w:szCs w:val="32"/>
          <w:rtl/>
        </w:rPr>
        <w:t>ٌ</w:t>
      </w:r>
      <w:r w:rsidRPr="001721AE">
        <w:rPr>
          <w:rFonts w:cs="Traditional Arabic"/>
          <w:color w:val="000000"/>
          <w:sz w:val="32"/>
          <w:szCs w:val="32"/>
          <w:rtl/>
        </w:rPr>
        <w:t xml:space="preserve"> موجود</w:t>
      </w:r>
      <w:r w:rsidRPr="001721AE">
        <w:rPr>
          <w:rFonts w:cs="Traditional Arabic" w:hint="cs"/>
          <w:color w:val="000000"/>
          <w:sz w:val="32"/>
          <w:szCs w:val="32"/>
          <w:rtl/>
        </w:rPr>
        <w:t xml:space="preserve">ٌ </w:t>
      </w:r>
      <w:r w:rsidRPr="001721AE">
        <w:rPr>
          <w:rFonts w:cs="Traditional Arabic"/>
          <w:color w:val="000000"/>
          <w:sz w:val="32"/>
          <w:szCs w:val="32"/>
          <w:rtl/>
        </w:rPr>
        <w:t>ي</w:t>
      </w:r>
      <w:r w:rsidRPr="001721AE">
        <w:rPr>
          <w:rFonts w:cs="Traditional Arabic" w:hint="cs"/>
          <w:color w:val="000000"/>
          <w:sz w:val="32"/>
          <w:szCs w:val="32"/>
          <w:rtl/>
        </w:rPr>
        <w:t>ُ</w:t>
      </w:r>
      <w:r w:rsidRPr="001721AE">
        <w:rPr>
          <w:rFonts w:cs="Traditional Arabic"/>
          <w:color w:val="000000"/>
          <w:sz w:val="32"/>
          <w:szCs w:val="32"/>
          <w:rtl/>
        </w:rPr>
        <w:t>خاف</w:t>
      </w:r>
      <w:r w:rsidRPr="001721AE">
        <w:rPr>
          <w:rFonts w:cs="Traditional Arabic" w:hint="cs"/>
          <w:color w:val="000000"/>
          <w:sz w:val="32"/>
          <w:szCs w:val="32"/>
          <w:rtl/>
        </w:rPr>
        <w:t>ُ</w:t>
      </w:r>
      <w:r w:rsidRPr="001721AE">
        <w:rPr>
          <w:rFonts w:cs="Traditional Arabic"/>
          <w:color w:val="000000"/>
          <w:sz w:val="32"/>
          <w:szCs w:val="32"/>
          <w:rtl/>
        </w:rPr>
        <w:t xml:space="preserve"> على الناس</w:t>
      </w:r>
      <w:r w:rsidRPr="001721AE">
        <w:rPr>
          <w:rFonts w:cs="Traditional Arabic" w:hint="cs"/>
          <w:color w:val="000000"/>
          <w:sz w:val="32"/>
          <w:szCs w:val="32"/>
          <w:rtl/>
        </w:rPr>
        <w:t>ِ</w:t>
      </w:r>
      <w:r w:rsidRPr="001721AE">
        <w:rPr>
          <w:rFonts w:cs="Traditional Arabic"/>
          <w:color w:val="000000"/>
          <w:sz w:val="32"/>
          <w:szCs w:val="32"/>
          <w:rtl/>
        </w:rPr>
        <w:t xml:space="preserve"> منه أكثر م</w:t>
      </w:r>
      <w:r w:rsidRPr="001721AE">
        <w:rPr>
          <w:rFonts w:cs="Traditional Arabic" w:hint="cs"/>
          <w:color w:val="000000"/>
          <w:sz w:val="32"/>
          <w:szCs w:val="32"/>
          <w:rtl/>
        </w:rPr>
        <w:t>ِ</w:t>
      </w:r>
      <w:r w:rsidRPr="001721AE">
        <w:rPr>
          <w:rFonts w:cs="Traditional Arabic"/>
          <w:color w:val="000000"/>
          <w:sz w:val="32"/>
          <w:szCs w:val="32"/>
          <w:rtl/>
        </w:rPr>
        <w:t>ن شر</w:t>
      </w:r>
      <w:r w:rsidRPr="001721AE">
        <w:rPr>
          <w:rFonts w:cs="Traditional Arabic" w:hint="cs"/>
          <w:color w:val="000000"/>
          <w:sz w:val="32"/>
          <w:szCs w:val="32"/>
          <w:rtl/>
        </w:rPr>
        <w:t>ٍّ</w:t>
      </w:r>
      <w:r w:rsidRPr="001721AE">
        <w:rPr>
          <w:rFonts w:cs="Traditional Arabic"/>
          <w:color w:val="000000"/>
          <w:sz w:val="32"/>
          <w:szCs w:val="32"/>
          <w:rtl/>
        </w:rPr>
        <w:t xml:space="preserve"> لا م</w:t>
      </w:r>
      <w:r w:rsidRPr="001721AE">
        <w:rPr>
          <w:rFonts w:cs="Traditional Arabic" w:hint="cs"/>
          <w:color w:val="000000"/>
          <w:sz w:val="32"/>
          <w:szCs w:val="32"/>
          <w:rtl/>
        </w:rPr>
        <w:t>ُ</w:t>
      </w:r>
      <w:r w:rsidRPr="001721AE">
        <w:rPr>
          <w:rFonts w:cs="Traditional Arabic"/>
          <w:color w:val="000000"/>
          <w:sz w:val="32"/>
          <w:szCs w:val="32"/>
          <w:rtl/>
        </w:rPr>
        <w:t>قتضى له قوي</w:t>
      </w:r>
      <w:r>
        <w:rPr>
          <w:rFonts w:cs="Traditional Arabic" w:hint="cs"/>
          <w:color w:val="000000"/>
          <w:sz w:val="32"/>
          <w:szCs w:val="32"/>
          <w:rtl/>
        </w:rPr>
        <w:t>)</w:t>
      </w:r>
      <w:r w:rsidRPr="001721AE">
        <w:rPr>
          <w:rFonts w:cs="Traditional Arabic" w:hint="cs"/>
          <w:color w:val="000000"/>
          <w:sz w:val="32"/>
          <w:szCs w:val="32"/>
          <w:rtl/>
        </w:rPr>
        <w:t xml:space="preserve"> </w:t>
      </w:r>
      <w:r w:rsidRPr="008D7E6F">
        <w:rPr>
          <w:rStyle w:val="a4"/>
          <w:rFonts w:hint="cs"/>
          <w:color w:val="FF0000"/>
          <w:sz w:val="32"/>
          <w:szCs w:val="32"/>
          <w:rtl/>
        </w:rPr>
        <w:t>(</w:t>
      </w:r>
      <w:r w:rsidRPr="008D7E6F">
        <w:rPr>
          <w:rStyle w:val="a4"/>
          <w:color w:val="FF0000"/>
          <w:sz w:val="32"/>
          <w:szCs w:val="32"/>
          <w:rtl/>
        </w:rPr>
        <w:footnoteReference w:id="108"/>
      </w:r>
      <w:r w:rsidRPr="008D7E6F">
        <w:rPr>
          <w:rStyle w:val="a4"/>
          <w:rFonts w:hint="cs"/>
          <w:color w:val="FF0000"/>
          <w:sz w:val="32"/>
          <w:szCs w:val="32"/>
          <w:rtl/>
        </w:rPr>
        <w:t>)</w:t>
      </w:r>
      <w:r>
        <w:rPr>
          <w:rFonts w:cs="Traditional Arabic" w:hint="cs"/>
          <w:color w:val="000000"/>
          <w:sz w:val="32"/>
          <w:szCs w:val="32"/>
          <w:rtl/>
        </w:rPr>
        <w:t>.</w:t>
      </w:r>
      <w:r w:rsidRPr="001721AE">
        <w:rPr>
          <w:rFonts w:cs="Traditional Arabic"/>
          <w:color w:val="000000"/>
          <w:sz w:val="32"/>
          <w:szCs w:val="32"/>
          <w:rtl/>
        </w:rPr>
        <w:t xml:space="preserve"> </w:t>
      </w:r>
    </w:p>
    <w:p w:rsidR="00765462" w:rsidRPr="001721AE" w:rsidRDefault="00765462" w:rsidP="00305C73">
      <w:pPr>
        <w:jc w:val="lowKashida"/>
        <w:rPr>
          <w:rFonts w:cs="Traditional Arabic"/>
          <w:color w:val="000000"/>
          <w:sz w:val="32"/>
          <w:szCs w:val="32"/>
          <w:rtl/>
        </w:rPr>
      </w:pPr>
      <w:r w:rsidRPr="001721AE">
        <w:rPr>
          <w:rFonts w:ascii="Traditional Arabic" w:hAnsi="Traditional Arabic" w:cs="Traditional Arabic" w:hint="cs"/>
          <w:color w:val="000000"/>
          <w:sz w:val="32"/>
          <w:szCs w:val="32"/>
          <w:rtl/>
        </w:rPr>
        <w:t xml:space="preserve">ب - </w:t>
      </w:r>
      <w:r w:rsidRPr="001721AE">
        <w:rPr>
          <w:rStyle w:val="style11"/>
          <w:rFonts w:hint="default"/>
          <w:sz w:val="32"/>
          <w:szCs w:val="32"/>
          <w:rtl/>
        </w:rPr>
        <w:t xml:space="preserve">وعن ثابت بن الضحاك ت45 </w:t>
      </w:r>
      <w:r w:rsidR="00684721">
        <w:rPr>
          <w:rFonts w:ascii="Lotus Linotype" w:hAnsi="Lotus Linotype" w:cs="Traditional Arabic" w:hint="cs"/>
          <w:sz w:val="36"/>
          <w:szCs w:val="36"/>
          <w:rtl/>
        </w:rPr>
        <w:t>- رضي الله عنه -</w:t>
      </w:r>
      <w:r w:rsidRPr="001721AE">
        <w:rPr>
          <w:rStyle w:val="style11"/>
          <w:rFonts w:hint="default"/>
          <w:sz w:val="32"/>
          <w:szCs w:val="32"/>
          <w:rtl/>
        </w:rPr>
        <w:t xml:space="preserve"> قال</w:t>
      </w:r>
      <w:r>
        <w:rPr>
          <w:rStyle w:val="style11"/>
          <w:rFonts w:hint="default"/>
          <w:sz w:val="32"/>
          <w:szCs w:val="32"/>
          <w:rtl/>
        </w:rPr>
        <w:t>: (</w:t>
      </w:r>
      <w:r w:rsidRPr="001721AE">
        <w:rPr>
          <w:rStyle w:val="style11"/>
          <w:rFonts w:hint="default"/>
          <w:sz w:val="32"/>
          <w:szCs w:val="32"/>
          <w:rtl/>
        </w:rPr>
        <w:t xml:space="preserve">نَذرَ رَجُلٌ على عَهْدِ النبيِّ </w:t>
      </w:r>
      <w:r>
        <w:rPr>
          <w:rFonts w:ascii="Lotus Linotype" w:hAnsi="Lotus Linotype" w:cs="Traditional Arabic"/>
          <w:noProof/>
          <w:position w:val="-6"/>
          <w:sz w:val="36"/>
          <w:szCs w:val="36"/>
        </w:rPr>
        <w:drawing>
          <wp:inline distT="0" distB="0" distL="0" distR="0">
            <wp:extent cx="240665" cy="216535"/>
            <wp:effectExtent l="19050" t="0" r="6985" b="0"/>
            <wp:docPr id="58" name="صورة 58"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Style w:val="style11"/>
          <w:rFonts w:hint="default"/>
          <w:sz w:val="32"/>
          <w:szCs w:val="32"/>
          <w:rtl/>
        </w:rPr>
        <w:t xml:space="preserve"> أن يَنحَرَ </w:t>
      </w:r>
      <w:r w:rsidRPr="00305C73">
        <w:rPr>
          <w:rStyle w:val="srch1"/>
          <w:rFonts w:hint="default"/>
          <w:color w:val="000000"/>
          <w:sz w:val="36"/>
          <w:szCs w:val="36"/>
          <w:rtl/>
        </w:rPr>
        <w:t>إِبلاً</w:t>
      </w:r>
      <w:r w:rsidRPr="001721AE">
        <w:rPr>
          <w:rStyle w:val="srch1"/>
          <w:rFonts w:hint="default"/>
          <w:color w:val="000000"/>
          <w:sz w:val="32"/>
          <w:rtl/>
        </w:rPr>
        <w:t xml:space="preserve"> </w:t>
      </w:r>
      <w:r w:rsidRPr="00305C73">
        <w:rPr>
          <w:rStyle w:val="srch1"/>
          <w:rFonts w:hint="default"/>
          <w:color w:val="000000"/>
          <w:sz w:val="32"/>
          <w:szCs w:val="32"/>
          <w:rtl/>
        </w:rPr>
        <w:t>ببُوَانةَ</w:t>
      </w:r>
      <w:r w:rsidRPr="008D7E6F">
        <w:rPr>
          <w:rStyle w:val="a4"/>
          <w:color w:val="FF0000"/>
          <w:sz w:val="32"/>
          <w:szCs w:val="32"/>
          <w:rtl/>
        </w:rPr>
        <w:t>(</w:t>
      </w:r>
      <w:r w:rsidRPr="008D7E6F">
        <w:rPr>
          <w:rStyle w:val="a4"/>
          <w:color w:val="FF0000"/>
          <w:sz w:val="32"/>
          <w:szCs w:val="32"/>
          <w:rtl/>
        </w:rPr>
        <w:footnoteReference w:id="109"/>
      </w:r>
      <w:r w:rsidRPr="008D7E6F">
        <w:rPr>
          <w:rStyle w:val="a4"/>
          <w:color w:val="FF0000"/>
          <w:sz w:val="32"/>
          <w:szCs w:val="32"/>
          <w:rtl/>
        </w:rPr>
        <w:t>)</w:t>
      </w:r>
      <w:r>
        <w:rPr>
          <w:rStyle w:val="srch1"/>
          <w:rFonts w:hint="default"/>
          <w:color w:val="000000"/>
          <w:sz w:val="32"/>
          <w:rtl/>
        </w:rPr>
        <w:t xml:space="preserve">، </w:t>
      </w:r>
      <w:r w:rsidRPr="001721AE">
        <w:rPr>
          <w:rStyle w:val="style11"/>
          <w:rFonts w:hint="default"/>
          <w:sz w:val="32"/>
          <w:szCs w:val="32"/>
          <w:rtl/>
        </w:rPr>
        <w:t xml:space="preserve">فأَتى النبيَّ </w:t>
      </w:r>
      <w:r>
        <w:rPr>
          <w:rFonts w:ascii="Lotus Linotype" w:hAnsi="Lotus Linotype" w:cs="Traditional Arabic"/>
          <w:noProof/>
          <w:position w:val="-6"/>
          <w:sz w:val="36"/>
          <w:szCs w:val="36"/>
        </w:rPr>
        <w:drawing>
          <wp:inline distT="0" distB="0" distL="0" distR="0">
            <wp:extent cx="240665" cy="216535"/>
            <wp:effectExtent l="19050" t="0" r="6985" b="0"/>
            <wp:docPr id="59" name="صورة 59"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Style w:val="style11"/>
          <w:rFonts w:hint="default"/>
          <w:sz w:val="32"/>
          <w:szCs w:val="32"/>
          <w:rtl/>
        </w:rPr>
        <w:t xml:space="preserve"> </w:t>
      </w:r>
      <w:r w:rsidR="00305C73">
        <w:rPr>
          <w:rStyle w:val="style11"/>
          <w:rFonts w:hint="default"/>
          <w:sz w:val="32"/>
          <w:szCs w:val="32"/>
          <w:rtl/>
        </w:rPr>
        <w:t xml:space="preserve"> </w:t>
      </w:r>
      <w:r w:rsidRPr="001721AE">
        <w:rPr>
          <w:rStyle w:val="style11"/>
          <w:rFonts w:hint="default"/>
          <w:sz w:val="32"/>
          <w:szCs w:val="32"/>
          <w:rtl/>
        </w:rPr>
        <w:t>فقالَ</w:t>
      </w:r>
      <w:r>
        <w:rPr>
          <w:rStyle w:val="style11"/>
          <w:rFonts w:hint="default"/>
          <w:sz w:val="32"/>
          <w:szCs w:val="32"/>
          <w:rtl/>
        </w:rPr>
        <w:t xml:space="preserve">: </w:t>
      </w:r>
      <w:r w:rsidRPr="001721AE">
        <w:rPr>
          <w:rStyle w:val="style11"/>
          <w:rFonts w:hint="default"/>
          <w:sz w:val="32"/>
          <w:szCs w:val="32"/>
          <w:rtl/>
        </w:rPr>
        <w:t xml:space="preserve">إنِّي نَذرْتُ أنْ أنحَرَ </w:t>
      </w:r>
      <w:r w:rsidR="00305C73" w:rsidRPr="00305C73">
        <w:rPr>
          <w:rStyle w:val="srch1"/>
          <w:rFonts w:hint="default"/>
          <w:color w:val="000000"/>
          <w:sz w:val="36"/>
          <w:szCs w:val="36"/>
          <w:rtl/>
        </w:rPr>
        <w:t>إِبلاً</w:t>
      </w:r>
      <w:r w:rsidRPr="001721AE">
        <w:rPr>
          <w:rStyle w:val="srch1"/>
          <w:rFonts w:hint="default"/>
          <w:color w:val="000000"/>
          <w:sz w:val="32"/>
          <w:rtl/>
        </w:rPr>
        <w:t xml:space="preserve"> </w:t>
      </w:r>
      <w:r w:rsidRPr="00305C73">
        <w:rPr>
          <w:rStyle w:val="srch1"/>
          <w:rFonts w:hint="default"/>
          <w:color w:val="000000"/>
          <w:sz w:val="32"/>
          <w:szCs w:val="32"/>
          <w:rtl/>
        </w:rPr>
        <w:t>ببُوَانةَ</w:t>
      </w:r>
      <w:r>
        <w:rPr>
          <w:rStyle w:val="srch1"/>
          <w:rFonts w:hint="default"/>
          <w:color w:val="000000"/>
          <w:sz w:val="32"/>
          <w:rtl/>
        </w:rPr>
        <w:t xml:space="preserve">، </w:t>
      </w:r>
      <w:r w:rsidRPr="001721AE">
        <w:rPr>
          <w:rStyle w:val="style11"/>
          <w:rFonts w:hint="default"/>
          <w:sz w:val="32"/>
          <w:szCs w:val="32"/>
          <w:rtl/>
        </w:rPr>
        <w:t xml:space="preserve">فقال النبيُّ </w:t>
      </w:r>
      <w:r>
        <w:rPr>
          <w:rFonts w:ascii="Lotus Linotype" w:hAnsi="Lotus Linotype" w:cs="Traditional Arabic"/>
          <w:noProof/>
          <w:position w:val="-6"/>
          <w:sz w:val="36"/>
          <w:szCs w:val="36"/>
        </w:rPr>
        <w:drawing>
          <wp:inline distT="0" distB="0" distL="0" distR="0">
            <wp:extent cx="240665" cy="216535"/>
            <wp:effectExtent l="19050" t="0" r="6985" b="0"/>
            <wp:docPr id="60" name="صورة 60"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Pr>
          <w:rStyle w:val="style11"/>
          <w:rFonts w:hint="default"/>
          <w:sz w:val="32"/>
          <w:szCs w:val="32"/>
          <w:rtl/>
        </w:rPr>
        <w:t xml:space="preserve">: </w:t>
      </w:r>
      <w:r w:rsidRPr="001721AE">
        <w:rPr>
          <w:rStyle w:val="style11"/>
          <w:rFonts w:hint="default"/>
          <w:b/>
          <w:bCs/>
          <w:sz w:val="32"/>
          <w:szCs w:val="32"/>
          <w:rtl/>
        </w:rPr>
        <w:t>هَلْ كانَ فيها وَثنٌ مِنْ أوثانِ الجاهليةِ يُعبَدُ</w:t>
      </w:r>
      <w:r w:rsidR="003D5178">
        <w:rPr>
          <w:rStyle w:val="style11"/>
          <w:rFonts w:hint="default"/>
          <w:sz w:val="32"/>
          <w:szCs w:val="32"/>
          <w:rtl/>
        </w:rPr>
        <w:t>؟</w:t>
      </w:r>
      <w:r w:rsidRPr="001721AE">
        <w:rPr>
          <w:rStyle w:val="style11"/>
          <w:rFonts w:hint="default"/>
          <w:sz w:val="32"/>
          <w:szCs w:val="32"/>
          <w:rtl/>
        </w:rPr>
        <w:t xml:space="preserve"> قالوا</w:t>
      </w:r>
      <w:r>
        <w:rPr>
          <w:rStyle w:val="style11"/>
          <w:rFonts w:hint="default"/>
          <w:sz w:val="32"/>
          <w:szCs w:val="32"/>
          <w:rtl/>
        </w:rPr>
        <w:t xml:space="preserve">: </w:t>
      </w:r>
      <w:r w:rsidRPr="001721AE">
        <w:rPr>
          <w:rStyle w:val="style11"/>
          <w:rFonts w:hint="default"/>
          <w:sz w:val="32"/>
          <w:szCs w:val="32"/>
          <w:rtl/>
        </w:rPr>
        <w:t>لا</w:t>
      </w:r>
      <w:r>
        <w:rPr>
          <w:rStyle w:val="style11"/>
          <w:rFonts w:hint="default"/>
          <w:sz w:val="32"/>
          <w:szCs w:val="32"/>
          <w:rtl/>
        </w:rPr>
        <w:t xml:space="preserve">، </w:t>
      </w:r>
      <w:r w:rsidRPr="001721AE">
        <w:rPr>
          <w:rStyle w:val="style11"/>
          <w:rFonts w:hint="default"/>
          <w:sz w:val="32"/>
          <w:szCs w:val="32"/>
          <w:rtl/>
        </w:rPr>
        <w:t xml:space="preserve">قال </w:t>
      </w:r>
      <w:r>
        <w:rPr>
          <w:rFonts w:ascii="Lotus Linotype" w:hAnsi="Lotus Linotype" w:cs="Traditional Arabic"/>
          <w:noProof/>
          <w:position w:val="-6"/>
          <w:sz w:val="36"/>
          <w:szCs w:val="36"/>
        </w:rPr>
        <w:drawing>
          <wp:inline distT="0" distB="0" distL="0" distR="0">
            <wp:extent cx="240665" cy="216535"/>
            <wp:effectExtent l="19050" t="0" r="6985" b="0"/>
            <wp:docPr id="61" name="صورة 61"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Pr>
          <w:rStyle w:val="style11"/>
          <w:rFonts w:hint="default"/>
          <w:sz w:val="32"/>
          <w:szCs w:val="32"/>
          <w:rtl/>
        </w:rPr>
        <w:t xml:space="preserve">: </w:t>
      </w:r>
      <w:r w:rsidRPr="001721AE">
        <w:rPr>
          <w:rStyle w:val="style11"/>
          <w:rFonts w:hint="default"/>
          <w:b/>
          <w:bCs/>
          <w:sz w:val="32"/>
          <w:szCs w:val="32"/>
          <w:rtl/>
        </w:rPr>
        <w:t>هلْ كانَ فيها عيدٌ مِنْ أعيادِهم</w:t>
      </w:r>
      <w:r w:rsidR="003D5178">
        <w:rPr>
          <w:rStyle w:val="style11"/>
          <w:rFonts w:hint="default"/>
          <w:b/>
          <w:bCs/>
          <w:sz w:val="32"/>
          <w:szCs w:val="32"/>
          <w:rtl/>
        </w:rPr>
        <w:t>؟</w:t>
      </w:r>
      <w:r w:rsidRPr="001721AE">
        <w:rPr>
          <w:rStyle w:val="style11"/>
          <w:rFonts w:hint="default"/>
          <w:sz w:val="32"/>
          <w:szCs w:val="32"/>
          <w:rtl/>
        </w:rPr>
        <w:t xml:space="preserve"> قالوا</w:t>
      </w:r>
      <w:r>
        <w:rPr>
          <w:rStyle w:val="style11"/>
          <w:rFonts w:hint="default"/>
          <w:sz w:val="32"/>
          <w:szCs w:val="32"/>
          <w:rtl/>
        </w:rPr>
        <w:t xml:space="preserve">: </w:t>
      </w:r>
      <w:r w:rsidRPr="001721AE">
        <w:rPr>
          <w:rStyle w:val="style11"/>
          <w:rFonts w:hint="default"/>
          <w:sz w:val="32"/>
          <w:szCs w:val="32"/>
          <w:rtl/>
        </w:rPr>
        <w:t>لا</w:t>
      </w:r>
      <w:r>
        <w:rPr>
          <w:rStyle w:val="style11"/>
          <w:rFonts w:hint="default"/>
          <w:sz w:val="32"/>
          <w:szCs w:val="32"/>
          <w:rtl/>
        </w:rPr>
        <w:t xml:space="preserve">، </w:t>
      </w:r>
      <w:r w:rsidRPr="001721AE">
        <w:rPr>
          <w:rStyle w:val="style11"/>
          <w:rFonts w:hint="default"/>
          <w:sz w:val="32"/>
          <w:szCs w:val="32"/>
          <w:rtl/>
        </w:rPr>
        <w:t xml:space="preserve">قال النبيُّ </w:t>
      </w:r>
      <w:r>
        <w:rPr>
          <w:rFonts w:ascii="Lotus Linotype" w:hAnsi="Lotus Linotype" w:cs="Traditional Arabic"/>
          <w:noProof/>
          <w:position w:val="-6"/>
          <w:sz w:val="36"/>
          <w:szCs w:val="36"/>
        </w:rPr>
        <w:drawing>
          <wp:inline distT="0" distB="0" distL="0" distR="0">
            <wp:extent cx="240665" cy="216535"/>
            <wp:effectExtent l="19050" t="0" r="6985" b="0"/>
            <wp:docPr id="62" name="صورة 62"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Pr>
          <w:rStyle w:val="style11"/>
          <w:rFonts w:hint="default"/>
          <w:sz w:val="32"/>
          <w:szCs w:val="32"/>
          <w:rtl/>
        </w:rPr>
        <w:t xml:space="preserve">: </w:t>
      </w:r>
      <w:r w:rsidRPr="001721AE">
        <w:rPr>
          <w:rStyle w:val="style11"/>
          <w:rFonts w:hint="default"/>
          <w:b/>
          <w:bCs/>
          <w:sz w:val="32"/>
          <w:szCs w:val="32"/>
          <w:rtl/>
        </w:rPr>
        <w:t>أَوْفِ بنَذرِكَ</w:t>
      </w:r>
      <w:r>
        <w:rPr>
          <w:rStyle w:val="style11"/>
          <w:rFonts w:hint="default"/>
          <w:b/>
          <w:bCs/>
          <w:sz w:val="32"/>
          <w:szCs w:val="32"/>
          <w:rtl/>
        </w:rPr>
        <w:t xml:space="preserve">، </w:t>
      </w:r>
      <w:r w:rsidRPr="001721AE">
        <w:rPr>
          <w:rStyle w:val="style11"/>
          <w:rFonts w:hint="default"/>
          <w:b/>
          <w:bCs/>
          <w:sz w:val="32"/>
          <w:szCs w:val="32"/>
          <w:rtl/>
        </w:rPr>
        <w:t>فإنه لا وَفَاءَ لنذرٍ في معصيةِ اللهِ</w:t>
      </w:r>
      <w:r>
        <w:rPr>
          <w:rStyle w:val="style11"/>
          <w:rFonts w:hint="default"/>
          <w:b/>
          <w:bCs/>
          <w:sz w:val="32"/>
          <w:szCs w:val="32"/>
          <w:rtl/>
        </w:rPr>
        <w:t xml:space="preserve">، </w:t>
      </w:r>
      <w:r w:rsidRPr="001721AE">
        <w:rPr>
          <w:rStyle w:val="style11"/>
          <w:rFonts w:hint="default"/>
          <w:b/>
          <w:bCs/>
          <w:sz w:val="32"/>
          <w:szCs w:val="32"/>
          <w:rtl/>
        </w:rPr>
        <w:t xml:space="preserve">ولا </w:t>
      </w:r>
      <w:r w:rsidRPr="001721AE">
        <w:rPr>
          <w:rStyle w:val="style11"/>
          <w:rFonts w:hint="default"/>
          <w:b/>
          <w:bCs/>
          <w:sz w:val="32"/>
          <w:szCs w:val="32"/>
          <w:rtl/>
        </w:rPr>
        <w:lastRenderedPageBreak/>
        <w:t>فيما لا يَملِكُ ابنُ آدَمَ</w:t>
      </w:r>
      <w:r>
        <w:rPr>
          <w:rStyle w:val="style11"/>
          <w:rFonts w:hint="default"/>
          <w:sz w:val="32"/>
          <w:szCs w:val="32"/>
          <w:rtl/>
        </w:rPr>
        <w:t>)</w:t>
      </w:r>
      <w:r w:rsidRPr="008D7E6F">
        <w:rPr>
          <w:rStyle w:val="a4"/>
          <w:color w:val="FF0000"/>
          <w:sz w:val="32"/>
          <w:szCs w:val="32"/>
          <w:rtl/>
        </w:rPr>
        <w:t>(</w:t>
      </w:r>
      <w:r w:rsidRPr="008D7E6F">
        <w:rPr>
          <w:rStyle w:val="a4"/>
          <w:color w:val="FF0000"/>
          <w:sz w:val="32"/>
          <w:szCs w:val="32"/>
          <w:rtl/>
        </w:rPr>
        <w:footnoteReference w:id="110"/>
      </w:r>
      <w:r w:rsidRPr="008D7E6F">
        <w:rPr>
          <w:rStyle w:val="a4"/>
          <w:color w:val="FF0000"/>
          <w:sz w:val="32"/>
          <w:szCs w:val="32"/>
          <w:rtl/>
        </w:rPr>
        <w:t>)</w:t>
      </w:r>
      <w:r>
        <w:rPr>
          <w:rStyle w:val="style11"/>
          <w:rFonts w:hint="default"/>
          <w:sz w:val="32"/>
          <w:szCs w:val="32"/>
          <w:rtl/>
        </w:rPr>
        <w:t xml:space="preserve">، </w:t>
      </w:r>
      <w:r>
        <w:rPr>
          <w:rFonts w:cs="Traditional Arabic" w:hint="cs"/>
          <w:color w:val="000000"/>
          <w:sz w:val="32"/>
          <w:szCs w:val="32"/>
          <w:rtl/>
        </w:rPr>
        <w:t>(</w:t>
      </w:r>
      <w:r w:rsidRPr="001721AE">
        <w:rPr>
          <w:rFonts w:cs="Traditional Arabic" w:hint="cs"/>
          <w:color w:val="000000"/>
          <w:sz w:val="32"/>
          <w:szCs w:val="32"/>
          <w:rtl/>
        </w:rPr>
        <w:t>وهذا كلُّه احترازٌ من التشبيه بالكفَّار في أفعالهم</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11"/>
      </w:r>
      <w:r w:rsidRPr="008D7E6F">
        <w:rPr>
          <w:rStyle w:val="a4"/>
          <w:rFonts w:hint="cs"/>
          <w:color w:val="FF0000"/>
          <w:sz w:val="32"/>
          <w:szCs w:val="32"/>
          <w:rtl/>
        </w:rPr>
        <w:t>)</w:t>
      </w:r>
      <w:r>
        <w:rPr>
          <w:rFonts w:cs="Traditional Arabic" w:hint="cs"/>
          <w:color w:val="000000"/>
          <w:sz w:val="32"/>
          <w:szCs w:val="32"/>
          <w:rtl/>
        </w:rPr>
        <w:t>، (</w:t>
      </w:r>
      <w:r w:rsidRPr="001721AE">
        <w:rPr>
          <w:rFonts w:cs="Traditional Arabic"/>
          <w:color w:val="000000"/>
          <w:sz w:val="32"/>
          <w:szCs w:val="32"/>
          <w:rtl/>
        </w:rPr>
        <w:t>فإذا كان النبي</w:t>
      </w:r>
      <w:r w:rsidRPr="001721AE">
        <w:rPr>
          <w:rFonts w:cs="Traditional Arabic" w:hint="cs"/>
          <w:color w:val="000000"/>
          <w:sz w:val="32"/>
          <w:szCs w:val="32"/>
          <w:rtl/>
        </w:rPr>
        <w:t>ُّ</w:t>
      </w:r>
      <w:r w:rsidRPr="001721AE">
        <w:rPr>
          <w:rFonts w:cs="Traditional Arabic"/>
          <w:color w:val="000000"/>
          <w:sz w:val="32"/>
          <w:szCs w:val="32"/>
          <w:rtl/>
        </w:rPr>
        <w:t xml:space="preserve"> </w:t>
      </w:r>
      <w:r>
        <w:rPr>
          <w:rFonts w:ascii="Lotus Linotype" w:hAnsi="Lotus Linotype" w:cs="Traditional Arabic"/>
          <w:noProof/>
          <w:position w:val="-6"/>
          <w:sz w:val="36"/>
          <w:szCs w:val="36"/>
        </w:rPr>
        <w:drawing>
          <wp:inline distT="0" distB="0" distL="0" distR="0">
            <wp:extent cx="240665" cy="216535"/>
            <wp:effectExtent l="19050" t="0" r="6985" b="0"/>
            <wp:docPr id="63" name="صورة 63"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color w:val="000000"/>
          <w:sz w:val="32"/>
          <w:szCs w:val="32"/>
          <w:rtl/>
        </w:rPr>
        <w:t xml:space="preserve"> </w:t>
      </w:r>
      <w:r w:rsidRPr="001721AE">
        <w:rPr>
          <w:rFonts w:cs="Traditional Arabic"/>
          <w:color w:val="000000"/>
          <w:sz w:val="32"/>
          <w:szCs w:val="32"/>
          <w:rtl/>
        </w:rPr>
        <w:t>قد نهى أن ي</w:t>
      </w:r>
      <w:r w:rsidRPr="001721AE">
        <w:rPr>
          <w:rFonts w:cs="Traditional Arabic" w:hint="cs"/>
          <w:color w:val="000000"/>
          <w:sz w:val="32"/>
          <w:szCs w:val="32"/>
          <w:rtl/>
        </w:rPr>
        <w:t>ُ</w:t>
      </w:r>
      <w:r w:rsidRPr="001721AE">
        <w:rPr>
          <w:rFonts w:cs="Traditional Arabic"/>
          <w:color w:val="000000"/>
          <w:sz w:val="32"/>
          <w:szCs w:val="32"/>
          <w:rtl/>
        </w:rPr>
        <w:t>ذبح في مكان كان الكفار ي</w:t>
      </w:r>
      <w:r w:rsidRPr="001721AE">
        <w:rPr>
          <w:rFonts w:cs="Traditional Arabic" w:hint="cs"/>
          <w:color w:val="000000"/>
          <w:sz w:val="32"/>
          <w:szCs w:val="32"/>
          <w:rtl/>
        </w:rPr>
        <w:t>َ</w:t>
      </w:r>
      <w:r w:rsidRPr="001721AE">
        <w:rPr>
          <w:rFonts w:cs="Traditional Arabic"/>
          <w:color w:val="000000"/>
          <w:sz w:val="32"/>
          <w:szCs w:val="32"/>
          <w:rtl/>
        </w:rPr>
        <w:t>عملون فيه عيداً</w:t>
      </w:r>
      <w:r>
        <w:rPr>
          <w:rFonts w:cs="Traditional Arabic" w:hint="cs"/>
          <w:color w:val="000000"/>
          <w:sz w:val="32"/>
          <w:szCs w:val="32"/>
          <w:rtl/>
        </w:rPr>
        <w:t xml:space="preserve">، </w:t>
      </w:r>
      <w:r w:rsidRPr="001721AE">
        <w:rPr>
          <w:rFonts w:cs="Traditional Arabic"/>
          <w:color w:val="000000"/>
          <w:sz w:val="32"/>
          <w:szCs w:val="32"/>
          <w:rtl/>
        </w:rPr>
        <w:t>وإن</w:t>
      </w:r>
      <w:r w:rsidRPr="001721AE">
        <w:rPr>
          <w:rFonts w:cs="Traditional Arabic" w:hint="cs"/>
          <w:color w:val="000000"/>
          <w:sz w:val="32"/>
          <w:szCs w:val="32"/>
          <w:rtl/>
        </w:rPr>
        <w:t>ْ</w:t>
      </w:r>
      <w:r w:rsidRPr="001721AE">
        <w:rPr>
          <w:rFonts w:cs="Traditional Arabic"/>
          <w:color w:val="000000"/>
          <w:sz w:val="32"/>
          <w:szCs w:val="32"/>
          <w:rtl/>
        </w:rPr>
        <w:t xml:space="preserve"> كان</w:t>
      </w:r>
      <w:r w:rsidRPr="001721AE">
        <w:rPr>
          <w:rFonts w:cs="Traditional Arabic" w:hint="cs"/>
          <w:color w:val="000000"/>
          <w:sz w:val="32"/>
          <w:szCs w:val="32"/>
          <w:rtl/>
        </w:rPr>
        <w:t>َ</w:t>
      </w:r>
      <w:r w:rsidRPr="001721AE">
        <w:rPr>
          <w:rFonts w:cs="Traditional Arabic"/>
          <w:color w:val="000000"/>
          <w:sz w:val="32"/>
          <w:szCs w:val="32"/>
          <w:rtl/>
        </w:rPr>
        <w:t xml:space="preserve"> أولئك الكفار قد أسلموا وتركوا ذلك العيد</w:t>
      </w:r>
      <w:r>
        <w:rPr>
          <w:rFonts w:cs="Traditional Arabic"/>
          <w:color w:val="000000"/>
          <w:sz w:val="32"/>
          <w:szCs w:val="32"/>
          <w:rtl/>
        </w:rPr>
        <w:t xml:space="preserve">، </w:t>
      </w:r>
      <w:r w:rsidRPr="001721AE">
        <w:rPr>
          <w:rFonts w:cs="Traditional Arabic"/>
          <w:color w:val="000000"/>
          <w:sz w:val="32"/>
          <w:szCs w:val="32"/>
          <w:rtl/>
        </w:rPr>
        <w:t>والسائل</w:t>
      </w:r>
      <w:r w:rsidRPr="001721AE">
        <w:rPr>
          <w:rFonts w:cs="Traditional Arabic" w:hint="cs"/>
          <w:color w:val="000000"/>
          <w:sz w:val="32"/>
          <w:szCs w:val="32"/>
          <w:rtl/>
        </w:rPr>
        <w:t>ُ</w:t>
      </w:r>
      <w:r w:rsidRPr="001721AE">
        <w:rPr>
          <w:rFonts w:cs="Traditional Arabic"/>
          <w:color w:val="000000"/>
          <w:sz w:val="32"/>
          <w:szCs w:val="32"/>
          <w:rtl/>
        </w:rPr>
        <w:t xml:space="preserve"> لا ي</w:t>
      </w:r>
      <w:r w:rsidRPr="001721AE">
        <w:rPr>
          <w:rFonts w:cs="Traditional Arabic" w:hint="cs"/>
          <w:color w:val="000000"/>
          <w:sz w:val="32"/>
          <w:szCs w:val="32"/>
          <w:rtl/>
        </w:rPr>
        <w:t>َ</w:t>
      </w:r>
      <w:r w:rsidRPr="001721AE">
        <w:rPr>
          <w:rFonts w:cs="Traditional Arabic"/>
          <w:color w:val="000000"/>
          <w:sz w:val="32"/>
          <w:szCs w:val="32"/>
          <w:rtl/>
        </w:rPr>
        <w:t>تخذ</w:t>
      </w:r>
      <w:r w:rsidRPr="001721AE">
        <w:rPr>
          <w:rFonts w:cs="Traditional Arabic" w:hint="cs"/>
          <w:color w:val="000000"/>
          <w:sz w:val="32"/>
          <w:szCs w:val="32"/>
          <w:rtl/>
        </w:rPr>
        <w:t>ُ</w:t>
      </w:r>
      <w:r w:rsidRPr="001721AE">
        <w:rPr>
          <w:rFonts w:cs="Traditional Arabic"/>
          <w:color w:val="000000"/>
          <w:sz w:val="32"/>
          <w:szCs w:val="32"/>
          <w:rtl/>
        </w:rPr>
        <w:t xml:space="preserve"> المكان عيداً</w:t>
      </w:r>
      <w:r>
        <w:rPr>
          <w:rFonts w:cs="Traditional Arabic" w:hint="cs"/>
          <w:color w:val="000000"/>
          <w:sz w:val="32"/>
          <w:szCs w:val="32"/>
          <w:rtl/>
        </w:rPr>
        <w:t xml:space="preserve">، </w:t>
      </w:r>
      <w:r w:rsidRPr="001721AE">
        <w:rPr>
          <w:rFonts w:cs="Traditional Arabic"/>
          <w:color w:val="000000"/>
          <w:sz w:val="32"/>
          <w:szCs w:val="32"/>
          <w:rtl/>
        </w:rPr>
        <w:t>بل ي</w:t>
      </w:r>
      <w:r w:rsidRPr="001721AE">
        <w:rPr>
          <w:rFonts w:cs="Traditional Arabic" w:hint="cs"/>
          <w:color w:val="000000"/>
          <w:sz w:val="32"/>
          <w:szCs w:val="32"/>
          <w:rtl/>
        </w:rPr>
        <w:t>َ</w:t>
      </w:r>
      <w:r w:rsidRPr="001721AE">
        <w:rPr>
          <w:rFonts w:cs="Traditional Arabic"/>
          <w:color w:val="000000"/>
          <w:sz w:val="32"/>
          <w:szCs w:val="32"/>
          <w:rtl/>
        </w:rPr>
        <w:t>ذبح</w:t>
      </w:r>
      <w:r w:rsidRPr="001721AE">
        <w:rPr>
          <w:rFonts w:cs="Traditional Arabic" w:hint="cs"/>
          <w:color w:val="000000"/>
          <w:sz w:val="32"/>
          <w:szCs w:val="32"/>
          <w:rtl/>
        </w:rPr>
        <w:t>ُ</w:t>
      </w:r>
      <w:r w:rsidRPr="001721AE">
        <w:rPr>
          <w:rFonts w:cs="Traditional Arabic"/>
          <w:color w:val="000000"/>
          <w:sz w:val="32"/>
          <w:szCs w:val="32"/>
          <w:rtl/>
        </w:rPr>
        <w:t xml:space="preserve"> فيه فقط</w:t>
      </w:r>
      <w:r>
        <w:rPr>
          <w:rFonts w:cs="Traditional Arabic"/>
          <w:color w:val="000000"/>
          <w:sz w:val="32"/>
          <w:szCs w:val="32"/>
          <w:rtl/>
        </w:rPr>
        <w:t xml:space="preserve">، </w:t>
      </w:r>
      <w:r w:rsidRPr="001721AE">
        <w:rPr>
          <w:rFonts w:cs="Traditional Arabic"/>
          <w:b/>
          <w:bCs/>
          <w:color w:val="000000"/>
          <w:sz w:val="32"/>
          <w:szCs w:val="32"/>
          <w:rtl/>
        </w:rPr>
        <w:t>فقد ظهر</w:t>
      </w:r>
      <w:r w:rsidRPr="001721AE">
        <w:rPr>
          <w:rFonts w:cs="Traditional Arabic" w:hint="cs"/>
          <w:b/>
          <w:bCs/>
          <w:color w:val="000000"/>
          <w:sz w:val="32"/>
          <w:szCs w:val="32"/>
          <w:rtl/>
        </w:rPr>
        <w:t>َ</w:t>
      </w:r>
      <w:r w:rsidRPr="001721AE">
        <w:rPr>
          <w:rFonts w:cs="Traditional Arabic"/>
          <w:b/>
          <w:bCs/>
          <w:color w:val="000000"/>
          <w:sz w:val="32"/>
          <w:szCs w:val="32"/>
          <w:rtl/>
        </w:rPr>
        <w:t xml:space="preserve"> أن</w:t>
      </w:r>
      <w:r w:rsidRPr="001721AE">
        <w:rPr>
          <w:rFonts w:cs="Traditional Arabic" w:hint="cs"/>
          <w:b/>
          <w:bCs/>
          <w:color w:val="000000"/>
          <w:sz w:val="32"/>
          <w:szCs w:val="32"/>
          <w:rtl/>
        </w:rPr>
        <w:t>َّ</w:t>
      </w:r>
      <w:r w:rsidRPr="001721AE">
        <w:rPr>
          <w:rFonts w:cs="Traditional Arabic"/>
          <w:b/>
          <w:bCs/>
          <w:color w:val="000000"/>
          <w:sz w:val="32"/>
          <w:szCs w:val="32"/>
          <w:rtl/>
        </w:rPr>
        <w:t xml:space="preserve"> ذلك سد</w:t>
      </w:r>
      <w:r w:rsidRPr="001721AE">
        <w:rPr>
          <w:rFonts w:cs="Traditional Arabic" w:hint="cs"/>
          <w:b/>
          <w:bCs/>
          <w:color w:val="000000"/>
          <w:sz w:val="32"/>
          <w:szCs w:val="32"/>
          <w:rtl/>
        </w:rPr>
        <w:t>ٌّ</w:t>
      </w:r>
      <w:r w:rsidRPr="001721AE">
        <w:rPr>
          <w:rFonts w:cs="Traditional Arabic"/>
          <w:b/>
          <w:bCs/>
          <w:color w:val="000000"/>
          <w:sz w:val="32"/>
          <w:szCs w:val="32"/>
          <w:rtl/>
        </w:rPr>
        <w:t xml:space="preserve"> للذريعة إلى بقاء شيء</w:t>
      </w:r>
      <w:r w:rsidRPr="001721AE">
        <w:rPr>
          <w:rFonts w:cs="Traditional Arabic" w:hint="cs"/>
          <w:b/>
          <w:bCs/>
          <w:color w:val="000000"/>
          <w:sz w:val="32"/>
          <w:szCs w:val="32"/>
          <w:rtl/>
        </w:rPr>
        <w:t>ٍ</w:t>
      </w:r>
      <w:r w:rsidRPr="001721AE">
        <w:rPr>
          <w:rFonts w:cs="Traditional Arabic"/>
          <w:b/>
          <w:bCs/>
          <w:color w:val="000000"/>
          <w:sz w:val="32"/>
          <w:szCs w:val="32"/>
          <w:rtl/>
        </w:rPr>
        <w:t xml:space="preserve"> من أعيادهم</w:t>
      </w:r>
      <w:r>
        <w:rPr>
          <w:rFonts w:cs="Traditional Arabic"/>
          <w:b/>
          <w:bCs/>
          <w:color w:val="000000"/>
          <w:sz w:val="32"/>
          <w:szCs w:val="32"/>
          <w:rtl/>
        </w:rPr>
        <w:t xml:space="preserve">، </w:t>
      </w:r>
      <w:r w:rsidRPr="001721AE">
        <w:rPr>
          <w:rFonts w:cs="Traditional Arabic"/>
          <w:color w:val="000000"/>
          <w:sz w:val="32"/>
          <w:szCs w:val="32"/>
          <w:rtl/>
        </w:rPr>
        <w:t>خشية</w:t>
      </w:r>
      <w:r w:rsidRPr="001721AE">
        <w:rPr>
          <w:rFonts w:cs="Traditional Arabic" w:hint="cs"/>
          <w:color w:val="000000"/>
          <w:sz w:val="32"/>
          <w:szCs w:val="32"/>
          <w:rtl/>
        </w:rPr>
        <w:t>َ</w:t>
      </w:r>
      <w:r w:rsidRPr="001721AE">
        <w:rPr>
          <w:rFonts w:cs="Traditional Arabic"/>
          <w:color w:val="000000"/>
          <w:sz w:val="32"/>
          <w:szCs w:val="32"/>
          <w:rtl/>
        </w:rPr>
        <w:t xml:space="preserve"> أن</w:t>
      </w:r>
      <w:r w:rsidRPr="001721AE">
        <w:rPr>
          <w:rFonts w:cs="Traditional Arabic" w:hint="cs"/>
          <w:color w:val="000000"/>
          <w:sz w:val="32"/>
          <w:szCs w:val="32"/>
          <w:rtl/>
        </w:rPr>
        <w:t>ْ</w:t>
      </w:r>
      <w:r w:rsidRPr="001721AE">
        <w:rPr>
          <w:rFonts w:cs="Traditional Arabic"/>
          <w:color w:val="000000"/>
          <w:sz w:val="32"/>
          <w:szCs w:val="32"/>
          <w:rtl/>
        </w:rPr>
        <w:t xml:space="preserve"> يكون</w:t>
      </w:r>
      <w:r w:rsidRPr="001721AE">
        <w:rPr>
          <w:rFonts w:cs="Traditional Arabic" w:hint="cs"/>
          <w:color w:val="000000"/>
          <w:sz w:val="32"/>
          <w:szCs w:val="32"/>
          <w:rtl/>
        </w:rPr>
        <w:t>َ</w:t>
      </w:r>
      <w:r w:rsidRPr="001721AE">
        <w:rPr>
          <w:rFonts w:cs="Traditional Arabic"/>
          <w:color w:val="000000"/>
          <w:sz w:val="32"/>
          <w:szCs w:val="32"/>
          <w:rtl/>
        </w:rPr>
        <w:t xml:space="preserve"> الذبح</w:t>
      </w:r>
      <w:r w:rsidRPr="001721AE">
        <w:rPr>
          <w:rFonts w:cs="Traditional Arabic" w:hint="cs"/>
          <w:color w:val="000000"/>
          <w:sz w:val="32"/>
          <w:szCs w:val="32"/>
          <w:rtl/>
        </w:rPr>
        <w:t>ُ</w:t>
      </w:r>
      <w:r w:rsidRPr="001721AE">
        <w:rPr>
          <w:rFonts w:cs="Traditional Arabic"/>
          <w:color w:val="000000"/>
          <w:sz w:val="32"/>
          <w:szCs w:val="32"/>
          <w:rtl/>
        </w:rPr>
        <w:t xml:space="preserve"> هناك سبباً لإحياء أمر</w:t>
      </w:r>
      <w:r w:rsidRPr="001721AE">
        <w:rPr>
          <w:rFonts w:cs="Traditional Arabic" w:hint="cs"/>
          <w:color w:val="000000"/>
          <w:sz w:val="32"/>
          <w:szCs w:val="32"/>
          <w:rtl/>
        </w:rPr>
        <w:t>ِ</w:t>
      </w:r>
      <w:r w:rsidRPr="001721AE">
        <w:rPr>
          <w:rFonts w:cs="Traditional Arabic"/>
          <w:color w:val="000000"/>
          <w:sz w:val="32"/>
          <w:szCs w:val="32"/>
          <w:rtl/>
        </w:rPr>
        <w:t xml:space="preserve"> تلك البقعة</w:t>
      </w:r>
      <w:r>
        <w:rPr>
          <w:rFonts w:cs="Traditional Arabic"/>
          <w:color w:val="000000"/>
          <w:sz w:val="32"/>
          <w:szCs w:val="32"/>
          <w:rtl/>
        </w:rPr>
        <w:t xml:space="preserve">، </w:t>
      </w:r>
      <w:r w:rsidRPr="001721AE">
        <w:rPr>
          <w:rFonts w:cs="Traditional Arabic"/>
          <w:color w:val="000000"/>
          <w:sz w:val="32"/>
          <w:szCs w:val="32"/>
          <w:rtl/>
        </w:rPr>
        <w:t>وذريعة إلى اتخاذها عيداً</w:t>
      </w:r>
      <w:r>
        <w:rPr>
          <w:rFonts w:cs="Traditional Arabic"/>
          <w:color w:val="000000"/>
          <w:sz w:val="32"/>
          <w:szCs w:val="32"/>
          <w:rtl/>
        </w:rPr>
        <w:t xml:space="preserve">، </w:t>
      </w:r>
      <w:r w:rsidRPr="001721AE">
        <w:rPr>
          <w:rFonts w:cs="Traditional Arabic"/>
          <w:color w:val="000000"/>
          <w:sz w:val="32"/>
          <w:szCs w:val="32"/>
          <w:rtl/>
        </w:rPr>
        <w:t>مع أن</w:t>
      </w:r>
      <w:r w:rsidRPr="001721AE">
        <w:rPr>
          <w:rFonts w:cs="Traditional Arabic" w:hint="cs"/>
          <w:color w:val="000000"/>
          <w:sz w:val="32"/>
          <w:szCs w:val="32"/>
          <w:rtl/>
        </w:rPr>
        <w:t xml:space="preserve">َّ </w:t>
      </w:r>
      <w:r w:rsidRPr="001721AE">
        <w:rPr>
          <w:rFonts w:cs="Traditional Arabic"/>
          <w:color w:val="000000"/>
          <w:sz w:val="32"/>
          <w:szCs w:val="32"/>
          <w:rtl/>
        </w:rPr>
        <w:t xml:space="preserve">ذلك العيد إنما </w:t>
      </w:r>
      <w:r w:rsidRPr="001721AE">
        <w:rPr>
          <w:rFonts w:cs="Traditional Arabic" w:hint="cs"/>
          <w:color w:val="000000"/>
          <w:sz w:val="32"/>
          <w:szCs w:val="32"/>
          <w:rtl/>
        </w:rPr>
        <w:t>ي</w:t>
      </w:r>
      <w:r w:rsidRPr="001721AE">
        <w:rPr>
          <w:rFonts w:cs="Traditional Arabic"/>
          <w:color w:val="000000"/>
          <w:sz w:val="32"/>
          <w:szCs w:val="32"/>
          <w:rtl/>
        </w:rPr>
        <w:t>ك</w:t>
      </w:r>
      <w:r w:rsidRPr="001721AE">
        <w:rPr>
          <w:rFonts w:cs="Traditional Arabic" w:hint="cs"/>
          <w:color w:val="000000"/>
          <w:sz w:val="32"/>
          <w:szCs w:val="32"/>
          <w:rtl/>
        </w:rPr>
        <w:t>و</w:t>
      </w:r>
      <w:r w:rsidRPr="001721AE">
        <w:rPr>
          <w:rFonts w:cs="Traditional Arabic"/>
          <w:color w:val="000000"/>
          <w:sz w:val="32"/>
          <w:szCs w:val="32"/>
          <w:rtl/>
        </w:rPr>
        <w:t>ن</w:t>
      </w:r>
      <w:r w:rsidRPr="001721AE">
        <w:rPr>
          <w:rFonts w:cs="Traditional Arabic" w:hint="cs"/>
          <w:color w:val="000000"/>
          <w:sz w:val="32"/>
          <w:szCs w:val="32"/>
          <w:rtl/>
        </w:rPr>
        <w:t xml:space="preserve"> </w:t>
      </w:r>
      <w:r w:rsidRPr="001721AE">
        <w:rPr>
          <w:rFonts w:cs="Traditional Arabic"/>
          <w:color w:val="000000"/>
          <w:sz w:val="32"/>
          <w:szCs w:val="32"/>
          <w:rtl/>
        </w:rPr>
        <w:t>والله أعلم</w:t>
      </w:r>
      <w:r w:rsidRPr="001721AE">
        <w:rPr>
          <w:rFonts w:cs="Traditional Arabic" w:hint="cs"/>
          <w:color w:val="000000"/>
          <w:sz w:val="32"/>
          <w:szCs w:val="32"/>
          <w:rtl/>
        </w:rPr>
        <w:t xml:space="preserve"> </w:t>
      </w:r>
      <w:r w:rsidRPr="001721AE">
        <w:rPr>
          <w:rFonts w:cs="Traditional Arabic"/>
          <w:color w:val="000000"/>
          <w:sz w:val="32"/>
          <w:szCs w:val="32"/>
          <w:rtl/>
        </w:rPr>
        <w:t>س</w:t>
      </w:r>
      <w:r w:rsidRPr="001721AE">
        <w:rPr>
          <w:rFonts w:cs="Traditional Arabic" w:hint="cs"/>
          <w:color w:val="000000"/>
          <w:sz w:val="32"/>
          <w:szCs w:val="32"/>
          <w:rtl/>
        </w:rPr>
        <w:t>ُ</w:t>
      </w:r>
      <w:r w:rsidRPr="001721AE">
        <w:rPr>
          <w:rFonts w:cs="Traditional Arabic"/>
          <w:color w:val="000000"/>
          <w:sz w:val="32"/>
          <w:szCs w:val="32"/>
          <w:rtl/>
        </w:rPr>
        <w:t>وقاً يتبايعون فيها</w:t>
      </w:r>
      <w:r>
        <w:rPr>
          <w:rFonts w:cs="Traditional Arabic"/>
          <w:color w:val="000000"/>
          <w:sz w:val="32"/>
          <w:szCs w:val="32"/>
          <w:rtl/>
        </w:rPr>
        <w:t xml:space="preserve">، </w:t>
      </w:r>
      <w:r w:rsidRPr="001721AE">
        <w:rPr>
          <w:rFonts w:cs="Traditional Arabic"/>
          <w:color w:val="000000"/>
          <w:sz w:val="32"/>
          <w:szCs w:val="32"/>
          <w:rtl/>
        </w:rPr>
        <w:t>ويلعبون</w:t>
      </w:r>
      <w:r>
        <w:rPr>
          <w:rFonts w:cs="Traditional Arabic"/>
          <w:color w:val="000000"/>
          <w:sz w:val="32"/>
          <w:szCs w:val="32"/>
          <w:rtl/>
        </w:rPr>
        <w:t xml:space="preserve">، </w:t>
      </w:r>
      <w:r w:rsidRPr="001721AE">
        <w:rPr>
          <w:rFonts w:cs="Traditional Arabic"/>
          <w:color w:val="000000"/>
          <w:sz w:val="32"/>
          <w:szCs w:val="32"/>
          <w:rtl/>
        </w:rPr>
        <w:t>كما قالت الأنصار</w:t>
      </w:r>
      <w:r>
        <w:rPr>
          <w:rFonts w:cs="Traditional Arabic"/>
          <w:color w:val="000000"/>
          <w:sz w:val="32"/>
          <w:szCs w:val="32"/>
          <w:rtl/>
        </w:rPr>
        <w:t>: «</w:t>
      </w:r>
      <w:r w:rsidRPr="001721AE">
        <w:rPr>
          <w:rFonts w:cs="Traditional Arabic"/>
          <w:color w:val="000000"/>
          <w:sz w:val="32"/>
          <w:szCs w:val="32"/>
          <w:rtl/>
        </w:rPr>
        <w:t>يومان كنا نلعب</w:t>
      </w:r>
      <w:r w:rsidRPr="001721AE">
        <w:rPr>
          <w:rFonts w:cs="Traditional Arabic" w:hint="cs"/>
          <w:color w:val="000000"/>
          <w:sz w:val="32"/>
          <w:szCs w:val="32"/>
          <w:rtl/>
        </w:rPr>
        <w:t>ُ</w:t>
      </w:r>
      <w:r w:rsidRPr="001721AE">
        <w:rPr>
          <w:rFonts w:cs="Traditional Arabic"/>
          <w:color w:val="000000"/>
          <w:sz w:val="32"/>
          <w:szCs w:val="32"/>
          <w:rtl/>
        </w:rPr>
        <w:t xml:space="preserve"> فيهما في الجاهلية</w:t>
      </w:r>
      <w:r>
        <w:rPr>
          <w:rFonts w:cs="Traditional Arabic"/>
          <w:color w:val="000000"/>
          <w:sz w:val="32"/>
          <w:szCs w:val="32"/>
          <w:rtl/>
        </w:rPr>
        <w:t>»</w:t>
      </w:r>
      <w:r w:rsidRPr="001721AE">
        <w:rPr>
          <w:rFonts w:cs="Traditional Arabic" w:hint="cs"/>
          <w:color w:val="000000"/>
          <w:sz w:val="32"/>
          <w:szCs w:val="32"/>
          <w:rtl/>
        </w:rPr>
        <w:t xml:space="preserve"> </w:t>
      </w:r>
      <w:r w:rsidRPr="001721AE">
        <w:rPr>
          <w:rFonts w:cs="Traditional Arabic"/>
          <w:color w:val="000000"/>
          <w:sz w:val="32"/>
          <w:szCs w:val="32"/>
          <w:rtl/>
        </w:rPr>
        <w:t>ل</w:t>
      </w:r>
      <w:r w:rsidRPr="001721AE">
        <w:rPr>
          <w:rFonts w:cs="Traditional Arabic" w:hint="cs"/>
          <w:color w:val="000000"/>
          <w:sz w:val="32"/>
          <w:szCs w:val="32"/>
          <w:rtl/>
        </w:rPr>
        <w:t>َ</w:t>
      </w:r>
      <w:r w:rsidRPr="001721AE">
        <w:rPr>
          <w:rFonts w:cs="Traditional Arabic"/>
          <w:color w:val="000000"/>
          <w:sz w:val="32"/>
          <w:szCs w:val="32"/>
          <w:rtl/>
        </w:rPr>
        <w:t>م</w:t>
      </w:r>
      <w:r w:rsidRPr="001721AE">
        <w:rPr>
          <w:rFonts w:cs="Traditional Arabic" w:hint="cs"/>
          <w:color w:val="000000"/>
          <w:sz w:val="32"/>
          <w:szCs w:val="32"/>
          <w:rtl/>
        </w:rPr>
        <w:t>ْ</w:t>
      </w:r>
      <w:r w:rsidRPr="001721AE">
        <w:rPr>
          <w:rFonts w:cs="Traditional Arabic"/>
          <w:color w:val="000000"/>
          <w:sz w:val="32"/>
          <w:szCs w:val="32"/>
          <w:rtl/>
        </w:rPr>
        <w:t xml:space="preserve"> تكن أعياد الجاهلية عبادة لهم</w:t>
      </w:r>
      <w:r>
        <w:rPr>
          <w:rFonts w:cs="Traditional Arabic"/>
          <w:color w:val="000000"/>
          <w:sz w:val="32"/>
          <w:szCs w:val="32"/>
          <w:rtl/>
        </w:rPr>
        <w:t xml:space="preserve">، </w:t>
      </w:r>
      <w:r w:rsidRPr="001721AE">
        <w:rPr>
          <w:rFonts w:cs="Traditional Arabic"/>
          <w:b/>
          <w:bCs/>
          <w:color w:val="000000"/>
          <w:sz w:val="32"/>
          <w:szCs w:val="32"/>
          <w:rtl/>
        </w:rPr>
        <w:t>ولهذا فر</w:t>
      </w:r>
      <w:r w:rsidRPr="001721AE">
        <w:rPr>
          <w:rFonts w:cs="Traditional Arabic" w:hint="cs"/>
          <w:b/>
          <w:bCs/>
          <w:color w:val="000000"/>
          <w:sz w:val="32"/>
          <w:szCs w:val="32"/>
          <w:rtl/>
        </w:rPr>
        <w:t>َّ</w:t>
      </w:r>
      <w:r w:rsidRPr="001721AE">
        <w:rPr>
          <w:rFonts w:cs="Traditional Arabic"/>
          <w:b/>
          <w:bCs/>
          <w:color w:val="000000"/>
          <w:sz w:val="32"/>
          <w:szCs w:val="32"/>
          <w:rtl/>
        </w:rPr>
        <w:t xml:space="preserve">ق </w:t>
      </w:r>
      <w:r>
        <w:rPr>
          <w:rFonts w:ascii="Lotus Linotype" w:hAnsi="Lotus Linotype" w:cs="Traditional Arabic"/>
          <w:noProof/>
          <w:position w:val="-6"/>
          <w:sz w:val="36"/>
          <w:szCs w:val="36"/>
        </w:rPr>
        <w:lastRenderedPageBreak/>
        <w:drawing>
          <wp:inline distT="0" distB="0" distL="0" distR="0">
            <wp:extent cx="240665" cy="216535"/>
            <wp:effectExtent l="19050" t="0" r="6985" b="0"/>
            <wp:docPr id="64" name="صورة 64"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b/>
          <w:bCs/>
          <w:color w:val="000000"/>
          <w:sz w:val="32"/>
          <w:szCs w:val="32"/>
          <w:rtl/>
        </w:rPr>
        <w:t xml:space="preserve"> بين كونها مكان وثن</w:t>
      </w:r>
      <w:r>
        <w:rPr>
          <w:rFonts w:cs="Traditional Arabic"/>
          <w:b/>
          <w:bCs/>
          <w:color w:val="000000"/>
          <w:sz w:val="32"/>
          <w:szCs w:val="32"/>
          <w:rtl/>
        </w:rPr>
        <w:t xml:space="preserve">، </w:t>
      </w:r>
      <w:r w:rsidRPr="001721AE">
        <w:rPr>
          <w:rFonts w:cs="Traditional Arabic"/>
          <w:b/>
          <w:bCs/>
          <w:color w:val="000000"/>
          <w:sz w:val="32"/>
          <w:szCs w:val="32"/>
          <w:rtl/>
        </w:rPr>
        <w:t>وكونها مكان عيد</w:t>
      </w:r>
      <w:r>
        <w:rPr>
          <w:rFonts w:cs="Traditional Arabic" w:hint="cs"/>
          <w:b/>
          <w:bCs/>
          <w:color w:val="000000"/>
          <w:sz w:val="32"/>
          <w:szCs w:val="32"/>
          <w:rtl/>
        </w:rPr>
        <w:t xml:space="preserve">، </w:t>
      </w:r>
      <w:r w:rsidRPr="001721AE">
        <w:rPr>
          <w:rFonts w:cs="Traditional Arabic"/>
          <w:b/>
          <w:bCs/>
          <w:color w:val="000000"/>
          <w:sz w:val="32"/>
          <w:szCs w:val="32"/>
          <w:rtl/>
        </w:rPr>
        <w:t>وهذا نهي</w:t>
      </w:r>
      <w:r w:rsidRPr="001721AE">
        <w:rPr>
          <w:rFonts w:cs="Traditional Arabic" w:hint="cs"/>
          <w:b/>
          <w:bCs/>
          <w:color w:val="000000"/>
          <w:sz w:val="32"/>
          <w:szCs w:val="32"/>
          <w:rtl/>
        </w:rPr>
        <w:t>ٌ</w:t>
      </w:r>
      <w:r w:rsidRPr="001721AE">
        <w:rPr>
          <w:rFonts w:cs="Traditional Arabic"/>
          <w:b/>
          <w:bCs/>
          <w:color w:val="000000"/>
          <w:sz w:val="32"/>
          <w:szCs w:val="32"/>
          <w:rtl/>
        </w:rPr>
        <w:t xml:space="preserve"> شديد</w:t>
      </w:r>
      <w:r w:rsidRPr="001721AE">
        <w:rPr>
          <w:rFonts w:cs="Traditional Arabic" w:hint="cs"/>
          <w:b/>
          <w:bCs/>
          <w:color w:val="000000"/>
          <w:sz w:val="32"/>
          <w:szCs w:val="32"/>
          <w:rtl/>
        </w:rPr>
        <w:t>ٌ</w:t>
      </w:r>
      <w:r w:rsidRPr="001721AE">
        <w:rPr>
          <w:rFonts w:cs="Traditional Arabic"/>
          <w:b/>
          <w:bCs/>
          <w:color w:val="000000"/>
          <w:sz w:val="32"/>
          <w:szCs w:val="32"/>
          <w:rtl/>
        </w:rPr>
        <w:t xml:space="preserve"> عن</w:t>
      </w:r>
      <w:r w:rsidRPr="001721AE">
        <w:rPr>
          <w:rFonts w:cs="Traditional Arabic" w:hint="cs"/>
          <w:b/>
          <w:bCs/>
          <w:color w:val="000000"/>
          <w:sz w:val="32"/>
          <w:szCs w:val="32"/>
          <w:rtl/>
        </w:rPr>
        <w:t>ْ</w:t>
      </w:r>
      <w:r w:rsidRPr="001721AE">
        <w:rPr>
          <w:rFonts w:cs="Traditional Arabic"/>
          <w:b/>
          <w:bCs/>
          <w:color w:val="000000"/>
          <w:sz w:val="32"/>
          <w:szCs w:val="32"/>
          <w:rtl/>
        </w:rPr>
        <w:t xml:space="preserve"> أن</w:t>
      </w:r>
      <w:r w:rsidRPr="001721AE">
        <w:rPr>
          <w:rFonts w:cs="Traditional Arabic" w:hint="cs"/>
          <w:b/>
          <w:bCs/>
          <w:color w:val="000000"/>
          <w:sz w:val="32"/>
          <w:szCs w:val="32"/>
          <w:rtl/>
        </w:rPr>
        <w:t>ْ</w:t>
      </w:r>
      <w:r w:rsidRPr="001721AE">
        <w:rPr>
          <w:rFonts w:cs="Traditional Arabic"/>
          <w:b/>
          <w:bCs/>
          <w:color w:val="000000"/>
          <w:sz w:val="32"/>
          <w:szCs w:val="32"/>
          <w:rtl/>
        </w:rPr>
        <w:t xml:space="preserve"> ي</w:t>
      </w:r>
      <w:r w:rsidRPr="001721AE">
        <w:rPr>
          <w:rFonts w:cs="Traditional Arabic" w:hint="cs"/>
          <w:b/>
          <w:bCs/>
          <w:color w:val="000000"/>
          <w:sz w:val="32"/>
          <w:szCs w:val="32"/>
          <w:rtl/>
        </w:rPr>
        <w:t>ُ</w:t>
      </w:r>
      <w:r w:rsidRPr="001721AE">
        <w:rPr>
          <w:rFonts w:cs="Traditional Arabic"/>
          <w:b/>
          <w:bCs/>
          <w:color w:val="000000"/>
          <w:sz w:val="32"/>
          <w:szCs w:val="32"/>
          <w:rtl/>
        </w:rPr>
        <w:t>فعل شيء من أعياد الجاهلية على أي وجه</w:t>
      </w:r>
      <w:r w:rsidRPr="001721AE">
        <w:rPr>
          <w:rFonts w:cs="Traditional Arabic" w:hint="cs"/>
          <w:b/>
          <w:bCs/>
          <w:color w:val="000000"/>
          <w:sz w:val="32"/>
          <w:szCs w:val="32"/>
          <w:rtl/>
        </w:rPr>
        <w:t>ٍ</w:t>
      </w:r>
      <w:r w:rsidRPr="001721AE">
        <w:rPr>
          <w:rFonts w:cs="Traditional Arabic"/>
          <w:b/>
          <w:bCs/>
          <w:color w:val="000000"/>
          <w:sz w:val="32"/>
          <w:szCs w:val="32"/>
          <w:rtl/>
        </w:rPr>
        <w:t xml:space="preserve"> كان</w:t>
      </w:r>
      <w:r>
        <w:rPr>
          <w:rFonts w:cs="Traditional Arabic" w:hint="cs"/>
          <w:b/>
          <w:bCs/>
          <w:color w:val="000000"/>
          <w:sz w:val="32"/>
          <w:szCs w:val="32"/>
          <w:rtl/>
        </w:rPr>
        <w:t>)</w:t>
      </w:r>
      <w:r w:rsidRPr="001721AE">
        <w:rPr>
          <w:rFonts w:cs="Traditional Arabic" w:hint="cs"/>
          <w:color w:val="000000"/>
          <w:sz w:val="32"/>
          <w:szCs w:val="32"/>
          <w:rtl/>
        </w:rPr>
        <w:t xml:space="preserve"> إلى أن قال</w:t>
      </w:r>
      <w:r>
        <w:rPr>
          <w:rFonts w:cs="Traditional Arabic" w:hint="cs"/>
          <w:color w:val="000000"/>
          <w:sz w:val="32"/>
          <w:szCs w:val="32"/>
          <w:rtl/>
        </w:rPr>
        <w:t>: (</w:t>
      </w:r>
      <w:r w:rsidRPr="001721AE">
        <w:rPr>
          <w:rFonts w:cs="Traditional Arabic" w:hint="cs"/>
          <w:b/>
          <w:bCs/>
          <w:color w:val="000000"/>
          <w:sz w:val="32"/>
          <w:szCs w:val="32"/>
          <w:rtl/>
        </w:rPr>
        <w:t xml:space="preserve">بل </w:t>
      </w:r>
      <w:r w:rsidRPr="001721AE">
        <w:rPr>
          <w:rFonts w:cs="Traditional Arabic"/>
          <w:b/>
          <w:bCs/>
          <w:color w:val="000000"/>
          <w:sz w:val="32"/>
          <w:szCs w:val="32"/>
          <w:rtl/>
        </w:rPr>
        <w:t>أعياد</w:t>
      </w:r>
      <w:r w:rsidRPr="001721AE">
        <w:rPr>
          <w:rFonts w:cs="Traditional Arabic" w:hint="cs"/>
          <w:b/>
          <w:bCs/>
          <w:color w:val="000000"/>
          <w:sz w:val="32"/>
          <w:szCs w:val="32"/>
          <w:rtl/>
        </w:rPr>
        <w:t>ُ</w:t>
      </w:r>
      <w:r w:rsidRPr="001721AE">
        <w:rPr>
          <w:rFonts w:cs="Traditional Arabic"/>
          <w:b/>
          <w:bCs/>
          <w:color w:val="000000"/>
          <w:sz w:val="32"/>
          <w:szCs w:val="32"/>
          <w:rtl/>
        </w:rPr>
        <w:t xml:space="preserve"> الكتابيين التي ت</w:t>
      </w:r>
      <w:r w:rsidRPr="001721AE">
        <w:rPr>
          <w:rFonts w:cs="Traditional Arabic" w:hint="cs"/>
          <w:b/>
          <w:bCs/>
          <w:color w:val="000000"/>
          <w:sz w:val="32"/>
          <w:szCs w:val="32"/>
          <w:rtl/>
        </w:rPr>
        <w:t>ُ</w:t>
      </w:r>
      <w:r w:rsidRPr="001721AE">
        <w:rPr>
          <w:rFonts w:cs="Traditional Arabic"/>
          <w:b/>
          <w:bCs/>
          <w:color w:val="000000"/>
          <w:sz w:val="32"/>
          <w:szCs w:val="32"/>
          <w:rtl/>
        </w:rPr>
        <w:t>تخذ ديناً وعبادة أعظم</w:t>
      </w:r>
      <w:r w:rsidRPr="001721AE">
        <w:rPr>
          <w:rFonts w:cs="Traditional Arabic" w:hint="cs"/>
          <w:b/>
          <w:bCs/>
          <w:color w:val="000000"/>
          <w:sz w:val="32"/>
          <w:szCs w:val="32"/>
          <w:rtl/>
        </w:rPr>
        <w:t>ُ</w:t>
      </w:r>
      <w:r w:rsidRPr="001721AE">
        <w:rPr>
          <w:rFonts w:cs="Traditional Arabic"/>
          <w:b/>
          <w:bCs/>
          <w:color w:val="000000"/>
          <w:sz w:val="32"/>
          <w:szCs w:val="32"/>
          <w:rtl/>
        </w:rPr>
        <w:t xml:space="preserve"> تحريماً من عيد</w:t>
      </w:r>
      <w:r w:rsidRPr="001721AE">
        <w:rPr>
          <w:rFonts w:cs="Traditional Arabic" w:hint="cs"/>
          <w:b/>
          <w:bCs/>
          <w:color w:val="000000"/>
          <w:sz w:val="32"/>
          <w:szCs w:val="32"/>
          <w:rtl/>
        </w:rPr>
        <w:t>ٍ</w:t>
      </w:r>
      <w:r w:rsidRPr="001721AE">
        <w:rPr>
          <w:rFonts w:cs="Traditional Arabic"/>
          <w:b/>
          <w:bCs/>
          <w:color w:val="000000"/>
          <w:sz w:val="32"/>
          <w:szCs w:val="32"/>
          <w:rtl/>
        </w:rPr>
        <w:t xml:space="preserve"> ي</w:t>
      </w:r>
      <w:r w:rsidRPr="001721AE">
        <w:rPr>
          <w:rFonts w:cs="Traditional Arabic" w:hint="cs"/>
          <w:b/>
          <w:bCs/>
          <w:color w:val="000000"/>
          <w:sz w:val="32"/>
          <w:szCs w:val="32"/>
          <w:rtl/>
        </w:rPr>
        <w:t>ُ</w:t>
      </w:r>
      <w:r w:rsidRPr="001721AE">
        <w:rPr>
          <w:rFonts w:cs="Traditional Arabic"/>
          <w:b/>
          <w:bCs/>
          <w:color w:val="000000"/>
          <w:sz w:val="32"/>
          <w:szCs w:val="32"/>
          <w:rtl/>
        </w:rPr>
        <w:t>تخذ لهواً ولعباً</w:t>
      </w:r>
      <w:r>
        <w:rPr>
          <w:rFonts w:cs="Traditional Arabic"/>
          <w:b/>
          <w:bCs/>
          <w:color w:val="000000"/>
          <w:sz w:val="32"/>
          <w:szCs w:val="32"/>
          <w:rtl/>
        </w:rPr>
        <w:t xml:space="preserve">، </w:t>
      </w:r>
      <w:r w:rsidRPr="001721AE">
        <w:rPr>
          <w:rFonts w:cs="Traditional Arabic"/>
          <w:b/>
          <w:bCs/>
          <w:color w:val="000000"/>
          <w:sz w:val="32"/>
          <w:szCs w:val="32"/>
          <w:rtl/>
        </w:rPr>
        <w:t>لأن</w:t>
      </w:r>
      <w:r w:rsidRPr="001721AE">
        <w:rPr>
          <w:rFonts w:cs="Traditional Arabic" w:hint="cs"/>
          <w:b/>
          <w:bCs/>
          <w:color w:val="000000"/>
          <w:sz w:val="32"/>
          <w:szCs w:val="32"/>
          <w:rtl/>
        </w:rPr>
        <w:t>َّ</w:t>
      </w:r>
      <w:r w:rsidRPr="001721AE">
        <w:rPr>
          <w:rFonts w:cs="Traditional Arabic"/>
          <w:b/>
          <w:bCs/>
          <w:color w:val="000000"/>
          <w:sz w:val="32"/>
          <w:szCs w:val="32"/>
          <w:rtl/>
        </w:rPr>
        <w:t xml:space="preserve"> التعب</w:t>
      </w:r>
      <w:r w:rsidRPr="001721AE">
        <w:rPr>
          <w:rFonts w:cs="Traditional Arabic" w:hint="cs"/>
          <w:b/>
          <w:bCs/>
          <w:color w:val="000000"/>
          <w:sz w:val="32"/>
          <w:szCs w:val="32"/>
          <w:rtl/>
        </w:rPr>
        <w:t>ُّ</w:t>
      </w:r>
      <w:r w:rsidRPr="001721AE">
        <w:rPr>
          <w:rFonts w:cs="Traditional Arabic"/>
          <w:b/>
          <w:bCs/>
          <w:color w:val="000000"/>
          <w:sz w:val="32"/>
          <w:szCs w:val="32"/>
          <w:rtl/>
        </w:rPr>
        <w:t>د</w:t>
      </w:r>
      <w:r w:rsidRPr="001721AE">
        <w:rPr>
          <w:rFonts w:cs="Traditional Arabic" w:hint="cs"/>
          <w:b/>
          <w:bCs/>
          <w:color w:val="000000"/>
          <w:sz w:val="32"/>
          <w:szCs w:val="32"/>
          <w:rtl/>
        </w:rPr>
        <w:t>َ</w:t>
      </w:r>
      <w:r w:rsidRPr="001721AE">
        <w:rPr>
          <w:rFonts w:cs="Traditional Arabic"/>
          <w:b/>
          <w:bCs/>
          <w:color w:val="000000"/>
          <w:sz w:val="32"/>
          <w:szCs w:val="32"/>
          <w:rtl/>
        </w:rPr>
        <w:t xml:space="preserve"> بما ي</w:t>
      </w:r>
      <w:r w:rsidRPr="001721AE">
        <w:rPr>
          <w:rFonts w:cs="Traditional Arabic" w:hint="cs"/>
          <w:b/>
          <w:bCs/>
          <w:color w:val="000000"/>
          <w:sz w:val="32"/>
          <w:szCs w:val="32"/>
          <w:rtl/>
        </w:rPr>
        <w:t>َ</w:t>
      </w:r>
      <w:r w:rsidRPr="001721AE">
        <w:rPr>
          <w:rFonts w:cs="Traditional Arabic"/>
          <w:b/>
          <w:bCs/>
          <w:color w:val="000000"/>
          <w:sz w:val="32"/>
          <w:szCs w:val="32"/>
          <w:rtl/>
        </w:rPr>
        <w:t>سخطه الله وي</w:t>
      </w:r>
      <w:r w:rsidRPr="001721AE">
        <w:rPr>
          <w:rFonts w:cs="Traditional Arabic" w:hint="cs"/>
          <w:b/>
          <w:bCs/>
          <w:color w:val="000000"/>
          <w:sz w:val="32"/>
          <w:szCs w:val="32"/>
          <w:rtl/>
        </w:rPr>
        <w:t>َ</w:t>
      </w:r>
      <w:r w:rsidRPr="001721AE">
        <w:rPr>
          <w:rFonts w:cs="Traditional Arabic"/>
          <w:b/>
          <w:bCs/>
          <w:color w:val="000000"/>
          <w:sz w:val="32"/>
          <w:szCs w:val="32"/>
          <w:rtl/>
        </w:rPr>
        <w:t>كرهه أعظم</w:t>
      </w:r>
      <w:r w:rsidRPr="001721AE">
        <w:rPr>
          <w:rFonts w:cs="Traditional Arabic" w:hint="cs"/>
          <w:b/>
          <w:bCs/>
          <w:color w:val="000000"/>
          <w:sz w:val="32"/>
          <w:szCs w:val="32"/>
          <w:rtl/>
        </w:rPr>
        <w:t>ُ</w:t>
      </w:r>
      <w:r w:rsidRPr="001721AE">
        <w:rPr>
          <w:rFonts w:cs="Traditional Arabic"/>
          <w:b/>
          <w:bCs/>
          <w:color w:val="000000"/>
          <w:sz w:val="32"/>
          <w:szCs w:val="32"/>
          <w:rtl/>
        </w:rPr>
        <w:t xml:space="preserve"> من اقتضاء الشهوات بما حرَّمه</w:t>
      </w:r>
      <w:r>
        <w:rPr>
          <w:rFonts w:cs="Traditional Arabic"/>
          <w:b/>
          <w:bCs/>
          <w:color w:val="000000"/>
          <w:sz w:val="32"/>
          <w:szCs w:val="32"/>
          <w:rtl/>
        </w:rPr>
        <w:t xml:space="preserve">، </w:t>
      </w:r>
      <w:r w:rsidRPr="001721AE">
        <w:rPr>
          <w:rFonts w:cs="Traditional Arabic"/>
          <w:b/>
          <w:bCs/>
          <w:color w:val="000000"/>
          <w:sz w:val="32"/>
          <w:szCs w:val="32"/>
          <w:rtl/>
        </w:rPr>
        <w:t>ولهذا كان الشرك</w:t>
      </w:r>
      <w:r w:rsidRPr="001721AE">
        <w:rPr>
          <w:rFonts w:cs="Traditional Arabic" w:hint="cs"/>
          <w:b/>
          <w:bCs/>
          <w:color w:val="000000"/>
          <w:sz w:val="32"/>
          <w:szCs w:val="32"/>
          <w:rtl/>
        </w:rPr>
        <w:t>ُ</w:t>
      </w:r>
      <w:r w:rsidRPr="001721AE">
        <w:rPr>
          <w:rFonts w:cs="Traditional Arabic"/>
          <w:b/>
          <w:bCs/>
          <w:color w:val="000000"/>
          <w:sz w:val="32"/>
          <w:szCs w:val="32"/>
          <w:rtl/>
        </w:rPr>
        <w:t xml:space="preserve"> أعظم</w:t>
      </w:r>
      <w:r w:rsidRPr="001721AE">
        <w:rPr>
          <w:rFonts w:cs="Traditional Arabic" w:hint="cs"/>
          <w:b/>
          <w:bCs/>
          <w:color w:val="000000"/>
          <w:sz w:val="32"/>
          <w:szCs w:val="32"/>
          <w:rtl/>
        </w:rPr>
        <w:t>ُ</w:t>
      </w:r>
      <w:r w:rsidRPr="001721AE">
        <w:rPr>
          <w:rFonts w:cs="Traditional Arabic"/>
          <w:b/>
          <w:bCs/>
          <w:color w:val="000000"/>
          <w:sz w:val="32"/>
          <w:szCs w:val="32"/>
          <w:rtl/>
        </w:rPr>
        <w:t xml:space="preserve"> إثماً من الزنا</w:t>
      </w:r>
      <w:r>
        <w:rPr>
          <w:rFonts w:cs="Traditional Arabic"/>
          <w:b/>
          <w:bCs/>
          <w:color w:val="000000"/>
          <w:sz w:val="32"/>
          <w:szCs w:val="32"/>
          <w:rtl/>
        </w:rPr>
        <w:t xml:space="preserve">، </w:t>
      </w:r>
      <w:r w:rsidRPr="001721AE">
        <w:rPr>
          <w:rFonts w:cs="Traditional Arabic"/>
          <w:b/>
          <w:bCs/>
          <w:color w:val="000000"/>
          <w:sz w:val="32"/>
          <w:szCs w:val="32"/>
          <w:rtl/>
        </w:rPr>
        <w:t>ولهذا كان جهاد</w:t>
      </w:r>
      <w:r w:rsidRPr="001721AE">
        <w:rPr>
          <w:rFonts w:cs="Traditional Arabic" w:hint="cs"/>
          <w:b/>
          <w:bCs/>
          <w:color w:val="000000"/>
          <w:sz w:val="32"/>
          <w:szCs w:val="32"/>
          <w:rtl/>
        </w:rPr>
        <w:t>ُ</w:t>
      </w:r>
      <w:r w:rsidRPr="001721AE">
        <w:rPr>
          <w:rFonts w:cs="Traditional Arabic"/>
          <w:b/>
          <w:bCs/>
          <w:color w:val="000000"/>
          <w:sz w:val="32"/>
          <w:szCs w:val="32"/>
          <w:rtl/>
        </w:rPr>
        <w:t xml:space="preserve"> أهل الكتاب أفضل من جهاد الوثنيين</w:t>
      </w:r>
      <w:r>
        <w:rPr>
          <w:rFonts w:cs="Traditional Arabic"/>
          <w:b/>
          <w:bCs/>
          <w:color w:val="000000"/>
          <w:sz w:val="32"/>
          <w:szCs w:val="32"/>
          <w:rtl/>
        </w:rPr>
        <w:t xml:space="preserve">، </w:t>
      </w:r>
      <w:r w:rsidRPr="001721AE">
        <w:rPr>
          <w:rFonts w:cs="Traditional Arabic" w:hint="cs"/>
          <w:b/>
          <w:bCs/>
          <w:color w:val="000000"/>
          <w:sz w:val="32"/>
          <w:szCs w:val="32"/>
          <w:rtl/>
        </w:rPr>
        <w:t>وكان مَنْ قتلوهُ من المسلمين له أجر شهيدين</w:t>
      </w:r>
      <w:r>
        <w:rPr>
          <w:rFonts w:cs="Traditional Arabic" w:hint="cs"/>
          <w:color w:val="000000"/>
          <w:sz w:val="32"/>
          <w:szCs w:val="32"/>
          <w:rtl/>
        </w:rPr>
        <w:t xml:space="preserve">، </w:t>
      </w:r>
      <w:r w:rsidRPr="001721AE">
        <w:rPr>
          <w:rFonts w:cs="Traditional Arabic"/>
          <w:b/>
          <w:bCs/>
          <w:color w:val="000000"/>
          <w:sz w:val="32"/>
          <w:szCs w:val="32"/>
          <w:rtl/>
        </w:rPr>
        <w:t>وإذا كان الشارع</w:t>
      </w:r>
      <w:r w:rsidRPr="001721AE">
        <w:rPr>
          <w:rFonts w:cs="Traditional Arabic" w:hint="cs"/>
          <w:b/>
          <w:bCs/>
          <w:color w:val="000000"/>
          <w:sz w:val="32"/>
          <w:szCs w:val="32"/>
          <w:rtl/>
        </w:rPr>
        <w:t>ُ</w:t>
      </w:r>
      <w:r w:rsidRPr="001721AE">
        <w:rPr>
          <w:rFonts w:cs="Traditional Arabic"/>
          <w:b/>
          <w:bCs/>
          <w:color w:val="000000"/>
          <w:sz w:val="32"/>
          <w:szCs w:val="32"/>
          <w:rtl/>
        </w:rPr>
        <w:t xml:space="preserve"> قد ح</w:t>
      </w:r>
      <w:r w:rsidRPr="001721AE">
        <w:rPr>
          <w:rFonts w:cs="Traditional Arabic" w:hint="cs"/>
          <w:b/>
          <w:bCs/>
          <w:color w:val="000000"/>
          <w:sz w:val="32"/>
          <w:szCs w:val="32"/>
          <w:rtl/>
        </w:rPr>
        <w:t>َ</w:t>
      </w:r>
      <w:r w:rsidRPr="001721AE">
        <w:rPr>
          <w:rFonts w:cs="Traditional Arabic"/>
          <w:b/>
          <w:bCs/>
          <w:color w:val="000000"/>
          <w:sz w:val="32"/>
          <w:szCs w:val="32"/>
          <w:rtl/>
        </w:rPr>
        <w:t>س</w:t>
      </w:r>
      <w:r w:rsidRPr="001721AE">
        <w:rPr>
          <w:rFonts w:cs="Traditional Arabic" w:hint="cs"/>
          <w:b/>
          <w:bCs/>
          <w:color w:val="000000"/>
          <w:sz w:val="32"/>
          <w:szCs w:val="32"/>
          <w:rtl/>
        </w:rPr>
        <w:t>َ</w:t>
      </w:r>
      <w:r w:rsidRPr="001721AE">
        <w:rPr>
          <w:rFonts w:cs="Traditional Arabic"/>
          <w:b/>
          <w:bCs/>
          <w:color w:val="000000"/>
          <w:sz w:val="32"/>
          <w:szCs w:val="32"/>
          <w:rtl/>
        </w:rPr>
        <w:t>م</w:t>
      </w:r>
      <w:r w:rsidRPr="001721AE">
        <w:rPr>
          <w:rFonts w:cs="Traditional Arabic" w:hint="cs"/>
          <w:b/>
          <w:bCs/>
          <w:color w:val="000000"/>
          <w:sz w:val="32"/>
          <w:szCs w:val="32"/>
          <w:rtl/>
        </w:rPr>
        <w:t>َ</w:t>
      </w:r>
      <w:r w:rsidRPr="001721AE">
        <w:rPr>
          <w:rFonts w:cs="Traditional Arabic"/>
          <w:b/>
          <w:bCs/>
          <w:color w:val="000000"/>
          <w:sz w:val="32"/>
          <w:szCs w:val="32"/>
          <w:rtl/>
        </w:rPr>
        <w:t xml:space="preserve"> ماد</w:t>
      </w:r>
      <w:r w:rsidRPr="001721AE">
        <w:rPr>
          <w:rFonts w:cs="Traditional Arabic" w:hint="cs"/>
          <w:b/>
          <w:bCs/>
          <w:color w:val="000000"/>
          <w:sz w:val="32"/>
          <w:szCs w:val="32"/>
          <w:rtl/>
        </w:rPr>
        <w:t>َّ</w:t>
      </w:r>
      <w:r w:rsidRPr="001721AE">
        <w:rPr>
          <w:rFonts w:cs="Traditional Arabic"/>
          <w:b/>
          <w:bCs/>
          <w:color w:val="000000"/>
          <w:sz w:val="32"/>
          <w:szCs w:val="32"/>
          <w:rtl/>
        </w:rPr>
        <w:t>ة أعياد أهل الأوثان</w:t>
      </w:r>
      <w:r>
        <w:rPr>
          <w:rFonts w:cs="Traditional Arabic"/>
          <w:b/>
          <w:bCs/>
          <w:color w:val="000000"/>
          <w:sz w:val="32"/>
          <w:szCs w:val="32"/>
          <w:rtl/>
        </w:rPr>
        <w:t xml:space="preserve">، </w:t>
      </w:r>
      <w:r w:rsidRPr="001721AE">
        <w:rPr>
          <w:rFonts w:cs="Traditional Arabic"/>
          <w:b/>
          <w:bCs/>
          <w:color w:val="000000"/>
          <w:sz w:val="32"/>
          <w:szCs w:val="32"/>
          <w:rtl/>
        </w:rPr>
        <w:t>خشية</w:t>
      </w:r>
      <w:r w:rsidRPr="001721AE">
        <w:rPr>
          <w:rFonts w:cs="Traditional Arabic" w:hint="cs"/>
          <w:b/>
          <w:bCs/>
          <w:color w:val="000000"/>
          <w:sz w:val="32"/>
          <w:szCs w:val="32"/>
          <w:rtl/>
        </w:rPr>
        <w:t>َ</w:t>
      </w:r>
      <w:r w:rsidRPr="001721AE">
        <w:rPr>
          <w:rFonts w:cs="Traditional Arabic"/>
          <w:b/>
          <w:bCs/>
          <w:color w:val="000000"/>
          <w:sz w:val="32"/>
          <w:szCs w:val="32"/>
          <w:rtl/>
        </w:rPr>
        <w:t xml:space="preserve"> أن يتدن</w:t>
      </w:r>
      <w:r w:rsidRPr="001721AE">
        <w:rPr>
          <w:rFonts w:cs="Traditional Arabic" w:hint="cs"/>
          <w:b/>
          <w:bCs/>
          <w:color w:val="000000"/>
          <w:sz w:val="32"/>
          <w:szCs w:val="32"/>
          <w:rtl/>
        </w:rPr>
        <w:t>َّ</w:t>
      </w:r>
      <w:r w:rsidRPr="001721AE">
        <w:rPr>
          <w:rFonts w:cs="Traditional Arabic"/>
          <w:b/>
          <w:bCs/>
          <w:color w:val="000000"/>
          <w:sz w:val="32"/>
          <w:szCs w:val="32"/>
          <w:rtl/>
        </w:rPr>
        <w:t>س</w:t>
      </w:r>
      <w:r w:rsidRPr="001721AE">
        <w:rPr>
          <w:rFonts w:cs="Traditional Arabic" w:hint="cs"/>
          <w:b/>
          <w:bCs/>
          <w:color w:val="000000"/>
          <w:sz w:val="32"/>
          <w:szCs w:val="32"/>
          <w:rtl/>
        </w:rPr>
        <w:t>َ</w:t>
      </w:r>
      <w:r w:rsidRPr="001721AE">
        <w:rPr>
          <w:rFonts w:cs="Traditional Arabic"/>
          <w:b/>
          <w:bCs/>
          <w:color w:val="000000"/>
          <w:sz w:val="32"/>
          <w:szCs w:val="32"/>
          <w:rtl/>
        </w:rPr>
        <w:t xml:space="preserve"> المسلم</w:t>
      </w:r>
      <w:r w:rsidRPr="001721AE">
        <w:rPr>
          <w:rFonts w:cs="Traditional Arabic" w:hint="cs"/>
          <w:b/>
          <w:bCs/>
          <w:color w:val="000000"/>
          <w:sz w:val="32"/>
          <w:szCs w:val="32"/>
          <w:rtl/>
        </w:rPr>
        <w:t>ُ</w:t>
      </w:r>
      <w:r w:rsidRPr="001721AE">
        <w:rPr>
          <w:rFonts w:cs="Traditional Arabic"/>
          <w:b/>
          <w:bCs/>
          <w:color w:val="000000"/>
          <w:sz w:val="32"/>
          <w:szCs w:val="32"/>
          <w:rtl/>
        </w:rPr>
        <w:t xml:space="preserve"> بشيء</w:t>
      </w:r>
      <w:r w:rsidRPr="001721AE">
        <w:rPr>
          <w:rFonts w:cs="Traditional Arabic" w:hint="cs"/>
          <w:b/>
          <w:bCs/>
          <w:color w:val="000000"/>
          <w:sz w:val="32"/>
          <w:szCs w:val="32"/>
          <w:rtl/>
        </w:rPr>
        <w:t>ٍ</w:t>
      </w:r>
      <w:r w:rsidRPr="001721AE">
        <w:rPr>
          <w:rFonts w:cs="Traditional Arabic"/>
          <w:b/>
          <w:bCs/>
          <w:color w:val="000000"/>
          <w:sz w:val="32"/>
          <w:szCs w:val="32"/>
          <w:rtl/>
        </w:rPr>
        <w:t xml:space="preserve"> من أمر الكفار</w:t>
      </w:r>
      <w:r>
        <w:rPr>
          <w:rFonts w:cs="Traditional Arabic"/>
          <w:b/>
          <w:bCs/>
          <w:color w:val="000000"/>
          <w:sz w:val="32"/>
          <w:szCs w:val="32"/>
          <w:rtl/>
        </w:rPr>
        <w:t xml:space="preserve">، </w:t>
      </w:r>
      <w:r w:rsidRPr="001721AE">
        <w:rPr>
          <w:rFonts w:cs="Traditional Arabic"/>
          <w:b/>
          <w:bCs/>
          <w:color w:val="000000"/>
          <w:sz w:val="32"/>
          <w:szCs w:val="32"/>
          <w:rtl/>
        </w:rPr>
        <w:t>الذين قد يئس الشيطان أن ي</w:t>
      </w:r>
      <w:r w:rsidRPr="001721AE">
        <w:rPr>
          <w:rFonts w:cs="Traditional Arabic" w:hint="cs"/>
          <w:b/>
          <w:bCs/>
          <w:color w:val="000000"/>
          <w:sz w:val="32"/>
          <w:szCs w:val="32"/>
          <w:rtl/>
        </w:rPr>
        <w:t>ُ</w:t>
      </w:r>
      <w:r w:rsidRPr="001721AE">
        <w:rPr>
          <w:rFonts w:cs="Traditional Arabic"/>
          <w:b/>
          <w:bCs/>
          <w:color w:val="000000"/>
          <w:sz w:val="32"/>
          <w:szCs w:val="32"/>
          <w:rtl/>
        </w:rPr>
        <w:t>قيم</w:t>
      </w:r>
      <w:r w:rsidRPr="001721AE">
        <w:rPr>
          <w:rFonts w:cs="Traditional Arabic" w:hint="cs"/>
          <w:b/>
          <w:bCs/>
          <w:color w:val="000000"/>
          <w:sz w:val="32"/>
          <w:szCs w:val="32"/>
          <w:rtl/>
        </w:rPr>
        <w:t>َ</w:t>
      </w:r>
      <w:r w:rsidRPr="001721AE">
        <w:rPr>
          <w:rFonts w:cs="Traditional Arabic"/>
          <w:b/>
          <w:bCs/>
          <w:color w:val="000000"/>
          <w:sz w:val="32"/>
          <w:szCs w:val="32"/>
          <w:rtl/>
        </w:rPr>
        <w:t xml:space="preserve"> أمرهم في جزيرة العرب</w:t>
      </w:r>
      <w:r>
        <w:rPr>
          <w:rFonts w:cs="Traditional Arabic"/>
          <w:b/>
          <w:bCs/>
          <w:color w:val="000000"/>
          <w:sz w:val="32"/>
          <w:szCs w:val="32"/>
          <w:rtl/>
        </w:rPr>
        <w:t xml:space="preserve">، </w:t>
      </w:r>
      <w:r w:rsidRPr="001721AE">
        <w:rPr>
          <w:rFonts w:cs="Traditional Arabic"/>
          <w:b/>
          <w:bCs/>
          <w:color w:val="000000"/>
          <w:sz w:val="32"/>
          <w:szCs w:val="32"/>
          <w:rtl/>
        </w:rPr>
        <w:t>فالخشية</w:t>
      </w:r>
      <w:r w:rsidRPr="001721AE">
        <w:rPr>
          <w:rFonts w:cs="Traditional Arabic" w:hint="cs"/>
          <w:b/>
          <w:bCs/>
          <w:color w:val="000000"/>
          <w:sz w:val="32"/>
          <w:szCs w:val="32"/>
          <w:rtl/>
        </w:rPr>
        <w:t>َ</w:t>
      </w:r>
      <w:r w:rsidRPr="001721AE">
        <w:rPr>
          <w:rFonts w:cs="Traditional Arabic"/>
          <w:b/>
          <w:bCs/>
          <w:color w:val="000000"/>
          <w:sz w:val="32"/>
          <w:szCs w:val="32"/>
          <w:rtl/>
        </w:rPr>
        <w:t xml:space="preserve"> من ت</w:t>
      </w:r>
      <w:r w:rsidRPr="001721AE">
        <w:rPr>
          <w:rFonts w:cs="Traditional Arabic" w:hint="cs"/>
          <w:b/>
          <w:bCs/>
          <w:color w:val="000000"/>
          <w:sz w:val="32"/>
          <w:szCs w:val="32"/>
          <w:rtl/>
        </w:rPr>
        <w:t>َ</w:t>
      </w:r>
      <w:r w:rsidRPr="001721AE">
        <w:rPr>
          <w:rFonts w:cs="Traditional Arabic"/>
          <w:b/>
          <w:bCs/>
          <w:color w:val="000000"/>
          <w:sz w:val="32"/>
          <w:szCs w:val="32"/>
          <w:rtl/>
        </w:rPr>
        <w:t>دن</w:t>
      </w:r>
      <w:r w:rsidRPr="001721AE">
        <w:rPr>
          <w:rFonts w:cs="Traditional Arabic" w:hint="cs"/>
          <w:b/>
          <w:bCs/>
          <w:color w:val="000000"/>
          <w:sz w:val="32"/>
          <w:szCs w:val="32"/>
          <w:rtl/>
        </w:rPr>
        <w:t>ُّ</w:t>
      </w:r>
      <w:r w:rsidRPr="001721AE">
        <w:rPr>
          <w:rFonts w:cs="Traditional Arabic"/>
          <w:b/>
          <w:bCs/>
          <w:color w:val="000000"/>
          <w:sz w:val="32"/>
          <w:szCs w:val="32"/>
          <w:rtl/>
        </w:rPr>
        <w:t>س</w:t>
      </w:r>
      <w:r w:rsidRPr="001721AE">
        <w:rPr>
          <w:rFonts w:cs="Traditional Arabic" w:hint="cs"/>
          <w:b/>
          <w:bCs/>
          <w:color w:val="000000"/>
          <w:sz w:val="32"/>
          <w:szCs w:val="32"/>
          <w:rtl/>
        </w:rPr>
        <w:t>ِ</w:t>
      </w:r>
      <w:r w:rsidRPr="001721AE">
        <w:rPr>
          <w:rFonts w:cs="Traditional Arabic"/>
          <w:b/>
          <w:bCs/>
          <w:color w:val="000000"/>
          <w:sz w:val="32"/>
          <w:szCs w:val="32"/>
          <w:rtl/>
        </w:rPr>
        <w:t>ه</w:t>
      </w:r>
      <w:r w:rsidRPr="001721AE">
        <w:rPr>
          <w:rFonts w:cs="Traditional Arabic" w:hint="cs"/>
          <w:b/>
          <w:bCs/>
          <w:color w:val="000000"/>
          <w:sz w:val="32"/>
          <w:szCs w:val="32"/>
          <w:rtl/>
        </w:rPr>
        <w:t>ِ</w:t>
      </w:r>
      <w:r w:rsidRPr="001721AE">
        <w:rPr>
          <w:rFonts w:cs="Traditional Arabic"/>
          <w:b/>
          <w:bCs/>
          <w:color w:val="000000"/>
          <w:sz w:val="32"/>
          <w:szCs w:val="32"/>
          <w:rtl/>
        </w:rPr>
        <w:t xml:space="preserve"> بأوضار</w:t>
      </w:r>
      <w:r w:rsidRPr="008D7E6F">
        <w:rPr>
          <w:rStyle w:val="a4"/>
          <w:rFonts w:hint="cs"/>
          <w:b/>
          <w:bCs/>
          <w:color w:val="FF0000"/>
          <w:sz w:val="32"/>
          <w:szCs w:val="32"/>
          <w:rtl/>
        </w:rPr>
        <w:t>(</w:t>
      </w:r>
      <w:r w:rsidRPr="008D7E6F">
        <w:rPr>
          <w:rStyle w:val="a4"/>
          <w:b/>
          <w:bCs/>
          <w:color w:val="FF0000"/>
          <w:sz w:val="32"/>
          <w:szCs w:val="32"/>
          <w:rtl/>
        </w:rPr>
        <w:footnoteReference w:id="112"/>
      </w:r>
      <w:r w:rsidRPr="008D7E6F">
        <w:rPr>
          <w:rStyle w:val="a4"/>
          <w:rFonts w:hint="cs"/>
          <w:b/>
          <w:bCs/>
          <w:color w:val="FF0000"/>
          <w:sz w:val="32"/>
          <w:szCs w:val="32"/>
          <w:rtl/>
        </w:rPr>
        <w:t>)</w:t>
      </w:r>
      <w:r w:rsidRPr="001721AE">
        <w:rPr>
          <w:rFonts w:cs="Traditional Arabic" w:hint="cs"/>
          <w:b/>
          <w:bCs/>
          <w:color w:val="000000"/>
          <w:sz w:val="32"/>
          <w:szCs w:val="32"/>
          <w:rtl/>
        </w:rPr>
        <w:t xml:space="preserve"> </w:t>
      </w:r>
      <w:r w:rsidRPr="001721AE">
        <w:rPr>
          <w:rFonts w:cs="Traditional Arabic"/>
          <w:b/>
          <w:bCs/>
          <w:color w:val="000000"/>
          <w:sz w:val="32"/>
          <w:szCs w:val="32"/>
          <w:rtl/>
        </w:rPr>
        <w:t>الكتابيين الباقين أشد</w:t>
      </w:r>
      <w:r>
        <w:rPr>
          <w:rFonts w:cs="Traditional Arabic"/>
          <w:b/>
          <w:bCs/>
          <w:color w:val="000000"/>
          <w:sz w:val="32"/>
          <w:szCs w:val="32"/>
          <w:rtl/>
        </w:rPr>
        <w:t xml:space="preserve">، </w:t>
      </w:r>
      <w:r w:rsidRPr="001721AE">
        <w:rPr>
          <w:rFonts w:cs="Traditional Arabic"/>
          <w:b/>
          <w:bCs/>
          <w:color w:val="000000"/>
          <w:sz w:val="32"/>
          <w:szCs w:val="32"/>
          <w:rtl/>
        </w:rPr>
        <w:t>والنهي عنه أوكد</w:t>
      </w:r>
      <w:r>
        <w:rPr>
          <w:rFonts w:cs="Traditional Arabic"/>
          <w:b/>
          <w:bCs/>
          <w:color w:val="000000"/>
          <w:sz w:val="32"/>
          <w:szCs w:val="32"/>
          <w:rtl/>
        </w:rPr>
        <w:t xml:space="preserve">، </w:t>
      </w:r>
      <w:r w:rsidRPr="001721AE">
        <w:rPr>
          <w:rFonts w:cs="Traditional Arabic"/>
          <w:color w:val="000000"/>
          <w:sz w:val="32"/>
          <w:szCs w:val="32"/>
          <w:rtl/>
        </w:rPr>
        <w:t>كيف وقد تقد</w:t>
      </w:r>
      <w:r w:rsidRPr="001721AE">
        <w:rPr>
          <w:rFonts w:cs="Traditional Arabic" w:hint="cs"/>
          <w:color w:val="000000"/>
          <w:sz w:val="32"/>
          <w:szCs w:val="32"/>
          <w:rtl/>
        </w:rPr>
        <w:t>َّ</w:t>
      </w:r>
      <w:r w:rsidRPr="001721AE">
        <w:rPr>
          <w:rFonts w:cs="Traditional Arabic"/>
          <w:color w:val="000000"/>
          <w:sz w:val="32"/>
          <w:szCs w:val="32"/>
          <w:rtl/>
        </w:rPr>
        <w:t>م الخبر</w:t>
      </w:r>
      <w:r w:rsidRPr="001721AE">
        <w:rPr>
          <w:rFonts w:cs="Traditional Arabic" w:hint="cs"/>
          <w:color w:val="000000"/>
          <w:sz w:val="32"/>
          <w:szCs w:val="32"/>
          <w:rtl/>
        </w:rPr>
        <w:t>ُ</w:t>
      </w:r>
      <w:r w:rsidRPr="001721AE">
        <w:rPr>
          <w:rFonts w:cs="Traditional Arabic"/>
          <w:color w:val="000000"/>
          <w:sz w:val="32"/>
          <w:szCs w:val="32"/>
          <w:rtl/>
        </w:rPr>
        <w:t xml:space="preserve"> الصادق</w:t>
      </w:r>
      <w:r w:rsidRPr="001721AE">
        <w:rPr>
          <w:rFonts w:cs="Traditional Arabic" w:hint="cs"/>
          <w:color w:val="000000"/>
          <w:sz w:val="32"/>
          <w:szCs w:val="32"/>
          <w:rtl/>
        </w:rPr>
        <w:t>ُ</w:t>
      </w:r>
      <w:r w:rsidRPr="001721AE">
        <w:rPr>
          <w:rFonts w:cs="Traditional Arabic"/>
          <w:color w:val="000000"/>
          <w:sz w:val="32"/>
          <w:szCs w:val="32"/>
          <w:rtl/>
        </w:rPr>
        <w:t xml:space="preserve"> بسلوك طائفة من هذه الأمة سبيلهم</w:t>
      </w:r>
      <w:r w:rsidR="003D5178">
        <w:rPr>
          <w:rFonts w:cs="Traditional Arabic"/>
          <w:color w:val="000000"/>
          <w:sz w:val="32"/>
          <w:szCs w:val="32"/>
          <w:rtl/>
        </w:rPr>
        <w:t>؟</w:t>
      </w:r>
      <w:r>
        <w:rPr>
          <w:rFonts w:cs="Traditional Arabic" w:hint="cs"/>
          <w:color w:val="000000"/>
          <w:sz w:val="32"/>
          <w:szCs w:val="32"/>
          <w:rtl/>
        </w:rPr>
        <w:t>)</w:t>
      </w:r>
      <w:r w:rsidRPr="001721AE">
        <w:rPr>
          <w:rFonts w:cs="Traditional Arabic" w:hint="cs"/>
          <w:color w:val="000000"/>
          <w:sz w:val="32"/>
          <w:szCs w:val="32"/>
          <w:rtl/>
        </w:rPr>
        <w:t xml:space="preserve"> إلى أن قال</w:t>
      </w:r>
      <w:r>
        <w:rPr>
          <w:rFonts w:cs="Traditional Arabic" w:hint="cs"/>
          <w:color w:val="000000"/>
          <w:sz w:val="32"/>
          <w:szCs w:val="32"/>
          <w:rtl/>
        </w:rPr>
        <w:t>: (</w:t>
      </w:r>
      <w:r w:rsidRPr="001721AE">
        <w:rPr>
          <w:rFonts w:cs="Traditional Arabic"/>
          <w:color w:val="000000"/>
          <w:sz w:val="32"/>
          <w:szCs w:val="32"/>
          <w:rtl/>
        </w:rPr>
        <w:t>وهذا ي</w:t>
      </w:r>
      <w:r w:rsidRPr="001721AE">
        <w:rPr>
          <w:rFonts w:cs="Traditional Arabic" w:hint="cs"/>
          <w:color w:val="000000"/>
          <w:sz w:val="32"/>
          <w:szCs w:val="32"/>
          <w:rtl/>
        </w:rPr>
        <w:t>ُ</w:t>
      </w:r>
      <w:r w:rsidRPr="001721AE">
        <w:rPr>
          <w:rFonts w:cs="Traditional Arabic"/>
          <w:color w:val="000000"/>
          <w:sz w:val="32"/>
          <w:szCs w:val="32"/>
          <w:rtl/>
        </w:rPr>
        <w:t>وجب</w:t>
      </w:r>
      <w:r w:rsidRPr="001721AE">
        <w:rPr>
          <w:rFonts w:cs="Traditional Arabic" w:hint="cs"/>
          <w:color w:val="000000"/>
          <w:sz w:val="32"/>
          <w:szCs w:val="32"/>
          <w:rtl/>
        </w:rPr>
        <w:t>ُ</w:t>
      </w:r>
      <w:r w:rsidRPr="001721AE">
        <w:rPr>
          <w:rFonts w:cs="Traditional Arabic"/>
          <w:color w:val="000000"/>
          <w:sz w:val="32"/>
          <w:szCs w:val="32"/>
          <w:rtl/>
        </w:rPr>
        <w:t xml:space="preserve"> العلم اليقيني</w:t>
      </w:r>
      <w:r>
        <w:rPr>
          <w:rFonts w:cs="Traditional Arabic"/>
          <w:color w:val="000000"/>
          <w:sz w:val="32"/>
          <w:szCs w:val="32"/>
          <w:rtl/>
        </w:rPr>
        <w:t xml:space="preserve">، </w:t>
      </w:r>
      <w:r w:rsidRPr="001721AE">
        <w:rPr>
          <w:rFonts w:cs="Traditional Arabic"/>
          <w:b/>
          <w:bCs/>
          <w:color w:val="000000"/>
          <w:sz w:val="32"/>
          <w:szCs w:val="32"/>
          <w:rtl/>
        </w:rPr>
        <w:t>بأن</w:t>
      </w:r>
      <w:r w:rsidRPr="001721AE">
        <w:rPr>
          <w:rFonts w:cs="Traditional Arabic" w:hint="cs"/>
          <w:b/>
          <w:bCs/>
          <w:color w:val="000000"/>
          <w:sz w:val="32"/>
          <w:szCs w:val="32"/>
          <w:rtl/>
        </w:rPr>
        <w:t>َّ</w:t>
      </w:r>
      <w:r w:rsidRPr="001721AE">
        <w:rPr>
          <w:rFonts w:cs="Traditional Arabic"/>
          <w:b/>
          <w:bCs/>
          <w:color w:val="000000"/>
          <w:sz w:val="32"/>
          <w:szCs w:val="32"/>
          <w:rtl/>
        </w:rPr>
        <w:t xml:space="preserve"> إمام</w:t>
      </w:r>
      <w:r w:rsidRPr="001721AE">
        <w:rPr>
          <w:rFonts w:cs="Traditional Arabic" w:hint="cs"/>
          <w:b/>
          <w:bCs/>
          <w:color w:val="000000"/>
          <w:sz w:val="32"/>
          <w:szCs w:val="32"/>
          <w:rtl/>
        </w:rPr>
        <w:t>َ</w:t>
      </w:r>
      <w:r w:rsidRPr="001721AE">
        <w:rPr>
          <w:rFonts w:cs="Traditional Arabic"/>
          <w:b/>
          <w:bCs/>
          <w:color w:val="000000"/>
          <w:sz w:val="32"/>
          <w:szCs w:val="32"/>
          <w:rtl/>
        </w:rPr>
        <w:t xml:space="preserve"> المتقين</w:t>
      </w:r>
      <w:r w:rsidRPr="001721AE">
        <w:rPr>
          <w:rFonts w:cs="Traditional Arabic" w:hint="cs"/>
          <w:b/>
          <w:bCs/>
          <w:color w:val="000000"/>
          <w:sz w:val="32"/>
          <w:szCs w:val="32"/>
          <w:rtl/>
        </w:rPr>
        <w:t xml:space="preserve"> </w:t>
      </w:r>
      <w:r>
        <w:rPr>
          <w:rFonts w:ascii="Lotus Linotype" w:hAnsi="Lotus Linotype" w:cs="Traditional Arabic"/>
          <w:noProof/>
          <w:position w:val="-6"/>
          <w:sz w:val="36"/>
          <w:szCs w:val="36"/>
        </w:rPr>
        <w:drawing>
          <wp:inline distT="0" distB="0" distL="0" distR="0">
            <wp:extent cx="240665" cy="216535"/>
            <wp:effectExtent l="19050" t="0" r="6985" b="0"/>
            <wp:docPr id="65" name="صورة 65"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b/>
          <w:bCs/>
          <w:color w:val="000000"/>
          <w:sz w:val="32"/>
          <w:szCs w:val="32"/>
          <w:rtl/>
        </w:rPr>
        <w:t xml:space="preserve"> </w:t>
      </w:r>
      <w:r w:rsidRPr="001721AE">
        <w:rPr>
          <w:rFonts w:cs="Traditional Arabic"/>
          <w:b/>
          <w:bCs/>
          <w:color w:val="000000"/>
          <w:sz w:val="32"/>
          <w:szCs w:val="32"/>
          <w:rtl/>
        </w:rPr>
        <w:t>كان ي</w:t>
      </w:r>
      <w:r w:rsidRPr="001721AE">
        <w:rPr>
          <w:rFonts w:cs="Traditional Arabic" w:hint="cs"/>
          <w:b/>
          <w:bCs/>
          <w:color w:val="000000"/>
          <w:sz w:val="32"/>
          <w:szCs w:val="32"/>
          <w:rtl/>
        </w:rPr>
        <w:t>َ</w:t>
      </w:r>
      <w:r w:rsidRPr="001721AE">
        <w:rPr>
          <w:rFonts w:cs="Traditional Arabic"/>
          <w:b/>
          <w:bCs/>
          <w:color w:val="000000"/>
          <w:sz w:val="32"/>
          <w:szCs w:val="32"/>
          <w:rtl/>
        </w:rPr>
        <w:t>منع</w:t>
      </w:r>
      <w:r w:rsidRPr="001721AE">
        <w:rPr>
          <w:rFonts w:cs="Traditional Arabic" w:hint="cs"/>
          <w:b/>
          <w:bCs/>
          <w:color w:val="000000"/>
          <w:sz w:val="32"/>
          <w:szCs w:val="32"/>
          <w:rtl/>
        </w:rPr>
        <w:t>ُ</w:t>
      </w:r>
      <w:r w:rsidRPr="001721AE">
        <w:rPr>
          <w:rFonts w:cs="Traditional Arabic"/>
          <w:b/>
          <w:bCs/>
          <w:color w:val="000000"/>
          <w:sz w:val="32"/>
          <w:szCs w:val="32"/>
          <w:rtl/>
        </w:rPr>
        <w:t xml:space="preserve"> أ</w:t>
      </w:r>
      <w:r w:rsidRPr="001721AE">
        <w:rPr>
          <w:rFonts w:cs="Traditional Arabic" w:hint="cs"/>
          <w:b/>
          <w:bCs/>
          <w:color w:val="000000"/>
          <w:sz w:val="32"/>
          <w:szCs w:val="32"/>
          <w:rtl/>
        </w:rPr>
        <w:t>ُ</w:t>
      </w:r>
      <w:r w:rsidRPr="001721AE">
        <w:rPr>
          <w:rFonts w:cs="Traditional Arabic"/>
          <w:b/>
          <w:bCs/>
          <w:color w:val="000000"/>
          <w:sz w:val="32"/>
          <w:szCs w:val="32"/>
          <w:rtl/>
        </w:rPr>
        <w:t>م</w:t>
      </w:r>
      <w:r w:rsidRPr="001721AE">
        <w:rPr>
          <w:rFonts w:cs="Traditional Arabic" w:hint="cs"/>
          <w:b/>
          <w:bCs/>
          <w:color w:val="000000"/>
          <w:sz w:val="32"/>
          <w:szCs w:val="32"/>
          <w:rtl/>
        </w:rPr>
        <w:t>َّ</w:t>
      </w:r>
      <w:r w:rsidRPr="001721AE">
        <w:rPr>
          <w:rFonts w:cs="Traditional Arabic"/>
          <w:b/>
          <w:bCs/>
          <w:color w:val="000000"/>
          <w:sz w:val="32"/>
          <w:szCs w:val="32"/>
          <w:rtl/>
        </w:rPr>
        <w:t>ته</w:t>
      </w:r>
      <w:r w:rsidRPr="001721AE">
        <w:rPr>
          <w:rFonts w:cs="Traditional Arabic" w:hint="cs"/>
          <w:b/>
          <w:bCs/>
          <w:color w:val="000000"/>
          <w:sz w:val="32"/>
          <w:szCs w:val="32"/>
          <w:rtl/>
        </w:rPr>
        <w:t>ُ</w:t>
      </w:r>
      <w:r w:rsidRPr="001721AE">
        <w:rPr>
          <w:rFonts w:cs="Traditional Arabic"/>
          <w:b/>
          <w:bCs/>
          <w:color w:val="000000"/>
          <w:sz w:val="32"/>
          <w:szCs w:val="32"/>
          <w:rtl/>
        </w:rPr>
        <w:t xml:space="preserve"> منعاً قوياً عن أعياد الكفار</w:t>
      </w:r>
      <w:r>
        <w:rPr>
          <w:rFonts w:cs="Traditional Arabic"/>
          <w:b/>
          <w:bCs/>
          <w:color w:val="000000"/>
          <w:sz w:val="32"/>
          <w:szCs w:val="32"/>
          <w:rtl/>
        </w:rPr>
        <w:t xml:space="preserve">، </w:t>
      </w:r>
      <w:r w:rsidRPr="001721AE">
        <w:rPr>
          <w:rFonts w:cs="Traditional Arabic"/>
          <w:b/>
          <w:bCs/>
          <w:color w:val="000000"/>
          <w:sz w:val="32"/>
          <w:szCs w:val="32"/>
          <w:rtl/>
        </w:rPr>
        <w:t>ويسعى في دروسها وطمسها بكل سبيل</w:t>
      </w:r>
      <w:r>
        <w:rPr>
          <w:rFonts w:cs="Traditional Arabic"/>
          <w:color w:val="000000"/>
          <w:sz w:val="32"/>
          <w:szCs w:val="32"/>
          <w:rtl/>
        </w:rPr>
        <w:t xml:space="preserve">، </w:t>
      </w:r>
      <w:r w:rsidRPr="001721AE">
        <w:rPr>
          <w:rFonts w:cs="Traditional Arabic"/>
          <w:color w:val="000000"/>
          <w:sz w:val="32"/>
          <w:szCs w:val="32"/>
          <w:rtl/>
        </w:rPr>
        <w:t>وليس في إقرار أهل الكتاب على دينهم</w:t>
      </w:r>
      <w:r>
        <w:rPr>
          <w:rFonts w:cs="Traditional Arabic"/>
          <w:color w:val="000000"/>
          <w:sz w:val="32"/>
          <w:szCs w:val="32"/>
          <w:rtl/>
        </w:rPr>
        <w:t xml:space="preserve">، </w:t>
      </w:r>
      <w:r w:rsidRPr="001721AE">
        <w:rPr>
          <w:rFonts w:cs="Traditional Arabic"/>
          <w:color w:val="000000"/>
          <w:sz w:val="32"/>
          <w:szCs w:val="32"/>
          <w:rtl/>
        </w:rPr>
        <w:t>إبقاء لشيء من أعيادهم في حق أمته</w:t>
      </w:r>
      <w:r>
        <w:rPr>
          <w:rFonts w:cs="Traditional Arabic" w:hint="cs"/>
          <w:color w:val="000000"/>
          <w:sz w:val="32"/>
          <w:szCs w:val="32"/>
          <w:rtl/>
        </w:rPr>
        <w:t xml:space="preserve">، </w:t>
      </w:r>
      <w:r w:rsidRPr="001721AE">
        <w:rPr>
          <w:rFonts w:cs="Traditional Arabic"/>
          <w:color w:val="000000"/>
          <w:sz w:val="32"/>
          <w:szCs w:val="32"/>
          <w:rtl/>
        </w:rPr>
        <w:t>كما أنه ليس في ذلك إبقاء في حق أمته</w:t>
      </w:r>
      <w:r>
        <w:rPr>
          <w:rFonts w:cs="Traditional Arabic"/>
          <w:color w:val="000000"/>
          <w:sz w:val="32"/>
          <w:szCs w:val="32"/>
          <w:rtl/>
        </w:rPr>
        <w:t xml:space="preserve">، </w:t>
      </w:r>
      <w:r w:rsidRPr="001721AE">
        <w:rPr>
          <w:rFonts w:cs="Traditional Arabic"/>
          <w:color w:val="000000"/>
          <w:sz w:val="32"/>
          <w:szCs w:val="32"/>
          <w:rtl/>
        </w:rPr>
        <w:t>ل</w:t>
      </w:r>
      <w:r w:rsidRPr="001721AE">
        <w:rPr>
          <w:rFonts w:cs="Traditional Arabic" w:hint="cs"/>
          <w:color w:val="000000"/>
          <w:sz w:val="32"/>
          <w:szCs w:val="32"/>
          <w:rtl/>
        </w:rPr>
        <w:t>ِ</w:t>
      </w:r>
      <w:r w:rsidRPr="001721AE">
        <w:rPr>
          <w:rFonts w:cs="Traditional Arabic"/>
          <w:color w:val="000000"/>
          <w:sz w:val="32"/>
          <w:szCs w:val="32"/>
          <w:rtl/>
        </w:rPr>
        <w:t>م</w:t>
      </w:r>
      <w:r w:rsidRPr="001721AE">
        <w:rPr>
          <w:rFonts w:cs="Traditional Arabic" w:hint="cs"/>
          <w:color w:val="000000"/>
          <w:sz w:val="32"/>
          <w:szCs w:val="32"/>
          <w:rtl/>
        </w:rPr>
        <w:t>َ</w:t>
      </w:r>
      <w:r w:rsidRPr="001721AE">
        <w:rPr>
          <w:rFonts w:cs="Traditional Arabic"/>
          <w:color w:val="000000"/>
          <w:sz w:val="32"/>
          <w:szCs w:val="32"/>
          <w:rtl/>
        </w:rPr>
        <w:t>ا هم عليه في سائر أعمالهم</w:t>
      </w:r>
      <w:r>
        <w:rPr>
          <w:rFonts w:cs="Traditional Arabic"/>
          <w:color w:val="000000"/>
          <w:sz w:val="32"/>
          <w:szCs w:val="32"/>
          <w:rtl/>
        </w:rPr>
        <w:t xml:space="preserve">، </w:t>
      </w:r>
      <w:r w:rsidRPr="001721AE">
        <w:rPr>
          <w:rFonts w:cs="Traditional Arabic"/>
          <w:color w:val="000000"/>
          <w:sz w:val="32"/>
          <w:szCs w:val="32"/>
          <w:rtl/>
        </w:rPr>
        <w:t>م</w:t>
      </w:r>
      <w:r w:rsidRPr="001721AE">
        <w:rPr>
          <w:rFonts w:cs="Traditional Arabic" w:hint="cs"/>
          <w:color w:val="000000"/>
          <w:sz w:val="32"/>
          <w:szCs w:val="32"/>
          <w:rtl/>
        </w:rPr>
        <w:t>ِ</w:t>
      </w:r>
      <w:r w:rsidRPr="001721AE">
        <w:rPr>
          <w:rFonts w:cs="Traditional Arabic"/>
          <w:color w:val="000000"/>
          <w:sz w:val="32"/>
          <w:szCs w:val="32"/>
          <w:rtl/>
        </w:rPr>
        <w:t>ن سائر كفرهم ومعاصيهم</w:t>
      </w:r>
      <w:r>
        <w:rPr>
          <w:rFonts w:cs="Traditional Arabic"/>
          <w:color w:val="000000"/>
          <w:sz w:val="32"/>
          <w:szCs w:val="32"/>
          <w:rtl/>
        </w:rPr>
        <w:t xml:space="preserve">، </w:t>
      </w:r>
      <w:r w:rsidRPr="001721AE">
        <w:rPr>
          <w:rFonts w:cs="Traditional Arabic"/>
          <w:color w:val="000000"/>
          <w:sz w:val="32"/>
          <w:szCs w:val="32"/>
          <w:rtl/>
        </w:rPr>
        <w:t>بل قد بالغ</w:t>
      </w:r>
      <w:r w:rsidRPr="001721AE">
        <w:rPr>
          <w:rFonts w:cs="Traditional Arabic" w:hint="cs"/>
          <w:color w:val="000000"/>
          <w:sz w:val="32"/>
          <w:szCs w:val="32"/>
          <w:rtl/>
        </w:rPr>
        <w:t xml:space="preserve">َ </w:t>
      </w:r>
      <w:r>
        <w:rPr>
          <w:rFonts w:ascii="Lotus Linotype" w:hAnsi="Lotus Linotype" w:cs="Traditional Arabic"/>
          <w:noProof/>
          <w:position w:val="-6"/>
          <w:sz w:val="36"/>
          <w:szCs w:val="36"/>
        </w:rPr>
        <w:drawing>
          <wp:inline distT="0" distB="0" distL="0" distR="0">
            <wp:extent cx="240665" cy="216535"/>
            <wp:effectExtent l="19050" t="0" r="6985" b="0"/>
            <wp:docPr id="66" name="صورة 66"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color w:val="000000"/>
          <w:sz w:val="32"/>
          <w:szCs w:val="32"/>
          <w:rtl/>
        </w:rPr>
        <w:t xml:space="preserve"> </w:t>
      </w:r>
      <w:r w:rsidRPr="001721AE">
        <w:rPr>
          <w:rFonts w:cs="Traditional Arabic"/>
          <w:color w:val="000000"/>
          <w:sz w:val="32"/>
          <w:szCs w:val="32"/>
          <w:rtl/>
        </w:rPr>
        <w:t>في أمر أمته بمخالفتهم في كثير</w:t>
      </w:r>
      <w:r w:rsidRPr="001721AE">
        <w:rPr>
          <w:rFonts w:cs="Traditional Arabic" w:hint="cs"/>
          <w:color w:val="000000"/>
          <w:sz w:val="32"/>
          <w:szCs w:val="32"/>
          <w:rtl/>
        </w:rPr>
        <w:t>ٍ</w:t>
      </w:r>
      <w:r w:rsidRPr="001721AE">
        <w:rPr>
          <w:rFonts w:cs="Traditional Arabic"/>
          <w:color w:val="000000"/>
          <w:sz w:val="32"/>
          <w:szCs w:val="32"/>
          <w:rtl/>
        </w:rPr>
        <w:t xml:space="preserve"> من المباحات</w:t>
      </w:r>
      <w:r>
        <w:rPr>
          <w:rFonts w:cs="Traditional Arabic"/>
          <w:color w:val="000000"/>
          <w:sz w:val="32"/>
          <w:szCs w:val="32"/>
          <w:rtl/>
        </w:rPr>
        <w:t xml:space="preserve">، </w:t>
      </w:r>
      <w:r w:rsidRPr="001721AE">
        <w:rPr>
          <w:rFonts w:cs="Traditional Arabic"/>
          <w:color w:val="000000"/>
          <w:sz w:val="32"/>
          <w:szCs w:val="32"/>
          <w:rtl/>
        </w:rPr>
        <w:t>وصفات</w:t>
      </w:r>
      <w:r w:rsidRPr="001721AE">
        <w:rPr>
          <w:rFonts w:cs="Traditional Arabic" w:hint="cs"/>
          <w:color w:val="000000"/>
          <w:sz w:val="32"/>
          <w:szCs w:val="32"/>
          <w:rtl/>
        </w:rPr>
        <w:t>ِ</w:t>
      </w:r>
      <w:r w:rsidRPr="001721AE">
        <w:rPr>
          <w:rFonts w:cs="Traditional Arabic"/>
          <w:color w:val="000000"/>
          <w:sz w:val="32"/>
          <w:szCs w:val="32"/>
          <w:rtl/>
        </w:rPr>
        <w:t xml:space="preserve"> الطاعات</w:t>
      </w:r>
      <w:r>
        <w:rPr>
          <w:rFonts w:cs="Traditional Arabic"/>
          <w:color w:val="000000"/>
          <w:sz w:val="32"/>
          <w:szCs w:val="32"/>
          <w:rtl/>
        </w:rPr>
        <w:t xml:space="preserve">، </w:t>
      </w:r>
      <w:r w:rsidRPr="001721AE">
        <w:rPr>
          <w:rFonts w:cs="Traditional Arabic"/>
          <w:color w:val="000000"/>
          <w:sz w:val="32"/>
          <w:szCs w:val="32"/>
          <w:rtl/>
        </w:rPr>
        <w:t xml:space="preserve">لئلا يكون </w:t>
      </w:r>
      <w:r w:rsidRPr="001721AE">
        <w:rPr>
          <w:rFonts w:cs="Traditional Arabic"/>
          <w:color w:val="000000"/>
          <w:sz w:val="32"/>
          <w:szCs w:val="32"/>
          <w:rtl/>
        </w:rPr>
        <w:lastRenderedPageBreak/>
        <w:t>ذلك ذريعة إلى موافقتهم في غير ذلك من أمورهم</w:t>
      </w:r>
      <w:r>
        <w:rPr>
          <w:rFonts w:cs="Traditional Arabic" w:hint="cs"/>
          <w:color w:val="000000"/>
          <w:sz w:val="32"/>
          <w:szCs w:val="32"/>
          <w:rtl/>
        </w:rPr>
        <w:t xml:space="preserve">، </w:t>
      </w:r>
      <w:r w:rsidRPr="001721AE">
        <w:rPr>
          <w:rFonts w:cs="Traditional Arabic"/>
          <w:color w:val="000000"/>
          <w:sz w:val="32"/>
          <w:szCs w:val="32"/>
          <w:rtl/>
        </w:rPr>
        <w:t>ولتكون المخالفة في ذلك حاجزاً ومانعاً عن سائر أمورهم فإنه كلما كثرت المخالفة بينك وبين أصحاب الجحيم</w:t>
      </w:r>
      <w:r>
        <w:rPr>
          <w:rFonts w:cs="Traditional Arabic"/>
          <w:color w:val="000000"/>
          <w:sz w:val="32"/>
          <w:szCs w:val="32"/>
          <w:rtl/>
        </w:rPr>
        <w:t xml:space="preserve">، </w:t>
      </w:r>
      <w:r w:rsidRPr="001721AE">
        <w:rPr>
          <w:rFonts w:cs="Traditional Arabic"/>
          <w:color w:val="000000"/>
          <w:sz w:val="32"/>
          <w:szCs w:val="32"/>
          <w:rtl/>
        </w:rPr>
        <w:t>كان أبعد عن أعمال أهل الجحيم</w:t>
      </w:r>
      <w:r>
        <w:rPr>
          <w:rFonts w:cs="Traditional Arabic" w:hint="cs"/>
          <w:color w:val="000000"/>
          <w:sz w:val="32"/>
          <w:szCs w:val="32"/>
          <w:rtl/>
        </w:rPr>
        <w:t xml:space="preserve">، </w:t>
      </w:r>
      <w:r w:rsidRPr="001721AE">
        <w:rPr>
          <w:rFonts w:cs="Traditional Arabic" w:hint="cs"/>
          <w:color w:val="000000"/>
          <w:sz w:val="32"/>
          <w:szCs w:val="32"/>
          <w:rtl/>
        </w:rPr>
        <w:t xml:space="preserve">فليس بعد حرصه </w:t>
      </w:r>
      <w:r>
        <w:rPr>
          <w:rFonts w:ascii="Lotus Linotype" w:hAnsi="Lotus Linotype" w:cs="Traditional Arabic"/>
          <w:noProof/>
          <w:position w:val="-6"/>
          <w:sz w:val="36"/>
          <w:szCs w:val="36"/>
        </w:rPr>
        <w:drawing>
          <wp:inline distT="0" distB="0" distL="0" distR="0">
            <wp:extent cx="240665" cy="216535"/>
            <wp:effectExtent l="19050" t="0" r="6985" b="0"/>
            <wp:docPr id="67" name="صورة 67"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color w:val="000000"/>
          <w:sz w:val="32"/>
          <w:szCs w:val="32"/>
          <w:rtl/>
        </w:rPr>
        <w:t xml:space="preserve"> على أمته ونصحه لهم غاية بأبي هو وأمي وكل ذلك من فضل الله عليه وعلى الناس ولكنَّ أكثر الناس لا يعلمون</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13"/>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 xml:space="preserve">ت - عن أمِّ سلمة </w:t>
      </w:r>
      <w:r w:rsidR="00AC66A7">
        <w:rPr>
          <w:rFonts w:ascii="Lotus Linotype" w:hAnsi="Lotus Linotype" w:cs="Traditional Arabic" w:hint="cs"/>
          <w:sz w:val="36"/>
          <w:szCs w:val="36"/>
          <w:rtl/>
        </w:rPr>
        <w:t>- رضي الله عنها -</w:t>
      </w:r>
      <w:r w:rsidRPr="001721AE">
        <w:rPr>
          <w:rFonts w:cs="Traditional Arabic" w:hint="cs"/>
          <w:color w:val="000000"/>
          <w:sz w:val="32"/>
          <w:szCs w:val="32"/>
          <w:rtl/>
        </w:rPr>
        <w:t xml:space="preserve"> قالت</w:t>
      </w:r>
      <w:r>
        <w:rPr>
          <w:rFonts w:cs="Traditional Arabic" w:hint="cs"/>
          <w:color w:val="000000"/>
          <w:sz w:val="32"/>
          <w:szCs w:val="32"/>
          <w:rtl/>
        </w:rPr>
        <w:t>: (</w:t>
      </w:r>
      <w:r w:rsidRPr="001721AE">
        <w:rPr>
          <w:rFonts w:cs="Traditional Arabic" w:hint="cs"/>
          <w:color w:val="000000"/>
          <w:sz w:val="32"/>
          <w:szCs w:val="32"/>
          <w:rtl/>
        </w:rPr>
        <w:t xml:space="preserve">كانَ رسولُ الله </w:t>
      </w:r>
      <w:r>
        <w:rPr>
          <w:rFonts w:ascii="Lotus Linotype" w:hAnsi="Lotus Linotype" w:cs="Traditional Arabic"/>
          <w:noProof/>
          <w:position w:val="-6"/>
          <w:sz w:val="36"/>
          <w:szCs w:val="36"/>
        </w:rPr>
        <w:drawing>
          <wp:inline distT="0" distB="0" distL="0" distR="0">
            <wp:extent cx="240665" cy="216535"/>
            <wp:effectExtent l="19050" t="0" r="6985" b="0"/>
            <wp:docPr id="68" name="صورة 68"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Style w:val="style11"/>
          <w:rFonts w:hint="default"/>
          <w:sz w:val="32"/>
          <w:szCs w:val="32"/>
          <w:rtl/>
        </w:rPr>
        <w:t xml:space="preserve"> يصومُ يومَ السبتِ ويومَ الأحدِ أكثرَ مِمَّا يصومُ من الأيامِ</w:t>
      </w:r>
      <w:r>
        <w:rPr>
          <w:rStyle w:val="style11"/>
          <w:rFonts w:hint="default"/>
          <w:sz w:val="32"/>
          <w:szCs w:val="32"/>
          <w:rtl/>
        </w:rPr>
        <w:t xml:space="preserve">، </w:t>
      </w:r>
      <w:r w:rsidRPr="001721AE">
        <w:rPr>
          <w:rStyle w:val="style11"/>
          <w:rFonts w:hint="default"/>
          <w:sz w:val="32"/>
          <w:szCs w:val="32"/>
          <w:rtl/>
        </w:rPr>
        <w:t>ويقول</w:t>
      </w:r>
      <w:r>
        <w:rPr>
          <w:rStyle w:val="style11"/>
          <w:rFonts w:hint="default"/>
          <w:sz w:val="32"/>
          <w:szCs w:val="32"/>
          <w:rtl/>
        </w:rPr>
        <w:t xml:space="preserve">: </w:t>
      </w:r>
      <w:r w:rsidRPr="001721AE">
        <w:rPr>
          <w:rStyle w:val="style11"/>
          <w:rFonts w:hint="default"/>
          <w:b/>
          <w:bCs/>
          <w:sz w:val="32"/>
          <w:szCs w:val="32"/>
          <w:rtl/>
        </w:rPr>
        <w:t>إنهما عيدا المشركين</w:t>
      </w:r>
      <w:r>
        <w:rPr>
          <w:rStyle w:val="style11"/>
          <w:rFonts w:hint="default"/>
          <w:b/>
          <w:bCs/>
          <w:sz w:val="32"/>
          <w:szCs w:val="32"/>
          <w:rtl/>
        </w:rPr>
        <w:t xml:space="preserve">، </w:t>
      </w:r>
      <w:r w:rsidRPr="001721AE">
        <w:rPr>
          <w:rStyle w:val="style11"/>
          <w:rFonts w:hint="default"/>
          <w:b/>
          <w:bCs/>
          <w:sz w:val="32"/>
          <w:szCs w:val="32"/>
          <w:rtl/>
        </w:rPr>
        <w:t xml:space="preserve">فأنا </w:t>
      </w:r>
      <w:r w:rsidRPr="00965517">
        <w:rPr>
          <w:rStyle w:val="srch1"/>
          <w:rFonts w:hint="default"/>
          <w:b/>
          <w:bCs/>
          <w:color w:val="000000"/>
          <w:sz w:val="18"/>
          <w:szCs w:val="34"/>
          <w:rtl/>
        </w:rPr>
        <w:t>أُحِبُّ أنْ أُخالِفَهم</w:t>
      </w:r>
      <w:r>
        <w:rPr>
          <w:rFonts w:cs="Traditional Arabic" w:hint="cs"/>
          <w:b/>
          <w:b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14"/>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jc w:val="lowKashida"/>
        <w:rPr>
          <w:rFonts w:cs="Traditional Arabic"/>
          <w:sz w:val="32"/>
          <w:szCs w:val="32"/>
          <w:rtl/>
        </w:rPr>
      </w:pPr>
      <w:r w:rsidRPr="001721AE">
        <w:rPr>
          <w:rFonts w:cs="Traditional Arabic" w:hint="cs"/>
          <w:color w:val="000000"/>
          <w:sz w:val="32"/>
          <w:szCs w:val="32"/>
          <w:rtl/>
        </w:rPr>
        <w:t>ث -</w:t>
      </w:r>
      <w:r w:rsidRPr="001721AE">
        <w:rPr>
          <w:rFonts w:cs="Traditional Arabic" w:hint="cs"/>
          <w:sz w:val="32"/>
          <w:szCs w:val="32"/>
          <w:rtl/>
        </w:rPr>
        <w:t xml:space="preserve"> عن عبد الله بن عمرو ت65 </w:t>
      </w:r>
      <w:r w:rsidR="00684721">
        <w:rPr>
          <w:rFonts w:ascii="Lotus Linotype" w:hAnsi="Lotus Linotype" w:cs="Traditional Arabic" w:hint="cs"/>
          <w:sz w:val="36"/>
          <w:szCs w:val="36"/>
          <w:rtl/>
        </w:rPr>
        <w:t>- رضي الله عنهما -</w:t>
      </w:r>
      <w:r w:rsidRPr="001721AE">
        <w:rPr>
          <w:rFonts w:cs="Traditional Arabic" w:hint="cs"/>
          <w:sz w:val="32"/>
          <w:szCs w:val="32"/>
          <w:rtl/>
        </w:rPr>
        <w:t xml:space="preserve"> قال</w:t>
      </w:r>
      <w:r>
        <w:rPr>
          <w:rFonts w:cs="Traditional Arabic" w:hint="cs"/>
          <w:sz w:val="32"/>
          <w:szCs w:val="32"/>
          <w:rtl/>
        </w:rPr>
        <w:t xml:space="preserve">: </w:t>
      </w:r>
      <w:r w:rsidRPr="001721AE">
        <w:rPr>
          <w:rFonts w:cs="Traditional Arabic" w:hint="cs"/>
          <w:sz w:val="32"/>
          <w:szCs w:val="32"/>
          <w:rtl/>
        </w:rPr>
        <w:t xml:space="preserve">قال رسول الله </w:t>
      </w:r>
      <w:r>
        <w:rPr>
          <w:rFonts w:ascii="Lotus Linotype" w:hAnsi="Lotus Linotype" w:cs="Traditional Arabic"/>
          <w:noProof/>
          <w:position w:val="-6"/>
          <w:sz w:val="36"/>
          <w:szCs w:val="36"/>
        </w:rPr>
        <w:drawing>
          <wp:inline distT="0" distB="0" distL="0" distR="0">
            <wp:extent cx="240665" cy="216535"/>
            <wp:effectExtent l="19050" t="0" r="6985" b="0"/>
            <wp:docPr id="69" name="صورة 69"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Pr>
          <w:rFonts w:cs="Traditional Arabic" w:hint="cs"/>
          <w:sz w:val="32"/>
          <w:szCs w:val="32"/>
          <w:rtl/>
        </w:rPr>
        <w:t>: (</w:t>
      </w:r>
      <w:r w:rsidRPr="001721AE">
        <w:rPr>
          <w:rFonts w:cs="Traditional Arabic" w:hint="cs"/>
          <w:b/>
          <w:bCs/>
          <w:sz w:val="32"/>
          <w:szCs w:val="32"/>
          <w:rtl/>
        </w:rPr>
        <w:t>مَنْ تَشَبَّهَ بقومٍ فَهُوَ مِنْهُم</w:t>
      </w:r>
      <w:r>
        <w:rPr>
          <w:rFonts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115"/>
      </w:r>
      <w:r w:rsidRPr="008D7E6F">
        <w:rPr>
          <w:rStyle w:val="a4"/>
          <w:rFonts w:hint="cs"/>
          <w:color w:val="FF0000"/>
          <w:sz w:val="32"/>
          <w:szCs w:val="32"/>
          <w:rtl/>
        </w:rPr>
        <w:t>)</w:t>
      </w:r>
      <w:r>
        <w:rPr>
          <w:rFonts w:cs="Traditional Arabic" w:hint="cs"/>
          <w:sz w:val="32"/>
          <w:szCs w:val="32"/>
          <w:rtl/>
        </w:rPr>
        <w:t>.</w:t>
      </w:r>
    </w:p>
    <w:p w:rsidR="00765462" w:rsidRPr="001721AE" w:rsidRDefault="00765462" w:rsidP="00AE6033">
      <w:pPr>
        <w:jc w:val="lowKashida"/>
        <w:rPr>
          <w:rFonts w:cs="Traditional Arabic"/>
          <w:color w:val="000000"/>
          <w:sz w:val="32"/>
          <w:szCs w:val="32"/>
          <w:rtl/>
        </w:rPr>
      </w:pPr>
      <w:r w:rsidRPr="001721AE">
        <w:rPr>
          <w:rFonts w:cs="Traditional Arabic" w:hint="cs"/>
          <w:sz w:val="32"/>
          <w:szCs w:val="32"/>
          <w:rtl/>
        </w:rPr>
        <w:lastRenderedPageBreak/>
        <w:t xml:space="preserve">قال شيخ الإسلام ابن تيمية </w:t>
      </w:r>
      <w:r w:rsidR="00684721">
        <w:rPr>
          <w:rFonts w:ascii="Lotus Linotype" w:hAnsi="Lotus Linotype" w:cs="Traditional Arabic" w:hint="cs"/>
          <w:sz w:val="36"/>
          <w:szCs w:val="36"/>
          <w:rtl/>
        </w:rPr>
        <w:t>- رحمه الله -</w:t>
      </w:r>
      <w:r>
        <w:rPr>
          <w:rFonts w:cs="Traditional Arabic" w:hint="cs"/>
          <w:sz w:val="32"/>
          <w:szCs w:val="32"/>
          <w:rtl/>
        </w:rPr>
        <w:t>: (</w:t>
      </w:r>
      <w:r w:rsidRPr="001721AE">
        <w:rPr>
          <w:rFonts w:cs="Traditional Arabic" w:hint="cs"/>
          <w:sz w:val="32"/>
          <w:szCs w:val="32"/>
          <w:rtl/>
        </w:rPr>
        <w:t>وهذا الحديثُ أقلُّ أحوالهِ أنْ يقتضي تحريمَ التَشَبُّهِ بهم</w:t>
      </w:r>
      <w:r>
        <w:rPr>
          <w:rFonts w:cs="Traditional Arabic" w:hint="cs"/>
          <w:sz w:val="32"/>
          <w:szCs w:val="32"/>
          <w:rtl/>
        </w:rPr>
        <w:t xml:space="preserve">، </w:t>
      </w:r>
      <w:r w:rsidRPr="001721AE">
        <w:rPr>
          <w:rFonts w:cs="Traditional Arabic" w:hint="cs"/>
          <w:sz w:val="32"/>
          <w:szCs w:val="32"/>
          <w:rtl/>
        </w:rPr>
        <w:t>وإنْ كان ظاهرُه يقتضي كُفرَ المتشبِّه بهم</w:t>
      </w:r>
      <w:r>
        <w:rPr>
          <w:rFonts w:cs="Traditional Arabic" w:hint="cs"/>
          <w:sz w:val="32"/>
          <w:szCs w:val="32"/>
          <w:rtl/>
        </w:rPr>
        <w:t xml:space="preserve">، </w:t>
      </w:r>
      <w:r w:rsidRPr="001721AE">
        <w:rPr>
          <w:rFonts w:cs="Traditional Arabic" w:hint="cs"/>
          <w:sz w:val="32"/>
          <w:szCs w:val="32"/>
          <w:rtl/>
        </w:rPr>
        <w:t>كما في قوله تعالى</w:t>
      </w:r>
      <w:r>
        <w:rPr>
          <w:rFonts w:cs="Traditional Arabic" w:hint="cs"/>
          <w:sz w:val="32"/>
          <w:szCs w:val="32"/>
          <w:rtl/>
        </w:rPr>
        <w:t xml:space="preserve">: </w:t>
      </w:r>
      <w:r w:rsidR="005E6983" w:rsidRPr="00AE6033">
        <w:rPr>
          <w:rFonts w:cs="Traditional Arabic" w:hint="cs"/>
          <w:sz w:val="32"/>
          <w:szCs w:val="32"/>
          <w:rtl/>
        </w:rPr>
        <w:t>﴿</w:t>
      </w:r>
      <w:r w:rsidR="00AE6033" w:rsidRPr="00AE6033">
        <w:rPr>
          <w:rFonts w:cs="Traditional Arabic"/>
          <w:sz w:val="32"/>
          <w:szCs w:val="32"/>
          <w:rtl/>
        </w:rPr>
        <w:t>وَمَنْ يَتَوَلَّهُمْ مِنْكُمْ فَإِنَّهُ مِنْهُمْ إِنَّ اللَّهَ لَا يَهْدِي الْقَوْمَ الظَّالِمِينَ</w:t>
      </w:r>
      <w:r w:rsidR="005E6983" w:rsidRPr="00AE6033">
        <w:rPr>
          <w:rFonts w:cs="Traditional Arabic"/>
          <w:sz w:val="32"/>
          <w:szCs w:val="32"/>
          <w:rtl/>
        </w:rPr>
        <w:t>﴾</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16"/>
      </w:r>
      <w:r w:rsidRPr="008D7E6F">
        <w:rPr>
          <w:rStyle w:val="a4"/>
          <w:rFonts w:hint="cs"/>
          <w:color w:val="FF0000"/>
          <w:sz w:val="32"/>
          <w:szCs w:val="32"/>
          <w:rtl/>
        </w:rPr>
        <w:t>)</w:t>
      </w:r>
      <w:r>
        <w:rPr>
          <w:rFonts w:cs="Traditional Arabic" w:hint="cs"/>
          <w:sz w:val="32"/>
          <w:szCs w:val="32"/>
          <w:rtl/>
        </w:rPr>
        <w:t>.</w:t>
      </w:r>
    </w:p>
    <w:p w:rsidR="00765462" w:rsidRPr="001721AE" w:rsidRDefault="00765462" w:rsidP="00765462">
      <w:pPr>
        <w:jc w:val="lowKashida"/>
        <w:rPr>
          <w:rStyle w:val="style11"/>
          <w:rFonts w:hint="default"/>
          <w:sz w:val="32"/>
          <w:szCs w:val="32"/>
          <w:rtl/>
        </w:rPr>
      </w:pPr>
      <w:r w:rsidRPr="001721AE">
        <w:rPr>
          <w:rFonts w:cs="Traditional Arabic" w:hint="cs"/>
          <w:sz w:val="32"/>
          <w:szCs w:val="32"/>
          <w:rtl/>
        </w:rPr>
        <w:t xml:space="preserve">وقال ابن كثير </w:t>
      </w:r>
      <w:r w:rsidR="00684721">
        <w:rPr>
          <w:rFonts w:ascii="Lotus Linotype" w:hAnsi="Lotus Linotype" w:cs="Traditional Arabic" w:hint="cs"/>
          <w:sz w:val="36"/>
          <w:szCs w:val="36"/>
          <w:rtl/>
        </w:rPr>
        <w:t>- رحمه الله -</w:t>
      </w:r>
      <w:r>
        <w:rPr>
          <w:rFonts w:cs="Traditional Arabic" w:hint="cs"/>
          <w:sz w:val="32"/>
          <w:szCs w:val="32"/>
          <w:rtl/>
        </w:rPr>
        <w:t xml:space="preserve">: </w:t>
      </w:r>
      <w:r>
        <w:rPr>
          <w:rStyle w:val="style11"/>
          <w:rFonts w:hint="default"/>
          <w:sz w:val="32"/>
          <w:szCs w:val="32"/>
          <w:rtl/>
        </w:rPr>
        <w:t>(</w:t>
      </w:r>
      <w:r w:rsidRPr="001721AE">
        <w:rPr>
          <w:rStyle w:val="style11"/>
          <w:rFonts w:hint="default"/>
          <w:sz w:val="32"/>
          <w:szCs w:val="32"/>
          <w:rtl/>
        </w:rPr>
        <w:t>ففيه دلالةٌ على النهي الشديد والتهديد والوعيد على التشبه بالكفار في أقوالهم وأفعالهم</w:t>
      </w:r>
      <w:r>
        <w:rPr>
          <w:rStyle w:val="style11"/>
          <w:rFonts w:hint="default"/>
          <w:sz w:val="32"/>
          <w:szCs w:val="32"/>
          <w:rtl/>
        </w:rPr>
        <w:t xml:space="preserve">، </w:t>
      </w:r>
      <w:r w:rsidRPr="001721AE">
        <w:rPr>
          <w:rStyle w:val="style11"/>
          <w:rFonts w:hint="default"/>
          <w:sz w:val="32"/>
          <w:szCs w:val="32"/>
          <w:rtl/>
        </w:rPr>
        <w:t>ولباسهم وأعيادهم</w:t>
      </w:r>
      <w:r>
        <w:rPr>
          <w:rStyle w:val="style11"/>
          <w:rFonts w:hint="default"/>
          <w:sz w:val="32"/>
          <w:szCs w:val="32"/>
          <w:rtl/>
        </w:rPr>
        <w:t xml:space="preserve">، </w:t>
      </w:r>
      <w:r w:rsidRPr="001721AE">
        <w:rPr>
          <w:rStyle w:val="style11"/>
          <w:rFonts w:hint="default"/>
          <w:sz w:val="32"/>
          <w:szCs w:val="32"/>
          <w:rtl/>
        </w:rPr>
        <w:t>وعباداتهم وغير ذلك من أمورهم التي لَمْ تُشرع لنا ولا نُقرُّ عليها</w:t>
      </w:r>
      <w:r>
        <w:rPr>
          <w:rStyle w:val="style11"/>
          <w:rFonts w:hint="default"/>
          <w:sz w:val="32"/>
          <w:szCs w:val="32"/>
          <w:rtl/>
        </w:rPr>
        <w:t>)</w:t>
      </w:r>
      <w:r w:rsidRPr="008D7E6F">
        <w:rPr>
          <w:rStyle w:val="a4"/>
          <w:color w:val="FF0000"/>
          <w:sz w:val="32"/>
          <w:szCs w:val="32"/>
          <w:rtl/>
        </w:rPr>
        <w:t>(</w:t>
      </w:r>
      <w:r w:rsidRPr="008D7E6F">
        <w:rPr>
          <w:rStyle w:val="a4"/>
          <w:color w:val="FF0000"/>
          <w:sz w:val="32"/>
          <w:szCs w:val="32"/>
          <w:rtl/>
        </w:rPr>
        <w:footnoteReference w:id="117"/>
      </w:r>
      <w:r w:rsidRPr="008D7E6F">
        <w:rPr>
          <w:rStyle w:val="a4"/>
          <w:color w:val="FF0000"/>
          <w:sz w:val="32"/>
          <w:szCs w:val="32"/>
          <w:rtl/>
        </w:rPr>
        <w:t>)</w:t>
      </w:r>
      <w:r>
        <w:rPr>
          <w:rStyle w:val="style11"/>
          <w:rFonts w:hint="default"/>
          <w:sz w:val="32"/>
          <w:szCs w:val="32"/>
          <w:rtl/>
        </w:rPr>
        <w:t>.</w:t>
      </w:r>
    </w:p>
    <w:p w:rsidR="00765462" w:rsidRPr="001721AE" w:rsidRDefault="00765462" w:rsidP="00AE6033">
      <w:pPr>
        <w:jc w:val="lowKashida"/>
        <w:rPr>
          <w:rFonts w:cs="Traditional Arabic"/>
          <w:sz w:val="32"/>
          <w:szCs w:val="32"/>
          <w:rtl/>
        </w:rPr>
      </w:pPr>
      <w:r w:rsidRPr="001721AE">
        <w:rPr>
          <w:rFonts w:cs="Traditional Arabic" w:hint="cs"/>
          <w:sz w:val="32"/>
          <w:szCs w:val="32"/>
          <w:rtl/>
        </w:rPr>
        <w:t xml:space="preserve">وقال ابن القيم </w:t>
      </w:r>
      <w:r w:rsidR="00684721">
        <w:rPr>
          <w:rFonts w:ascii="Lotus Linotype" w:hAnsi="Lotus Linotype" w:cs="Traditional Arabic" w:hint="cs"/>
          <w:sz w:val="36"/>
          <w:szCs w:val="36"/>
          <w:rtl/>
        </w:rPr>
        <w:t>- رحمه الله -</w:t>
      </w:r>
      <w:r>
        <w:rPr>
          <w:rFonts w:cs="Traditional Arabic" w:hint="cs"/>
          <w:sz w:val="32"/>
          <w:szCs w:val="32"/>
          <w:rtl/>
        </w:rPr>
        <w:t>: (</w:t>
      </w:r>
      <w:r w:rsidRPr="001721AE">
        <w:rPr>
          <w:rFonts w:cs="Traditional Arabic" w:hint="cs"/>
          <w:sz w:val="32"/>
          <w:szCs w:val="32"/>
          <w:rtl/>
        </w:rPr>
        <w:t>فلأنَّ المشابهةَ في الزيِّ الظاهرِ تدعو إلى الموافقة في الهدي الباطن</w:t>
      </w:r>
      <w:r>
        <w:rPr>
          <w:rFonts w:cs="Traditional Arabic" w:hint="cs"/>
          <w:sz w:val="32"/>
          <w:szCs w:val="32"/>
          <w:rtl/>
        </w:rPr>
        <w:t xml:space="preserve">، </w:t>
      </w:r>
      <w:r w:rsidRPr="001721AE">
        <w:rPr>
          <w:rFonts w:cs="Traditional Arabic" w:hint="cs"/>
          <w:sz w:val="32"/>
          <w:szCs w:val="32"/>
          <w:rtl/>
        </w:rPr>
        <w:t>كما دلَّ عليه الشرعُ والعقلُ والحِسُّ</w:t>
      </w:r>
      <w:r>
        <w:rPr>
          <w:rFonts w:cs="Traditional Arabic" w:hint="cs"/>
          <w:sz w:val="32"/>
          <w:szCs w:val="32"/>
          <w:rtl/>
        </w:rPr>
        <w:t xml:space="preserve">، </w:t>
      </w:r>
      <w:r w:rsidRPr="001721AE">
        <w:rPr>
          <w:rFonts w:cs="Traditional Arabic" w:hint="cs"/>
          <w:sz w:val="32"/>
          <w:szCs w:val="32"/>
          <w:rtl/>
        </w:rPr>
        <w:t>ولهذا جاءت الشريعة بالمنع من التشبه بالكفار والحيوانات والشياطين والنساء والأعراب</w:t>
      </w:r>
      <w:r>
        <w:rPr>
          <w:rFonts w:cs="Traditional Arabic" w:hint="cs"/>
          <w:sz w:val="32"/>
          <w:szCs w:val="32"/>
          <w:rtl/>
        </w:rPr>
        <w:t xml:space="preserve">، </w:t>
      </w:r>
      <w:r w:rsidRPr="001721AE">
        <w:rPr>
          <w:rFonts w:cs="Traditional Arabic" w:hint="cs"/>
          <w:sz w:val="32"/>
          <w:szCs w:val="32"/>
          <w:rtl/>
        </w:rPr>
        <w:t>وكلِّ ناقص</w:t>
      </w:r>
      <w:r>
        <w:rPr>
          <w:rFonts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118"/>
      </w:r>
      <w:r w:rsidRPr="008D7E6F">
        <w:rPr>
          <w:rStyle w:val="a4"/>
          <w:rFonts w:hint="cs"/>
          <w:color w:val="FF0000"/>
          <w:sz w:val="32"/>
          <w:szCs w:val="32"/>
          <w:rtl/>
        </w:rPr>
        <w:t>)</w:t>
      </w:r>
      <w:r>
        <w:rPr>
          <w:rFonts w:cs="Traditional Arabic" w:hint="cs"/>
          <w:sz w:val="32"/>
          <w:szCs w:val="32"/>
          <w:rtl/>
        </w:rPr>
        <w:t xml:space="preserve">، </w:t>
      </w:r>
      <w:r w:rsidRPr="001721AE">
        <w:rPr>
          <w:rFonts w:cs="Traditional Arabic" w:hint="cs"/>
          <w:sz w:val="32"/>
          <w:szCs w:val="32"/>
          <w:rtl/>
        </w:rPr>
        <w:t>وقال</w:t>
      </w:r>
      <w:r>
        <w:rPr>
          <w:rFonts w:cs="Traditional Arabic" w:hint="cs"/>
          <w:sz w:val="32"/>
          <w:szCs w:val="32"/>
          <w:rtl/>
        </w:rPr>
        <w:t xml:space="preserve">: </w:t>
      </w:r>
      <w:r>
        <w:rPr>
          <w:rStyle w:val="style11"/>
          <w:rFonts w:hint="default"/>
          <w:sz w:val="32"/>
          <w:szCs w:val="32"/>
          <w:rtl/>
        </w:rPr>
        <w:t>(</w:t>
      </w:r>
      <w:r w:rsidRPr="00AE6033">
        <w:rPr>
          <w:rStyle w:val="style11"/>
          <w:rFonts w:hint="default"/>
          <w:b/>
          <w:bCs/>
          <w:sz w:val="34"/>
          <w:szCs w:val="34"/>
          <w:rtl/>
        </w:rPr>
        <w:t xml:space="preserve">وسرُّ ذلك: </w:t>
      </w:r>
      <w:r w:rsidRPr="00AE6033">
        <w:rPr>
          <w:rStyle w:val="style11"/>
          <w:rFonts w:hint="default"/>
          <w:sz w:val="34"/>
          <w:szCs w:val="34"/>
          <w:rtl/>
        </w:rPr>
        <w:t xml:space="preserve">أنَّ المشابهةَ في الهدي الظاهر </w:t>
      </w:r>
      <w:r w:rsidRPr="00AE6033">
        <w:rPr>
          <w:rStyle w:val="srch1"/>
          <w:rFonts w:hint="default"/>
          <w:color w:val="000000"/>
          <w:sz w:val="34"/>
          <w:szCs w:val="34"/>
          <w:rtl/>
        </w:rPr>
        <w:t xml:space="preserve">ذريعةٌ إلى الموافقة </w:t>
      </w:r>
      <w:r w:rsidRPr="00AE6033">
        <w:rPr>
          <w:rStyle w:val="style11"/>
          <w:rFonts w:hint="default"/>
          <w:sz w:val="34"/>
          <w:szCs w:val="34"/>
          <w:rtl/>
        </w:rPr>
        <w:t>في القصدِ والعمل</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19"/>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jc w:val="lowKashida"/>
        <w:rPr>
          <w:rFonts w:cs="Traditional Arabic"/>
          <w:sz w:val="32"/>
          <w:szCs w:val="32"/>
          <w:rtl/>
        </w:rPr>
      </w:pPr>
      <w:r w:rsidRPr="001721AE">
        <w:rPr>
          <w:rFonts w:cs="Traditional Arabic" w:hint="cs"/>
          <w:sz w:val="32"/>
          <w:szCs w:val="32"/>
          <w:rtl/>
        </w:rPr>
        <w:t xml:space="preserve">وقال الصنعاني </w:t>
      </w:r>
      <w:r w:rsidR="00684721">
        <w:rPr>
          <w:rFonts w:ascii="Lotus Linotype" w:hAnsi="Lotus Linotype" w:cs="Traditional Arabic" w:hint="cs"/>
          <w:sz w:val="36"/>
          <w:szCs w:val="36"/>
          <w:rtl/>
        </w:rPr>
        <w:t>- رحمه الله -</w:t>
      </w:r>
      <w:r>
        <w:rPr>
          <w:rFonts w:cs="Traditional Arabic" w:hint="cs"/>
          <w:sz w:val="32"/>
          <w:szCs w:val="32"/>
          <w:rtl/>
        </w:rPr>
        <w:t>: (</w:t>
      </w:r>
      <w:r w:rsidRPr="001721AE">
        <w:rPr>
          <w:rFonts w:cs="Traditional Arabic" w:hint="cs"/>
          <w:sz w:val="32"/>
          <w:szCs w:val="32"/>
          <w:rtl/>
        </w:rPr>
        <w:t xml:space="preserve">والحديثُ دالٌّ على أنَّ مَن تشبَّه بالفسَّاق كان منهم أو بالكفار أو بالمبتدعةِ في أيِّ شيءٍ كان مما يختصُّون به من </w:t>
      </w:r>
      <w:r w:rsidRPr="001721AE">
        <w:rPr>
          <w:rFonts w:cs="Traditional Arabic" w:hint="cs"/>
          <w:sz w:val="32"/>
          <w:szCs w:val="32"/>
          <w:rtl/>
        </w:rPr>
        <w:lastRenderedPageBreak/>
        <w:t>ملبوسٍ أو مركوبٍ أو هيئةٍ</w:t>
      </w:r>
      <w:r>
        <w:rPr>
          <w:rFonts w:cs="Traditional Arabic" w:hint="cs"/>
          <w:sz w:val="32"/>
          <w:szCs w:val="32"/>
          <w:rtl/>
        </w:rPr>
        <w:t xml:space="preserve">، </w:t>
      </w:r>
      <w:r w:rsidRPr="001721AE">
        <w:rPr>
          <w:rFonts w:cs="Traditional Arabic" w:hint="cs"/>
          <w:sz w:val="32"/>
          <w:szCs w:val="32"/>
          <w:rtl/>
        </w:rPr>
        <w:t>قالوا</w:t>
      </w:r>
      <w:r>
        <w:rPr>
          <w:rFonts w:cs="Traditional Arabic" w:hint="cs"/>
          <w:sz w:val="32"/>
          <w:szCs w:val="32"/>
          <w:rtl/>
        </w:rPr>
        <w:t xml:space="preserve">: </w:t>
      </w:r>
      <w:r w:rsidRPr="001721AE">
        <w:rPr>
          <w:rFonts w:cs="Traditional Arabic" w:hint="cs"/>
          <w:sz w:val="32"/>
          <w:szCs w:val="32"/>
          <w:rtl/>
        </w:rPr>
        <w:t>فإذا تشبَّه بالكافر في زيٍّ واعتقدَ أن يكونَ بذلك مثلَه كَفرَ</w:t>
      </w:r>
      <w:r>
        <w:rPr>
          <w:rFonts w:cs="Traditional Arabic" w:hint="cs"/>
          <w:sz w:val="32"/>
          <w:szCs w:val="32"/>
          <w:rtl/>
        </w:rPr>
        <w:t xml:space="preserve">، </w:t>
      </w:r>
      <w:r w:rsidRPr="001721AE">
        <w:rPr>
          <w:rFonts w:cs="Traditional Arabic" w:hint="cs"/>
          <w:sz w:val="32"/>
          <w:szCs w:val="32"/>
          <w:rtl/>
        </w:rPr>
        <w:t>فإنْ لِمْ يعتقد ففيه خلافٌ بين الفقهاء</w:t>
      </w:r>
      <w:r>
        <w:rPr>
          <w:rFonts w:cs="Traditional Arabic" w:hint="cs"/>
          <w:sz w:val="32"/>
          <w:szCs w:val="32"/>
          <w:rtl/>
        </w:rPr>
        <w:t xml:space="preserve">، </w:t>
      </w:r>
      <w:r w:rsidRPr="001721AE">
        <w:rPr>
          <w:rFonts w:cs="Traditional Arabic" w:hint="cs"/>
          <w:sz w:val="32"/>
          <w:szCs w:val="32"/>
          <w:rtl/>
        </w:rPr>
        <w:t>منهم مَن قالَ</w:t>
      </w:r>
      <w:r>
        <w:rPr>
          <w:rFonts w:cs="Traditional Arabic" w:hint="cs"/>
          <w:sz w:val="32"/>
          <w:szCs w:val="32"/>
          <w:rtl/>
        </w:rPr>
        <w:t xml:space="preserve">: </w:t>
      </w:r>
      <w:r w:rsidRPr="001721AE">
        <w:rPr>
          <w:rFonts w:cs="Traditional Arabic" w:hint="cs"/>
          <w:b/>
          <w:bCs/>
          <w:sz w:val="32"/>
          <w:szCs w:val="32"/>
          <w:rtl/>
        </w:rPr>
        <w:t>يكفرُ</w:t>
      </w:r>
      <w:r w:rsidRPr="008D7E6F">
        <w:rPr>
          <w:rStyle w:val="a4"/>
          <w:rFonts w:hint="cs"/>
          <w:color w:val="FF0000"/>
          <w:sz w:val="32"/>
          <w:szCs w:val="32"/>
          <w:rtl/>
        </w:rPr>
        <w:t>(</w:t>
      </w:r>
      <w:r w:rsidRPr="008D7E6F">
        <w:rPr>
          <w:rStyle w:val="a4"/>
          <w:color w:val="FF0000"/>
          <w:sz w:val="32"/>
          <w:szCs w:val="32"/>
          <w:rtl/>
        </w:rPr>
        <w:footnoteReference w:id="120"/>
      </w:r>
      <w:r w:rsidRPr="008D7E6F">
        <w:rPr>
          <w:rStyle w:val="a4"/>
          <w:rFonts w:hint="cs"/>
          <w:color w:val="FF0000"/>
          <w:sz w:val="32"/>
          <w:szCs w:val="32"/>
          <w:rtl/>
        </w:rPr>
        <w:t>)</w:t>
      </w:r>
      <w:r w:rsidRPr="001721AE">
        <w:rPr>
          <w:rFonts w:cs="Traditional Arabic" w:hint="cs"/>
          <w:sz w:val="32"/>
          <w:szCs w:val="32"/>
          <w:rtl/>
        </w:rPr>
        <w:t xml:space="preserve"> وهو ظاهرُ الحديث</w:t>
      </w:r>
      <w:r>
        <w:rPr>
          <w:rFonts w:cs="Traditional Arabic" w:hint="cs"/>
          <w:sz w:val="32"/>
          <w:szCs w:val="32"/>
          <w:rtl/>
        </w:rPr>
        <w:t xml:space="preserve">، </w:t>
      </w:r>
      <w:r w:rsidRPr="001721AE">
        <w:rPr>
          <w:rFonts w:cs="Traditional Arabic" w:hint="cs"/>
          <w:sz w:val="32"/>
          <w:szCs w:val="32"/>
          <w:rtl/>
        </w:rPr>
        <w:t>ومنهم مَن قالَ</w:t>
      </w:r>
      <w:r>
        <w:rPr>
          <w:rFonts w:cs="Traditional Arabic" w:hint="cs"/>
          <w:sz w:val="32"/>
          <w:szCs w:val="32"/>
          <w:rtl/>
        </w:rPr>
        <w:t xml:space="preserve">: </w:t>
      </w:r>
      <w:r w:rsidRPr="001721AE">
        <w:rPr>
          <w:rFonts w:cs="Traditional Arabic" w:hint="cs"/>
          <w:b/>
          <w:bCs/>
          <w:sz w:val="32"/>
          <w:szCs w:val="32"/>
          <w:rtl/>
        </w:rPr>
        <w:t>لا يكفرُ</w:t>
      </w:r>
      <w:r w:rsidRPr="001721AE">
        <w:rPr>
          <w:rFonts w:cs="Traditional Arabic" w:hint="cs"/>
          <w:sz w:val="32"/>
          <w:szCs w:val="32"/>
          <w:rtl/>
        </w:rPr>
        <w:t xml:space="preserve"> ولكنْ يُؤَدَّبُ</w:t>
      </w:r>
      <w:r>
        <w:rPr>
          <w:rFonts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121"/>
      </w:r>
      <w:r w:rsidRPr="008D7E6F">
        <w:rPr>
          <w:rStyle w:val="a4"/>
          <w:rFonts w:hint="cs"/>
          <w:color w:val="FF0000"/>
          <w:sz w:val="32"/>
          <w:szCs w:val="32"/>
          <w:rtl/>
        </w:rPr>
        <w:t>)</w:t>
      </w:r>
      <w:r>
        <w:rPr>
          <w:rFonts w:cs="Traditional Arabic" w:hint="cs"/>
          <w:sz w:val="32"/>
          <w:szCs w:val="32"/>
          <w:rtl/>
        </w:rPr>
        <w:t>.</w:t>
      </w:r>
    </w:p>
    <w:p w:rsidR="00765462" w:rsidRPr="001721AE" w:rsidRDefault="00765462" w:rsidP="00765462">
      <w:pPr>
        <w:jc w:val="lowKashida"/>
        <w:rPr>
          <w:rFonts w:cs="Traditional Arabic"/>
          <w:sz w:val="32"/>
          <w:szCs w:val="32"/>
          <w:rtl/>
        </w:rPr>
      </w:pPr>
      <w:r w:rsidRPr="001721AE">
        <w:rPr>
          <w:rFonts w:cs="Traditional Arabic" w:hint="cs"/>
          <w:color w:val="000000"/>
          <w:sz w:val="32"/>
          <w:szCs w:val="32"/>
          <w:rtl/>
        </w:rPr>
        <w:t>ج -</w:t>
      </w:r>
      <w:r w:rsidRPr="001721AE">
        <w:rPr>
          <w:rFonts w:cs="Traditional Arabic" w:hint="cs"/>
          <w:sz w:val="32"/>
          <w:szCs w:val="32"/>
          <w:rtl/>
        </w:rPr>
        <w:t xml:space="preserve"> عن عمرو بن شعيب عن أبيه عن جده </w:t>
      </w:r>
      <w:r>
        <w:rPr>
          <w:rFonts w:cs="Traditional Arabic" w:hint="cs"/>
          <w:sz w:val="32"/>
          <w:szCs w:val="32"/>
          <w:rtl/>
        </w:rPr>
        <w:t>(</w:t>
      </w:r>
      <w:r w:rsidRPr="001721AE">
        <w:rPr>
          <w:rFonts w:cs="Traditional Arabic" w:hint="cs"/>
          <w:sz w:val="32"/>
          <w:szCs w:val="32"/>
          <w:rtl/>
        </w:rPr>
        <w:t>ت118</w:t>
      </w:r>
      <w:r>
        <w:rPr>
          <w:rFonts w:cs="Traditional Arabic" w:hint="cs"/>
          <w:sz w:val="32"/>
          <w:szCs w:val="32"/>
          <w:rtl/>
        </w:rPr>
        <w:t>)</w:t>
      </w:r>
      <w:r w:rsidRPr="001721AE">
        <w:rPr>
          <w:rFonts w:cs="Traditional Arabic" w:hint="cs"/>
          <w:sz w:val="32"/>
          <w:szCs w:val="32"/>
          <w:rtl/>
        </w:rPr>
        <w:t xml:space="preserve"> </w:t>
      </w:r>
      <w:r w:rsidR="00684721">
        <w:rPr>
          <w:rFonts w:ascii="Lotus Linotype" w:hAnsi="Lotus Linotype" w:cs="Traditional Arabic" w:hint="cs"/>
          <w:sz w:val="36"/>
          <w:szCs w:val="36"/>
          <w:rtl/>
        </w:rPr>
        <w:t>- رحمه الله -</w:t>
      </w:r>
      <w:r w:rsidRPr="001721AE">
        <w:rPr>
          <w:rFonts w:cs="Traditional Arabic" w:hint="cs"/>
          <w:sz w:val="32"/>
          <w:szCs w:val="32"/>
          <w:rtl/>
        </w:rPr>
        <w:t xml:space="preserve"> قال</w:t>
      </w:r>
      <w:r>
        <w:rPr>
          <w:rFonts w:cs="Traditional Arabic" w:hint="cs"/>
          <w:sz w:val="32"/>
          <w:szCs w:val="32"/>
          <w:rtl/>
        </w:rPr>
        <w:t xml:space="preserve">: </w:t>
      </w:r>
      <w:r w:rsidRPr="001721AE">
        <w:rPr>
          <w:rFonts w:cs="Traditional Arabic" w:hint="cs"/>
          <w:sz w:val="32"/>
          <w:szCs w:val="32"/>
          <w:rtl/>
        </w:rPr>
        <w:t xml:space="preserve">قالَ رسولُ الله </w:t>
      </w:r>
      <w:r>
        <w:rPr>
          <w:rFonts w:ascii="Lotus Linotype" w:hAnsi="Lotus Linotype" w:cs="Traditional Arabic"/>
          <w:noProof/>
          <w:position w:val="-6"/>
          <w:sz w:val="36"/>
          <w:szCs w:val="36"/>
        </w:rPr>
        <w:drawing>
          <wp:inline distT="0" distB="0" distL="0" distR="0">
            <wp:extent cx="240665" cy="216535"/>
            <wp:effectExtent l="19050" t="0" r="6985" b="0"/>
            <wp:docPr id="70" name="صورة 70"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Pr>
          <w:rFonts w:cs="Traditional Arabic" w:hint="cs"/>
          <w:sz w:val="32"/>
          <w:szCs w:val="32"/>
          <w:rtl/>
        </w:rPr>
        <w:t>: (</w:t>
      </w:r>
      <w:r w:rsidRPr="001721AE">
        <w:rPr>
          <w:rFonts w:cs="Traditional Arabic" w:hint="cs"/>
          <w:b/>
          <w:bCs/>
          <w:sz w:val="32"/>
          <w:szCs w:val="32"/>
          <w:rtl/>
        </w:rPr>
        <w:t>ليسَ مِنَّا مَنْ تَشَـبَّهَ بغيرنا</w:t>
      </w:r>
      <w:r>
        <w:rPr>
          <w:rFonts w:cs="Traditional Arabic" w:hint="cs"/>
          <w:b/>
          <w:bCs/>
          <w:sz w:val="32"/>
          <w:szCs w:val="32"/>
          <w:rtl/>
        </w:rPr>
        <w:t xml:space="preserve">، </w:t>
      </w:r>
      <w:r w:rsidRPr="001721AE">
        <w:rPr>
          <w:rFonts w:cs="Traditional Arabic" w:hint="cs"/>
          <w:b/>
          <w:bCs/>
          <w:sz w:val="32"/>
          <w:szCs w:val="32"/>
          <w:rtl/>
        </w:rPr>
        <w:t>لا تشَـبَّهُوا باليهودِ ولا بالنصارى</w:t>
      </w:r>
      <w:r>
        <w:rPr>
          <w:rFonts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122"/>
      </w:r>
      <w:r w:rsidRPr="008D7E6F">
        <w:rPr>
          <w:rStyle w:val="a4"/>
          <w:rFonts w:hint="cs"/>
          <w:color w:val="FF0000"/>
          <w:sz w:val="32"/>
          <w:szCs w:val="32"/>
          <w:rtl/>
        </w:rPr>
        <w:t>)</w:t>
      </w:r>
      <w:r>
        <w:rPr>
          <w:rFonts w:cs="Traditional Arabic" w:hint="cs"/>
          <w:sz w:val="32"/>
          <w:szCs w:val="32"/>
          <w:rtl/>
        </w:rPr>
        <w:t>.</w:t>
      </w:r>
    </w:p>
    <w:p w:rsidR="00765462" w:rsidRPr="001721AE" w:rsidRDefault="00765462" w:rsidP="00765462">
      <w:pPr>
        <w:jc w:val="lowKashida"/>
        <w:rPr>
          <w:rFonts w:cs="Traditional Arabic"/>
          <w:sz w:val="32"/>
          <w:szCs w:val="32"/>
          <w:rtl/>
        </w:rPr>
      </w:pPr>
      <w:r w:rsidRPr="001721AE">
        <w:rPr>
          <w:rFonts w:cs="Traditional Arabic" w:hint="cs"/>
          <w:sz w:val="32"/>
          <w:szCs w:val="32"/>
          <w:rtl/>
        </w:rPr>
        <w:lastRenderedPageBreak/>
        <w:t xml:space="preserve">قال الشيخ عبد الرحمن بن حسن آل الشيخ ت1285 </w:t>
      </w:r>
      <w:r w:rsidR="00684721">
        <w:rPr>
          <w:rFonts w:ascii="Lotus Linotype" w:hAnsi="Lotus Linotype" w:cs="Traditional Arabic" w:hint="cs"/>
          <w:sz w:val="36"/>
          <w:szCs w:val="36"/>
          <w:rtl/>
        </w:rPr>
        <w:t>- رحمه الله -</w:t>
      </w:r>
      <w:r w:rsidRPr="001721AE">
        <w:rPr>
          <w:rFonts w:cs="Traditional Arabic" w:hint="cs"/>
          <w:sz w:val="32"/>
          <w:szCs w:val="32"/>
          <w:rtl/>
        </w:rPr>
        <w:t xml:space="preserve"> في مثل هذه النصوص</w:t>
      </w:r>
      <w:r>
        <w:rPr>
          <w:rFonts w:cs="Traditional Arabic" w:hint="cs"/>
          <w:sz w:val="32"/>
          <w:szCs w:val="32"/>
          <w:rtl/>
        </w:rPr>
        <w:t>: (</w:t>
      </w:r>
      <w:r w:rsidRPr="001721AE">
        <w:rPr>
          <w:rFonts w:cs="Traditional Arabic" w:hint="cs"/>
          <w:sz w:val="32"/>
          <w:szCs w:val="32"/>
          <w:rtl/>
        </w:rPr>
        <w:t>هذا من نصوص الوعيد</w:t>
      </w:r>
      <w:r>
        <w:rPr>
          <w:rFonts w:cs="Traditional Arabic" w:hint="cs"/>
          <w:sz w:val="32"/>
          <w:szCs w:val="32"/>
          <w:rtl/>
        </w:rPr>
        <w:t xml:space="preserve">، </w:t>
      </w:r>
      <w:r w:rsidRPr="001721AE">
        <w:rPr>
          <w:rFonts w:cs="Traditional Arabic" w:hint="cs"/>
          <w:sz w:val="32"/>
          <w:szCs w:val="32"/>
          <w:rtl/>
        </w:rPr>
        <w:t>وقد جاء عن سفيان الثوري وأحمد</w:t>
      </w:r>
      <w:r>
        <w:rPr>
          <w:rFonts w:cs="Traditional Arabic" w:hint="cs"/>
          <w:sz w:val="32"/>
          <w:szCs w:val="32"/>
          <w:rtl/>
        </w:rPr>
        <w:t xml:space="preserve">: </w:t>
      </w:r>
      <w:r w:rsidRPr="001721AE">
        <w:rPr>
          <w:rFonts w:cs="Traditional Arabic" w:hint="cs"/>
          <w:sz w:val="32"/>
          <w:szCs w:val="32"/>
          <w:rtl/>
        </w:rPr>
        <w:t>كراهةَ تأويلها ليكونَ أوقعَ في النفوس</w:t>
      </w:r>
      <w:r>
        <w:rPr>
          <w:rFonts w:cs="Traditional Arabic" w:hint="cs"/>
          <w:sz w:val="32"/>
          <w:szCs w:val="32"/>
          <w:rtl/>
        </w:rPr>
        <w:t xml:space="preserve">، </w:t>
      </w:r>
      <w:r w:rsidRPr="001721AE">
        <w:rPr>
          <w:rFonts w:cs="Traditional Arabic" w:hint="cs"/>
          <w:sz w:val="32"/>
          <w:szCs w:val="32"/>
          <w:rtl/>
        </w:rPr>
        <w:t>وأبلغ في الزجر وهو يدلُّ على أنه يُنافي كمالَ الإيمانِ الواجب</w:t>
      </w:r>
      <w:r>
        <w:rPr>
          <w:rFonts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123"/>
      </w:r>
      <w:r w:rsidRPr="008D7E6F">
        <w:rPr>
          <w:rStyle w:val="a4"/>
          <w:rFonts w:hint="cs"/>
          <w:color w:val="FF0000"/>
          <w:sz w:val="32"/>
          <w:szCs w:val="32"/>
          <w:rtl/>
        </w:rPr>
        <w:t>)</w:t>
      </w:r>
      <w:r>
        <w:rPr>
          <w:rFonts w:cs="Traditional Arabic" w:hint="cs"/>
          <w:sz w:val="32"/>
          <w:szCs w:val="32"/>
          <w:rtl/>
        </w:rPr>
        <w:t>.</w:t>
      </w:r>
    </w:p>
    <w:p w:rsidR="00765462" w:rsidRPr="001721AE" w:rsidRDefault="00765462" w:rsidP="00765462">
      <w:pPr>
        <w:jc w:val="lowKashida"/>
        <w:rPr>
          <w:rFonts w:cs="Traditional Arabic"/>
          <w:sz w:val="32"/>
          <w:szCs w:val="32"/>
          <w:rtl/>
        </w:rPr>
      </w:pPr>
      <w:r w:rsidRPr="001721AE">
        <w:rPr>
          <w:rFonts w:cs="Traditional Arabic" w:hint="cs"/>
          <w:sz w:val="32"/>
          <w:szCs w:val="32"/>
          <w:rtl/>
        </w:rPr>
        <w:t xml:space="preserve">وقال ابنُ القيم </w:t>
      </w:r>
      <w:r w:rsidR="00684721">
        <w:rPr>
          <w:rFonts w:ascii="Lotus Linotype" w:hAnsi="Lotus Linotype" w:cs="Traditional Arabic" w:hint="cs"/>
          <w:sz w:val="36"/>
          <w:szCs w:val="36"/>
          <w:rtl/>
        </w:rPr>
        <w:t>- رحمه الله -</w:t>
      </w:r>
      <w:r>
        <w:rPr>
          <w:rFonts w:cs="Traditional Arabic" w:hint="cs"/>
          <w:sz w:val="32"/>
          <w:szCs w:val="32"/>
          <w:rtl/>
        </w:rPr>
        <w:t>: (</w:t>
      </w:r>
      <w:r w:rsidRPr="001721AE">
        <w:rPr>
          <w:rFonts w:cs="Traditional Arabic" w:hint="cs"/>
          <w:sz w:val="32"/>
          <w:szCs w:val="32"/>
          <w:rtl/>
        </w:rPr>
        <w:t>والمقصودُ الأعظم</w:t>
      </w:r>
      <w:r>
        <w:rPr>
          <w:rFonts w:cs="Traditional Arabic" w:hint="cs"/>
          <w:sz w:val="32"/>
          <w:szCs w:val="32"/>
          <w:rtl/>
        </w:rPr>
        <w:t xml:space="preserve">: </w:t>
      </w:r>
      <w:r w:rsidRPr="001721AE">
        <w:rPr>
          <w:rFonts w:cs="Traditional Arabic" w:hint="cs"/>
          <w:sz w:val="32"/>
          <w:szCs w:val="32"/>
          <w:rtl/>
        </w:rPr>
        <w:t>ترك الأسباب التي تدعو إلى موافقتهم ومشابهتهم باطناً</w:t>
      </w:r>
      <w:r>
        <w:rPr>
          <w:rFonts w:cs="Traditional Arabic" w:hint="cs"/>
          <w:sz w:val="32"/>
          <w:szCs w:val="32"/>
          <w:rtl/>
        </w:rPr>
        <w:t xml:space="preserve">، </w:t>
      </w:r>
      <w:r w:rsidRPr="001721AE">
        <w:rPr>
          <w:rFonts w:cs="Traditional Arabic" w:hint="cs"/>
          <w:sz w:val="32"/>
          <w:szCs w:val="32"/>
          <w:rtl/>
        </w:rPr>
        <w:t xml:space="preserve">والنبيُّ </w:t>
      </w:r>
      <w:r>
        <w:rPr>
          <w:rFonts w:ascii="Lotus Linotype" w:hAnsi="Lotus Linotype" w:cs="Traditional Arabic"/>
          <w:noProof/>
          <w:position w:val="-6"/>
          <w:sz w:val="36"/>
          <w:szCs w:val="36"/>
        </w:rPr>
        <w:drawing>
          <wp:inline distT="0" distB="0" distL="0" distR="0">
            <wp:extent cx="240665" cy="216535"/>
            <wp:effectExtent l="19050" t="0" r="6985" b="0"/>
            <wp:docPr id="71" name="صورة 71"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سنَّ لأمته ترك التشبُّه بهم بكلِّ طريق</w:t>
      </w:r>
      <w:r>
        <w:rPr>
          <w:rFonts w:cs="Traditional Arabic" w:hint="cs"/>
          <w:sz w:val="32"/>
          <w:szCs w:val="32"/>
          <w:rtl/>
        </w:rPr>
        <w:t xml:space="preserve">، </w:t>
      </w:r>
      <w:r w:rsidRPr="001721AE">
        <w:rPr>
          <w:rFonts w:cs="Traditional Arabic" w:hint="cs"/>
          <w:sz w:val="32"/>
          <w:szCs w:val="32"/>
          <w:rtl/>
        </w:rPr>
        <w:t xml:space="preserve">وقال </w:t>
      </w:r>
      <w:r>
        <w:rPr>
          <w:rFonts w:ascii="Lotus Linotype" w:hAnsi="Lotus Linotype" w:cs="Traditional Arabic"/>
          <w:noProof/>
          <w:position w:val="-6"/>
          <w:sz w:val="36"/>
          <w:szCs w:val="36"/>
        </w:rPr>
        <w:drawing>
          <wp:inline distT="0" distB="0" distL="0" distR="0">
            <wp:extent cx="240665" cy="216535"/>
            <wp:effectExtent l="19050" t="0" r="6985" b="0"/>
            <wp:docPr id="72" name="صورة 72"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Pr>
          <w:rFonts w:cs="Traditional Arabic" w:hint="cs"/>
          <w:sz w:val="32"/>
          <w:szCs w:val="32"/>
          <w:rtl/>
        </w:rPr>
        <w:t xml:space="preserve">: </w:t>
      </w:r>
      <w:r>
        <w:rPr>
          <w:rFonts w:cs="Traditional Arabic"/>
          <w:sz w:val="32"/>
          <w:szCs w:val="32"/>
          <w:rtl/>
        </w:rPr>
        <w:t>«</w:t>
      </w:r>
      <w:r w:rsidRPr="001721AE">
        <w:rPr>
          <w:rFonts w:cs="Traditional Arabic" w:hint="cs"/>
          <w:b/>
          <w:bCs/>
          <w:sz w:val="32"/>
          <w:szCs w:val="32"/>
          <w:rtl/>
        </w:rPr>
        <w:t>خالفَ هَديُنا هَدْيَ المشركين</w:t>
      </w:r>
      <w:r>
        <w:rPr>
          <w:rFonts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124"/>
      </w:r>
      <w:r w:rsidRPr="008D7E6F">
        <w:rPr>
          <w:rStyle w:val="a4"/>
          <w:rFonts w:hint="cs"/>
          <w:color w:val="FF0000"/>
          <w:sz w:val="32"/>
          <w:szCs w:val="32"/>
          <w:rtl/>
        </w:rPr>
        <w:t>)</w:t>
      </w:r>
      <w:r>
        <w:rPr>
          <w:rFonts w:cs="Traditional Arabic" w:hint="cs"/>
          <w:sz w:val="32"/>
          <w:szCs w:val="32"/>
          <w:rtl/>
        </w:rPr>
        <w:t xml:space="preserve">، </w:t>
      </w:r>
      <w:r w:rsidRPr="001721AE">
        <w:rPr>
          <w:rFonts w:cs="Traditional Arabic" w:hint="cs"/>
          <w:sz w:val="32"/>
          <w:szCs w:val="32"/>
          <w:rtl/>
        </w:rPr>
        <w:t>وعلى هذا الأصل أكثر من مئة دليل</w:t>
      </w:r>
      <w:r>
        <w:rPr>
          <w:rFonts w:cs="Traditional Arabic" w:hint="cs"/>
          <w:sz w:val="32"/>
          <w:szCs w:val="32"/>
          <w:rtl/>
        </w:rPr>
        <w:t xml:space="preserve">، </w:t>
      </w:r>
      <w:r w:rsidRPr="001721AE">
        <w:rPr>
          <w:rFonts w:cs="Traditional Arabic" w:hint="cs"/>
          <w:sz w:val="32"/>
          <w:szCs w:val="32"/>
          <w:rtl/>
        </w:rPr>
        <w:t xml:space="preserve">حتى شرع لنا في العبادات التي يُحبُّها الله تعالى ورسوله </w:t>
      </w:r>
      <w:r>
        <w:rPr>
          <w:rFonts w:ascii="Lotus Linotype" w:hAnsi="Lotus Linotype" w:cs="Traditional Arabic"/>
          <w:noProof/>
          <w:position w:val="-6"/>
          <w:sz w:val="36"/>
          <w:szCs w:val="36"/>
        </w:rPr>
        <w:drawing>
          <wp:inline distT="0" distB="0" distL="0" distR="0">
            <wp:extent cx="240665" cy="216535"/>
            <wp:effectExtent l="19050" t="0" r="6985" b="0"/>
            <wp:docPr id="73" name="صورة 73"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Pr>
          <w:rFonts w:cs="Traditional Arabic" w:hint="cs"/>
          <w:sz w:val="32"/>
          <w:szCs w:val="32"/>
          <w:rtl/>
        </w:rPr>
        <w:t xml:space="preserve">، </w:t>
      </w:r>
      <w:r w:rsidRPr="001721AE">
        <w:rPr>
          <w:rFonts w:cs="Traditional Arabic" w:hint="cs"/>
          <w:sz w:val="32"/>
          <w:szCs w:val="32"/>
          <w:rtl/>
        </w:rPr>
        <w:t>تجنُّبَ مشابهتهم في مجرَّد الصورة</w:t>
      </w:r>
      <w:r>
        <w:rPr>
          <w:rFonts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125"/>
      </w:r>
      <w:r w:rsidRPr="008D7E6F">
        <w:rPr>
          <w:rStyle w:val="a4"/>
          <w:rFonts w:hint="cs"/>
          <w:color w:val="FF0000"/>
          <w:sz w:val="32"/>
          <w:szCs w:val="32"/>
          <w:rtl/>
        </w:rPr>
        <w:t>)</w:t>
      </w:r>
      <w:r>
        <w:rPr>
          <w:rFonts w:cs="Traditional Arabic" w:hint="cs"/>
          <w:sz w:val="32"/>
          <w:szCs w:val="32"/>
          <w:rtl/>
        </w:rPr>
        <w:t>.</w:t>
      </w:r>
    </w:p>
    <w:p w:rsidR="00765462" w:rsidRPr="001721AE" w:rsidRDefault="00765462" w:rsidP="00765462">
      <w:pPr>
        <w:jc w:val="lowKashida"/>
        <w:rPr>
          <w:rFonts w:cs="Traditional Arabic"/>
          <w:sz w:val="32"/>
          <w:szCs w:val="32"/>
          <w:rtl/>
        </w:rPr>
      </w:pPr>
      <w:r w:rsidRPr="001721AE">
        <w:rPr>
          <w:rFonts w:cs="Traditional Arabic" w:hint="cs"/>
          <w:sz w:val="32"/>
          <w:szCs w:val="32"/>
          <w:rtl/>
        </w:rPr>
        <w:lastRenderedPageBreak/>
        <w:t xml:space="preserve">وقال الشيخ أحمد شاكر </w:t>
      </w:r>
      <w:r w:rsidR="00684721">
        <w:rPr>
          <w:rFonts w:ascii="Lotus Linotype" w:hAnsi="Lotus Linotype" w:cs="Traditional Arabic" w:hint="cs"/>
          <w:sz w:val="36"/>
          <w:szCs w:val="36"/>
          <w:rtl/>
        </w:rPr>
        <w:t>- رحمه الله -</w:t>
      </w:r>
      <w:r>
        <w:rPr>
          <w:rFonts w:cs="Traditional Arabic" w:hint="cs"/>
          <w:sz w:val="32"/>
          <w:szCs w:val="32"/>
          <w:rtl/>
        </w:rPr>
        <w:t>: (</w:t>
      </w:r>
      <w:r w:rsidRPr="001721AE">
        <w:rPr>
          <w:rFonts w:cs="Traditional Arabic" w:hint="cs"/>
          <w:sz w:val="32"/>
          <w:szCs w:val="32"/>
          <w:rtl/>
        </w:rPr>
        <w:t>ولَمْ يختلف أهل العلم منذ الصدر الأول في هذا</w:t>
      </w:r>
      <w:r>
        <w:rPr>
          <w:rFonts w:cs="Traditional Arabic" w:hint="cs"/>
          <w:sz w:val="32"/>
          <w:szCs w:val="32"/>
          <w:rtl/>
        </w:rPr>
        <w:t xml:space="preserve">، </w:t>
      </w:r>
      <w:r w:rsidRPr="001721AE">
        <w:rPr>
          <w:rFonts w:cs="Traditional Arabic" w:hint="cs"/>
          <w:sz w:val="32"/>
          <w:szCs w:val="32"/>
          <w:rtl/>
        </w:rPr>
        <w:t>أعني في تحريم التشبُّه بالكفار</w:t>
      </w:r>
      <w:r>
        <w:rPr>
          <w:rFonts w:cs="Traditional Arabic" w:hint="cs"/>
          <w:sz w:val="32"/>
          <w:szCs w:val="32"/>
          <w:rtl/>
        </w:rPr>
        <w:t xml:space="preserve">، </w:t>
      </w:r>
      <w:r w:rsidRPr="001721AE">
        <w:rPr>
          <w:rFonts w:cs="Traditional Arabic" w:hint="cs"/>
          <w:sz w:val="32"/>
          <w:szCs w:val="32"/>
          <w:rtl/>
        </w:rPr>
        <w:t>حتى جئنا في هذه العصور المتأخرة</w:t>
      </w:r>
      <w:r>
        <w:rPr>
          <w:rFonts w:cs="Traditional Arabic" w:hint="cs"/>
          <w:sz w:val="32"/>
          <w:szCs w:val="32"/>
          <w:rtl/>
        </w:rPr>
        <w:t xml:space="preserve">، </w:t>
      </w:r>
      <w:r w:rsidRPr="001721AE">
        <w:rPr>
          <w:rFonts w:cs="Traditional Arabic" w:hint="cs"/>
          <w:sz w:val="32"/>
          <w:szCs w:val="32"/>
          <w:rtl/>
        </w:rPr>
        <w:t>فنبتت في المسلمين نابتةٌ ذليلةٌ مُستعبَدةٌ</w:t>
      </w:r>
      <w:r>
        <w:rPr>
          <w:rFonts w:cs="Traditional Arabic" w:hint="cs"/>
          <w:sz w:val="32"/>
          <w:szCs w:val="32"/>
          <w:rtl/>
        </w:rPr>
        <w:t xml:space="preserve">، </w:t>
      </w:r>
      <w:r w:rsidRPr="001721AE">
        <w:rPr>
          <w:rFonts w:cs="Traditional Arabic" w:hint="cs"/>
          <w:sz w:val="32"/>
          <w:szCs w:val="32"/>
          <w:rtl/>
        </w:rPr>
        <w:t>هُجَيْرَاها وديدَنُها التشبُّه بالكفار في كلِّ شيءٍ</w:t>
      </w:r>
      <w:r>
        <w:rPr>
          <w:rFonts w:cs="Traditional Arabic" w:hint="cs"/>
          <w:sz w:val="32"/>
          <w:szCs w:val="32"/>
          <w:rtl/>
        </w:rPr>
        <w:t xml:space="preserve">، </w:t>
      </w:r>
      <w:r w:rsidRPr="001721AE">
        <w:rPr>
          <w:rFonts w:cs="Traditional Arabic" w:hint="cs"/>
          <w:sz w:val="32"/>
          <w:szCs w:val="32"/>
          <w:rtl/>
        </w:rPr>
        <w:t>والاستخذاءِ لهم والاستعباد</w:t>
      </w:r>
      <w:r>
        <w:rPr>
          <w:rFonts w:cs="Traditional Arabic" w:hint="cs"/>
          <w:sz w:val="32"/>
          <w:szCs w:val="32"/>
          <w:rtl/>
        </w:rPr>
        <w:t xml:space="preserve">، </w:t>
      </w:r>
      <w:r w:rsidRPr="001721AE">
        <w:rPr>
          <w:rFonts w:cs="Traditional Arabic" w:hint="cs"/>
          <w:sz w:val="32"/>
          <w:szCs w:val="32"/>
          <w:rtl/>
        </w:rPr>
        <w:t>ثمَّ وَجَدُوا من الملتصقين بالعلم المنتسبين له مَن يُزَيِّنُ لهم أمرَهم</w:t>
      </w:r>
      <w:r>
        <w:rPr>
          <w:rFonts w:cs="Traditional Arabic" w:hint="cs"/>
          <w:sz w:val="32"/>
          <w:szCs w:val="32"/>
          <w:rtl/>
        </w:rPr>
        <w:t xml:space="preserve">، </w:t>
      </w:r>
      <w:r w:rsidRPr="001721AE">
        <w:rPr>
          <w:rFonts w:cs="Traditional Arabic" w:hint="cs"/>
          <w:sz w:val="32"/>
          <w:szCs w:val="32"/>
          <w:rtl/>
        </w:rPr>
        <w:t>ويُهَوِّنُ عليهم أمرَ التشبُّه بالكفار في اللباس والهيئة والمظهر والخُلُق وكلّ شيءٍ</w:t>
      </w:r>
      <w:r>
        <w:rPr>
          <w:rFonts w:cs="Traditional Arabic" w:hint="cs"/>
          <w:sz w:val="32"/>
          <w:szCs w:val="32"/>
          <w:rtl/>
        </w:rPr>
        <w:t xml:space="preserve">، </w:t>
      </w:r>
      <w:r w:rsidRPr="001721AE">
        <w:rPr>
          <w:rFonts w:cs="Traditional Arabic" w:hint="cs"/>
          <w:sz w:val="32"/>
          <w:szCs w:val="32"/>
          <w:rtl/>
        </w:rPr>
        <w:t>حتى صرنا في أُمةٍ ليسَ لها من مظهر الإسلام إلاَّ مظهرَ الصلاة والصيام والحجِّ على ما أدخلوا فيها من بدعٍ بلْ من ألوانِ التشبُّه بالكفار أيضاً</w:t>
      </w:r>
      <w:r>
        <w:rPr>
          <w:rFonts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126"/>
      </w:r>
      <w:r w:rsidRPr="008D7E6F">
        <w:rPr>
          <w:rStyle w:val="a4"/>
          <w:rFonts w:hint="cs"/>
          <w:color w:val="FF0000"/>
          <w:sz w:val="32"/>
          <w:szCs w:val="32"/>
          <w:rtl/>
        </w:rPr>
        <w:t>)</w:t>
      </w:r>
      <w:r>
        <w:rPr>
          <w:rFonts w:cs="Traditional Arabic" w:hint="cs"/>
          <w:sz w:val="32"/>
          <w:szCs w:val="32"/>
          <w:rtl/>
        </w:rPr>
        <w:t>.</w:t>
      </w:r>
      <w:r w:rsidRPr="001721AE">
        <w:rPr>
          <w:rFonts w:cs="Traditional Arabic" w:hint="cs"/>
          <w:sz w:val="32"/>
          <w:szCs w:val="32"/>
          <w:rtl/>
        </w:rPr>
        <w:t xml:space="preserve">   </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 xml:space="preserve">ح - عن ابن عباس </w:t>
      </w:r>
      <w:r w:rsidR="00684721">
        <w:rPr>
          <w:rFonts w:ascii="Lotus Linotype" w:hAnsi="Lotus Linotype" w:cs="Traditional Arabic" w:hint="cs"/>
          <w:sz w:val="36"/>
          <w:szCs w:val="36"/>
          <w:rtl/>
        </w:rPr>
        <w:t>- رضي الله عنهما -</w:t>
      </w:r>
      <w:r w:rsidRPr="001721AE">
        <w:rPr>
          <w:rFonts w:cs="Traditional Arabic" w:hint="cs"/>
          <w:color w:val="000000"/>
          <w:sz w:val="32"/>
          <w:szCs w:val="32"/>
          <w:rtl/>
        </w:rPr>
        <w:t xml:space="preserve"> أنَّ النبيَّ </w:t>
      </w:r>
      <w:r>
        <w:rPr>
          <w:rFonts w:ascii="Lotus Linotype" w:hAnsi="Lotus Linotype" w:cs="Traditional Arabic"/>
          <w:noProof/>
          <w:position w:val="-6"/>
          <w:sz w:val="36"/>
          <w:szCs w:val="36"/>
        </w:rPr>
        <w:drawing>
          <wp:inline distT="0" distB="0" distL="0" distR="0">
            <wp:extent cx="240665" cy="216535"/>
            <wp:effectExtent l="19050" t="0" r="6985" b="0"/>
            <wp:docPr id="74" name="صورة 74"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Style w:val="style11"/>
          <w:rFonts w:hint="default"/>
          <w:sz w:val="32"/>
          <w:szCs w:val="32"/>
          <w:rtl/>
        </w:rPr>
        <w:t xml:space="preserve"> </w:t>
      </w:r>
      <w:r w:rsidR="00305C73">
        <w:rPr>
          <w:rStyle w:val="style11"/>
          <w:rFonts w:hint="default"/>
          <w:sz w:val="32"/>
          <w:szCs w:val="32"/>
          <w:rtl/>
        </w:rPr>
        <w:t xml:space="preserve"> </w:t>
      </w:r>
      <w:r w:rsidRPr="001721AE">
        <w:rPr>
          <w:rStyle w:val="style11"/>
          <w:rFonts w:hint="default"/>
          <w:sz w:val="32"/>
          <w:szCs w:val="32"/>
          <w:rtl/>
        </w:rPr>
        <w:t>قال</w:t>
      </w:r>
      <w:r>
        <w:rPr>
          <w:rStyle w:val="style11"/>
          <w:rFonts w:hint="default"/>
          <w:sz w:val="32"/>
          <w:szCs w:val="32"/>
          <w:rtl/>
        </w:rPr>
        <w:t>: (</w:t>
      </w:r>
      <w:r w:rsidRPr="001721AE">
        <w:rPr>
          <w:rStyle w:val="style11"/>
          <w:rFonts w:hint="default"/>
          <w:b/>
          <w:bCs/>
          <w:sz w:val="32"/>
          <w:szCs w:val="32"/>
          <w:rtl/>
        </w:rPr>
        <w:t xml:space="preserve">أَبغضُ </w:t>
      </w:r>
      <w:r w:rsidRPr="00305C73">
        <w:rPr>
          <w:rStyle w:val="style11"/>
          <w:rFonts w:hint="default"/>
          <w:b/>
          <w:bCs/>
          <w:sz w:val="36"/>
          <w:szCs w:val="36"/>
          <w:rtl/>
        </w:rPr>
        <w:t xml:space="preserve">الناسِ إلى الله ثلاثةٌ: مُلْحِدٌ فِي الْحَرَمِ، </w:t>
      </w:r>
      <w:r w:rsidRPr="00305C73">
        <w:rPr>
          <w:rStyle w:val="srch1"/>
          <w:rFonts w:hint="default"/>
          <w:b/>
          <w:bCs/>
          <w:color w:val="000000"/>
          <w:sz w:val="36"/>
          <w:szCs w:val="36"/>
          <w:rtl/>
        </w:rPr>
        <w:t xml:space="preserve">ومُبْتَغٍ فِي الإسلامِ سُنَّةَ </w:t>
      </w:r>
      <w:r w:rsidRPr="00305C73">
        <w:rPr>
          <w:rStyle w:val="style11"/>
          <w:rFonts w:hint="default"/>
          <w:b/>
          <w:bCs/>
          <w:sz w:val="36"/>
          <w:szCs w:val="36"/>
          <w:rtl/>
        </w:rPr>
        <w:t>الجاهليةِ، وَمُطَّلِبُ دَمِ امْرِئٍ بغيرِ حَقٍّ لِيُهْرِيقَ دَمَهُ)</w:t>
      </w:r>
      <w:r w:rsidRPr="008D7E6F">
        <w:rPr>
          <w:rStyle w:val="a4"/>
          <w:rFonts w:hint="cs"/>
          <w:color w:val="FF0000"/>
          <w:sz w:val="32"/>
          <w:szCs w:val="32"/>
          <w:rtl/>
        </w:rPr>
        <w:t>(</w:t>
      </w:r>
      <w:r w:rsidRPr="008D7E6F">
        <w:rPr>
          <w:rStyle w:val="a4"/>
          <w:color w:val="FF0000"/>
          <w:sz w:val="32"/>
          <w:szCs w:val="32"/>
          <w:rtl/>
        </w:rPr>
        <w:footnoteReference w:id="127"/>
      </w:r>
      <w:r w:rsidRPr="008D7E6F">
        <w:rPr>
          <w:rStyle w:val="a4"/>
          <w:rFonts w:hint="cs"/>
          <w:color w:val="FF0000"/>
          <w:sz w:val="32"/>
          <w:szCs w:val="32"/>
          <w:rtl/>
        </w:rPr>
        <w:t>)</w:t>
      </w:r>
      <w:r>
        <w:rPr>
          <w:rFonts w:cs="Traditional Arabic" w:hint="cs"/>
          <w:color w:val="000000"/>
          <w:sz w:val="32"/>
          <w:szCs w:val="32"/>
          <w:rtl/>
        </w:rPr>
        <w:t>، (</w:t>
      </w:r>
      <w:r w:rsidRPr="001721AE">
        <w:rPr>
          <w:rFonts w:cs="Traditional Arabic" w:hint="cs"/>
          <w:color w:val="000000"/>
          <w:sz w:val="32"/>
          <w:szCs w:val="32"/>
          <w:rtl/>
        </w:rPr>
        <w:t>فكلُّ مَن أرادَ في الإسلام أنَ يَعمل بشيءٍ مِنْ سُنَنِ الجاهليةِ دَخَلَ في هذا الحديث</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28"/>
      </w:r>
      <w:r w:rsidRPr="008D7E6F">
        <w:rPr>
          <w:rStyle w:val="a4"/>
          <w:rFonts w:hint="cs"/>
          <w:color w:val="FF0000"/>
          <w:sz w:val="32"/>
          <w:szCs w:val="32"/>
          <w:rtl/>
        </w:rPr>
        <w:t>)</w:t>
      </w:r>
      <w:r>
        <w:rPr>
          <w:rFonts w:cs="Traditional Arabic" w:hint="cs"/>
          <w:color w:val="000000"/>
          <w:sz w:val="32"/>
          <w:szCs w:val="32"/>
          <w:rtl/>
        </w:rPr>
        <w:t>، (</w:t>
      </w:r>
      <w:r w:rsidRPr="001721AE">
        <w:rPr>
          <w:rStyle w:val="style11"/>
          <w:rFonts w:hint="default"/>
          <w:sz w:val="32"/>
          <w:szCs w:val="32"/>
          <w:rtl/>
        </w:rPr>
        <w:t>وقيل</w:t>
      </w:r>
      <w:r>
        <w:rPr>
          <w:rStyle w:val="style11"/>
          <w:rFonts w:hint="default"/>
          <w:sz w:val="32"/>
          <w:szCs w:val="32"/>
          <w:rtl/>
        </w:rPr>
        <w:t xml:space="preserve">: </w:t>
      </w:r>
      <w:r w:rsidRPr="001721AE">
        <w:rPr>
          <w:rStyle w:val="style11"/>
          <w:rFonts w:hint="default"/>
          <w:sz w:val="32"/>
          <w:szCs w:val="32"/>
          <w:rtl/>
        </w:rPr>
        <w:t>المرادُ مَن يريدُ بقاءَ سيرة الجاهلية</w:t>
      </w:r>
      <w:r>
        <w:rPr>
          <w:rStyle w:val="style11"/>
          <w:rFonts w:hint="default"/>
          <w:sz w:val="32"/>
          <w:szCs w:val="32"/>
          <w:rtl/>
        </w:rPr>
        <w:t xml:space="preserve">، </w:t>
      </w:r>
      <w:r w:rsidRPr="001721AE">
        <w:rPr>
          <w:rStyle w:val="style11"/>
          <w:rFonts w:hint="default"/>
          <w:sz w:val="32"/>
          <w:szCs w:val="32"/>
          <w:rtl/>
        </w:rPr>
        <w:t>أو إشاعتها</w:t>
      </w:r>
      <w:r>
        <w:rPr>
          <w:rStyle w:val="style11"/>
          <w:rFonts w:hint="default"/>
          <w:sz w:val="32"/>
          <w:szCs w:val="32"/>
          <w:rtl/>
        </w:rPr>
        <w:t xml:space="preserve">، </w:t>
      </w:r>
      <w:r w:rsidRPr="001721AE">
        <w:rPr>
          <w:rStyle w:val="style11"/>
          <w:rFonts w:hint="default"/>
          <w:sz w:val="32"/>
          <w:szCs w:val="32"/>
          <w:rtl/>
        </w:rPr>
        <w:t>أو تنفيذها</w:t>
      </w:r>
      <w:r>
        <w:rPr>
          <w:rStyle w:val="style11"/>
          <w:rFonts w:hint="default"/>
          <w:sz w:val="32"/>
          <w:szCs w:val="32"/>
          <w:rtl/>
        </w:rPr>
        <w:t xml:space="preserve">، </w:t>
      </w:r>
      <w:r w:rsidRPr="001721AE">
        <w:rPr>
          <w:rStyle w:val="style11"/>
          <w:rFonts w:hint="default"/>
          <w:sz w:val="32"/>
          <w:szCs w:val="32"/>
          <w:rtl/>
        </w:rPr>
        <w:t>وسنة الجاهلية اسمُ جنسٍ يَعُمُّ جميعَ ما كان أهل الجاهلية يعتمدونه</w:t>
      </w:r>
      <w:r>
        <w:rPr>
          <w:rStyle w:val="style11"/>
          <w:rFonts w:hint="default"/>
          <w:sz w:val="32"/>
          <w:szCs w:val="32"/>
          <w:rtl/>
        </w:rPr>
        <w:t>.</w:t>
      </w:r>
      <w:r w:rsidRPr="001721AE">
        <w:rPr>
          <w:rStyle w:val="style11"/>
          <w:rFonts w:hint="default"/>
          <w:sz w:val="32"/>
          <w:szCs w:val="32"/>
          <w:rtl/>
        </w:rPr>
        <w:t>.</w:t>
      </w:r>
      <w:r>
        <w:rPr>
          <w:rStyle w:val="style11"/>
          <w:rFonts w:hint="default"/>
          <w:sz w:val="32"/>
          <w:szCs w:val="32"/>
          <w:rtl/>
        </w:rPr>
        <w:t>)</w:t>
      </w:r>
      <w:r w:rsidRPr="008D7E6F">
        <w:rPr>
          <w:rStyle w:val="a4"/>
          <w:color w:val="FF0000"/>
          <w:sz w:val="32"/>
          <w:szCs w:val="32"/>
          <w:rtl/>
        </w:rPr>
        <w:t>(</w:t>
      </w:r>
      <w:r w:rsidRPr="008D7E6F">
        <w:rPr>
          <w:rStyle w:val="a4"/>
          <w:color w:val="FF0000"/>
          <w:sz w:val="32"/>
          <w:szCs w:val="32"/>
          <w:rtl/>
        </w:rPr>
        <w:footnoteReference w:id="129"/>
      </w:r>
      <w:r w:rsidRPr="008D7E6F">
        <w:rPr>
          <w:rStyle w:val="a4"/>
          <w:color w:val="FF0000"/>
          <w:sz w:val="32"/>
          <w:szCs w:val="32"/>
          <w:rtl/>
        </w:rPr>
        <w:t>)</w:t>
      </w:r>
      <w:r>
        <w:rPr>
          <w:rStyle w:val="style11"/>
          <w:rFonts w:hint="default"/>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lastRenderedPageBreak/>
        <w:t xml:space="preserve">خ - قالَ عمرُ بن الخطاب </w:t>
      </w:r>
      <w:r w:rsidR="00684721">
        <w:rPr>
          <w:rFonts w:ascii="Lotus Linotype" w:hAnsi="Lotus Linotype" w:cs="Traditional Arabic" w:hint="cs"/>
          <w:sz w:val="36"/>
          <w:szCs w:val="36"/>
          <w:rtl/>
        </w:rPr>
        <w:t>- رضي الله عنه -</w:t>
      </w:r>
      <w:r>
        <w:rPr>
          <w:rFonts w:cs="Traditional Arabic" w:hint="cs"/>
          <w:color w:val="000000"/>
          <w:sz w:val="32"/>
          <w:szCs w:val="32"/>
          <w:rtl/>
        </w:rPr>
        <w:t>: (</w:t>
      </w:r>
      <w:r w:rsidRPr="001721AE">
        <w:rPr>
          <w:rFonts w:cs="Traditional Arabic" w:hint="cs"/>
          <w:b/>
          <w:bCs/>
          <w:color w:val="000000"/>
          <w:sz w:val="32"/>
          <w:szCs w:val="32"/>
          <w:rtl/>
        </w:rPr>
        <w:t>اجتنبوا أعداءَ الله في عيدهم</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30"/>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jc w:val="lowKashida"/>
        <w:rPr>
          <w:rFonts w:cs="Traditional Arabic"/>
          <w:sz w:val="32"/>
          <w:szCs w:val="32"/>
          <w:rtl/>
        </w:rPr>
      </w:pPr>
      <w:r w:rsidRPr="001721AE">
        <w:rPr>
          <w:rFonts w:cs="Traditional Arabic" w:hint="cs"/>
          <w:color w:val="000000"/>
          <w:sz w:val="32"/>
          <w:szCs w:val="32"/>
          <w:rtl/>
        </w:rPr>
        <w:t xml:space="preserve">أليسَ في قولِ أمير المؤمنين </w:t>
      </w:r>
      <w:r w:rsidR="00684721">
        <w:rPr>
          <w:rFonts w:ascii="Lotus Linotype" w:hAnsi="Lotus Linotype" w:cs="Traditional Arabic" w:hint="cs"/>
          <w:sz w:val="36"/>
          <w:szCs w:val="36"/>
          <w:rtl/>
        </w:rPr>
        <w:t>- رضي الله عنه -</w:t>
      </w:r>
      <w:r w:rsidRPr="001721AE">
        <w:rPr>
          <w:rFonts w:cs="Traditional Arabic" w:hint="cs"/>
          <w:sz w:val="32"/>
          <w:szCs w:val="32"/>
          <w:rtl/>
        </w:rPr>
        <w:t xml:space="preserve"> </w:t>
      </w:r>
      <w:r>
        <w:rPr>
          <w:rFonts w:cs="Traditional Arabic" w:hint="cs"/>
          <w:sz w:val="32"/>
          <w:szCs w:val="32"/>
          <w:rtl/>
        </w:rPr>
        <w:t>(</w:t>
      </w:r>
      <w:r w:rsidRPr="001721AE">
        <w:rPr>
          <w:rFonts w:cs="Traditional Arabic" w:hint="cs"/>
          <w:sz w:val="32"/>
          <w:szCs w:val="32"/>
          <w:rtl/>
        </w:rPr>
        <w:t>نهيٌ عن لقائهم والاجتماع بهم فيه فكيف بمَنْ عَمِلَ عيدَهم</w:t>
      </w:r>
      <w:r>
        <w:rPr>
          <w:rFonts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131"/>
      </w:r>
      <w:r w:rsidRPr="008D7E6F">
        <w:rPr>
          <w:rStyle w:val="a4"/>
          <w:rFonts w:hint="cs"/>
          <w:color w:val="FF0000"/>
          <w:sz w:val="32"/>
          <w:szCs w:val="32"/>
          <w:rtl/>
        </w:rPr>
        <w:t>)</w:t>
      </w:r>
      <w:r>
        <w:rPr>
          <w:rFonts w:cs="Traditional Arabic" w:hint="cs"/>
          <w:sz w:val="32"/>
          <w:szCs w:val="32"/>
          <w:rtl/>
        </w:rPr>
        <w:t>.</w:t>
      </w:r>
    </w:p>
    <w:p w:rsidR="00765462" w:rsidRPr="001721AE" w:rsidRDefault="00765462" w:rsidP="00765462">
      <w:pPr>
        <w:jc w:val="lowKashida"/>
        <w:rPr>
          <w:rStyle w:val="Char"/>
          <w:sz w:val="32"/>
          <w:szCs w:val="32"/>
          <w:rtl/>
        </w:rPr>
      </w:pPr>
      <w:r w:rsidRPr="001721AE">
        <w:rPr>
          <w:rStyle w:val="Char"/>
          <w:rFonts w:hint="cs"/>
          <w:sz w:val="32"/>
          <w:szCs w:val="32"/>
          <w:rtl/>
        </w:rPr>
        <w:t xml:space="preserve">فهذا قولُ عُمَر بن الخطاب </w:t>
      </w:r>
      <w:r w:rsidR="00684721">
        <w:rPr>
          <w:rFonts w:ascii="Lotus Linotype" w:hAnsi="Lotus Linotype" w:cs="Traditional Arabic" w:hint="cs"/>
          <w:sz w:val="36"/>
          <w:szCs w:val="36"/>
          <w:rtl/>
        </w:rPr>
        <w:t>- رضي الله عنه -</w:t>
      </w:r>
      <w:r>
        <w:rPr>
          <w:rStyle w:val="Char"/>
          <w:rFonts w:hint="cs"/>
          <w:sz w:val="32"/>
          <w:szCs w:val="32"/>
          <w:rtl/>
        </w:rPr>
        <w:t xml:space="preserve">، </w:t>
      </w:r>
      <w:r w:rsidRPr="001721AE">
        <w:rPr>
          <w:rStyle w:val="Char"/>
          <w:rFonts w:hint="cs"/>
          <w:sz w:val="32"/>
          <w:szCs w:val="32"/>
          <w:rtl/>
        </w:rPr>
        <w:t xml:space="preserve">والذي قال عنه النبيُّ </w:t>
      </w:r>
      <w:r>
        <w:rPr>
          <w:rFonts w:ascii="Lotus Linotype" w:hAnsi="Lotus Linotype" w:cs="Traditional Arabic"/>
          <w:noProof/>
          <w:position w:val="-6"/>
          <w:sz w:val="36"/>
          <w:szCs w:val="36"/>
        </w:rPr>
        <w:drawing>
          <wp:inline distT="0" distB="0" distL="0" distR="0">
            <wp:extent cx="240665" cy="216535"/>
            <wp:effectExtent l="19050" t="0" r="6985" b="0"/>
            <wp:docPr id="75" name="صورة 75"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Pr>
          <w:rStyle w:val="Char"/>
          <w:rFonts w:hint="cs"/>
          <w:sz w:val="32"/>
          <w:szCs w:val="32"/>
          <w:rtl/>
        </w:rPr>
        <w:t>: (</w:t>
      </w:r>
      <w:r w:rsidRPr="001721AE">
        <w:rPr>
          <w:rStyle w:val="Char"/>
          <w:rFonts w:hint="cs"/>
          <w:b/>
          <w:bCs/>
          <w:sz w:val="32"/>
          <w:szCs w:val="32"/>
          <w:rtl/>
        </w:rPr>
        <w:t>إنَّ اللهَ جعلَ الحقَّ على لسانِ عُمَرَ وقلْبهِ</w:t>
      </w:r>
      <w:r>
        <w:rPr>
          <w:rStyle w:val="Char"/>
          <w:rFonts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132"/>
      </w:r>
      <w:r w:rsidRPr="008D7E6F">
        <w:rPr>
          <w:rStyle w:val="a4"/>
          <w:rFonts w:hint="cs"/>
          <w:color w:val="FF0000"/>
          <w:sz w:val="32"/>
          <w:szCs w:val="32"/>
          <w:rtl/>
        </w:rPr>
        <w:t>)</w:t>
      </w:r>
      <w:r>
        <w:rPr>
          <w:rStyle w:val="a4"/>
          <w:rFonts w:hint="cs"/>
          <w:sz w:val="32"/>
          <w:szCs w:val="32"/>
          <w:rtl/>
        </w:rPr>
        <w:t>.</w:t>
      </w:r>
    </w:p>
    <w:p w:rsidR="00765462" w:rsidRPr="001721AE" w:rsidRDefault="00765462" w:rsidP="00765462">
      <w:pPr>
        <w:jc w:val="lowKashida"/>
        <w:rPr>
          <w:rFonts w:cs="Traditional Arabic"/>
          <w:sz w:val="32"/>
          <w:szCs w:val="32"/>
          <w:rtl/>
        </w:rPr>
      </w:pPr>
      <w:r w:rsidRPr="001721AE">
        <w:rPr>
          <w:rStyle w:val="Char"/>
          <w:rFonts w:hint="cs"/>
          <w:sz w:val="32"/>
          <w:szCs w:val="32"/>
          <w:rtl/>
        </w:rPr>
        <w:t xml:space="preserve">وأَمَرَنا </w:t>
      </w:r>
      <w:r>
        <w:rPr>
          <w:rFonts w:ascii="Lotus Linotype" w:hAnsi="Lotus Linotype" w:cs="Traditional Arabic"/>
          <w:noProof/>
          <w:position w:val="-6"/>
          <w:sz w:val="36"/>
          <w:szCs w:val="36"/>
        </w:rPr>
        <w:drawing>
          <wp:inline distT="0" distB="0" distL="0" distR="0">
            <wp:extent cx="240665" cy="216535"/>
            <wp:effectExtent l="19050" t="0" r="6985" b="0"/>
            <wp:docPr id="76" name="صورة 76"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Style w:val="Char"/>
          <w:rFonts w:hint="cs"/>
          <w:sz w:val="32"/>
          <w:szCs w:val="32"/>
          <w:rtl/>
        </w:rPr>
        <w:t xml:space="preserve"> بالاقتداءِ به وبصاحبيهِ أبي بكرٍ وعمر</w:t>
      </w:r>
      <w:r>
        <w:rPr>
          <w:rStyle w:val="Char"/>
          <w:rFonts w:hint="cs"/>
          <w:sz w:val="32"/>
          <w:szCs w:val="32"/>
          <w:rtl/>
        </w:rPr>
        <w:t xml:space="preserve">، </w:t>
      </w:r>
      <w:r w:rsidRPr="001721AE">
        <w:rPr>
          <w:rStyle w:val="Char"/>
          <w:rFonts w:hint="cs"/>
          <w:sz w:val="32"/>
          <w:szCs w:val="32"/>
          <w:rtl/>
        </w:rPr>
        <w:t xml:space="preserve">فقال </w:t>
      </w:r>
      <w:r>
        <w:rPr>
          <w:rFonts w:ascii="Lotus Linotype" w:hAnsi="Lotus Linotype" w:cs="Traditional Arabic"/>
          <w:noProof/>
          <w:position w:val="-6"/>
          <w:sz w:val="36"/>
          <w:szCs w:val="36"/>
        </w:rPr>
        <w:drawing>
          <wp:inline distT="0" distB="0" distL="0" distR="0">
            <wp:extent cx="240665" cy="216535"/>
            <wp:effectExtent l="19050" t="0" r="6985" b="0"/>
            <wp:docPr id="77" name="صورة 77"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Pr>
          <w:rStyle w:val="Char"/>
          <w:rFonts w:hint="cs"/>
          <w:sz w:val="32"/>
          <w:szCs w:val="32"/>
          <w:rtl/>
        </w:rPr>
        <w:t>: (</w:t>
      </w:r>
      <w:r w:rsidRPr="001721AE">
        <w:rPr>
          <w:rStyle w:val="Char"/>
          <w:rFonts w:hint="cs"/>
          <w:b/>
          <w:bCs/>
          <w:sz w:val="32"/>
          <w:szCs w:val="32"/>
          <w:rtl/>
        </w:rPr>
        <w:t>اقتدُوا باللذَيْنِ مِنْ بعدي</w:t>
      </w:r>
      <w:r>
        <w:rPr>
          <w:rStyle w:val="Char"/>
          <w:rFonts w:hint="cs"/>
          <w:b/>
          <w:bCs/>
          <w:sz w:val="32"/>
          <w:szCs w:val="32"/>
          <w:rtl/>
        </w:rPr>
        <w:t xml:space="preserve">: </w:t>
      </w:r>
      <w:r w:rsidRPr="001721AE">
        <w:rPr>
          <w:rStyle w:val="Char"/>
          <w:rFonts w:hint="cs"/>
          <w:b/>
          <w:bCs/>
          <w:sz w:val="32"/>
          <w:szCs w:val="32"/>
          <w:rtl/>
        </w:rPr>
        <w:t>أبي بكرٍ وعُمَرَ</w:t>
      </w:r>
      <w:r>
        <w:rPr>
          <w:rStyle w:val="Char"/>
          <w:rFonts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133"/>
      </w:r>
      <w:r w:rsidRPr="008D7E6F">
        <w:rPr>
          <w:rStyle w:val="a4"/>
          <w:rFonts w:hint="cs"/>
          <w:color w:val="FF0000"/>
          <w:sz w:val="32"/>
          <w:szCs w:val="32"/>
          <w:rtl/>
        </w:rPr>
        <w:t>)</w:t>
      </w:r>
      <w:r>
        <w:rPr>
          <w:rStyle w:val="a4"/>
          <w:rFonts w:hint="cs"/>
          <w:sz w:val="32"/>
          <w:szCs w:val="32"/>
          <w:rtl/>
        </w:rPr>
        <w:t>.</w:t>
      </w:r>
    </w:p>
    <w:p w:rsidR="00765462" w:rsidRPr="001721AE" w:rsidRDefault="00765462" w:rsidP="00765462">
      <w:pPr>
        <w:jc w:val="lowKashida"/>
        <w:rPr>
          <w:rFonts w:cs="Traditional Arabic"/>
          <w:sz w:val="32"/>
          <w:szCs w:val="32"/>
          <w:rtl/>
        </w:rPr>
      </w:pPr>
      <w:r w:rsidRPr="001721AE">
        <w:rPr>
          <w:rFonts w:cs="Traditional Arabic" w:hint="cs"/>
          <w:sz w:val="32"/>
          <w:szCs w:val="32"/>
          <w:rtl/>
        </w:rPr>
        <w:lastRenderedPageBreak/>
        <w:t xml:space="preserve">قال ابن القيم </w:t>
      </w:r>
      <w:r w:rsidR="00684721">
        <w:rPr>
          <w:rFonts w:ascii="Lotus Linotype" w:hAnsi="Lotus Linotype" w:cs="Traditional Arabic" w:hint="cs"/>
          <w:sz w:val="36"/>
          <w:szCs w:val="36"/>
          <w:rtl/>
        </w:rPr>
        <w:t>- رحمه الله -</w:t>
      </w:r>
      <w:r>
        <w:rPr>
          <w:rFonts w:cs="Traditional Arabic" w:hint="cs"/>
          <w:sz w:val="32"/>
          <w:szCs w:val="32"/>
          <w:rtl/>
        </w:rPr>
        <w:t>: (</w:t>
      </w:r>
      <w:r w:rsidRPr="001721AE">
        <w:rPr>
          <w:rFonts w:cs="Traditional Arabic" w:hint="cs"/>
          <w:sz w:val="32"/>
          <w:szCs w:val="32"/>
          <w:rtl/>
        </w:rPr>
        <w:t>ومِنَ الْمُحالِ أنْ يكونَ الخطأُ في مسألةٍ أفتَى بها مَنْ جعلَ اللهُ الحقَّ على لسانه وقلبه حظه</w:t>
      </w:r>
      <w:r>
        <w:rPr>
          <w:rFonts w:cs="Traditional Arabic" w:hint="cs"/>
          <w:sz w:val="32"/>
          <w:szCs w:val="32"/>
          <w:rtl/>
        </w:rPr>
        <w:t xml:space="preserve">، </w:t>
      </w:r>
      <w:r w:rsidRPr="001721AE">
        <w:rPr>
          <w:rFonts w:cs="Traditional Arabic" w:hint="cs"/>
          <w:sz w:val="32"/>
          <w:szCs w:val="32"/>
          <w:rtl/>
        </w:rPr>
        <w:t>ولا يُنكره عليه أحدٌ مِن الصحابة ويكون الصوابُ فيها حظَّ مَنْ بعدَه</w:t>
      </w:r>
      <w:r>
        <w:rPr>
          <w:rFonts w:cs="Traditional Arabic" w:hint="cs"/>
          <w:sz w:val="32"/>
          <w:szCs w:val="32"/>
          <w:rtl/>
        </w:rPr>
        <w:t xml:space="preserve">، </w:t>
      </w:r>
      <w:r w:rsidRPr="001721AE">
        <w:rPr>
          <w:rFonts w:cs="Traditional Arabic" w:hint="cs"/>
          <w:sz w:val="32"/>
          <w:szCs w:val="32"/>
          <w:rtl/>
        </w:rPr>
        <w:t>هذا مِن أَبيَنِ الْمُحال</w:t>
      </w:r>
      <w:r>
        <w:rPr>
          <w:rFonts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134"/>
      </w:r>
      <w:r w:rsidRPr="008D7E6F">
        <w:rPr>
          <w:rStyle w:val="a4"/>
          <w:rFonts w:hint="cs"/>
          <w:color w:val="FF0000"/>
          <w:sz w:val="32"/>
          <w:szCs w:val="32"/>
          <w:rtl/>
        </w:rPr>
        <w:t>)</w:t>
      </w:r>
      <w:r>
        <w:rPr>
          <w:rFonts w:cs="Traditional Arabic" w:hint="cs"/>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 xml:space="preserve">و - قالَ أميرُ المؤمنينَ عمرُ بن الخطاب </w:t>
      </w:r>
      <w:r w:rsidR="00684721">
        <w:rPr>
          <w:rFonts w:ascii="Lotus Linotype" w:hAnsi="Lotus Linotype" w:cs="Traditional Arabic" w:hint="cs"/>
          <w:sz w:val="36"/>
          <w:szCs w:val="36"/>
          <w:rtl/>
        </w:rPr>
        <w:t>- رضي الله عنه -</w:t>
      </w:r>
      <w:r>
        <w:rPr>
          <w:rFonts w:cs="Traditional Arabic" w:hint="cs"/>
          <w:color w:val="000000"/>
          <w:sz w:val="32"/>
          <w:szCs w:val="32"/>
          <w:rtl/>
        </w:rPr>
        <w:t>: (</w:t>
      </w:r>
      <w:r w:rsidRPr="001721AE">
        <w:rPr>
          <w:rFonts w:cs="Traditional Arabic" w:hint="cs"/>
          <w:b/>
          <w:bCs/>
          <w:color w:val="000000"/>
          <w:sz w:val="32"/>
          <w:szCs w:val="32"/>
          <w:rtl/>
        </w:rPr>
        <w:t xml:space="preserve">لا تعلَّموا </w:t>
      </w:r>
      <w:r w:rsidRPr="0012475C">
        <w:rPr>
          <w:rStyle w:val="srch1"/>
          <w:rFonts w:hint="default"/>
          <w:b/>
          <w:bCs/>
          <w:color w:val="000000"/>
          <w:sz w:val="36"/>
          <w:szCs w:val="36"/>
          <w:rtl/>
        </w:rPr>
        <w:t>رطانةَ الأعاجمِ</w:t>
      </w:r>
      <w:r w:rsidRPr="008D7E6F">
        <w:rPr>
          <w:rStyle w:val="a4"/>
          <w:b/>
          <w:bCs/>
          <w:color w:val="FF0000"/>
          <w:sz w:val="32"/>
          <w:szCs w:val="32"/>
          <w:rtl/>
        </w:rPr>
        <w:t>(</w:t>
      </w:r>
      <w:r w:rsidRPr="008D7E6F">
        <w:rPr>
          <w:rStyle w:val="a4"/>
          <w:b/>
          <w:bCs/>
          <w:color w:val="FF0000"/>
          <w:sz w:val="32"/>
          <w:szCs w:val="32"/>
          <w:rtl/>
        </w:rPr>
        <w:footnoteReference w:id="135"/>
      </w:r>
      <w:r w:rsidRPr="008D7E6F">
        <w:rPr>
          <w:rStyle w:val="a4"/>
          <w:b/>
          <w:bCs/>
          <w:color w:val="FF0000"/>
          <w:sz w:val="32"/>
          <w:szCs w:val="32"/>
          <w:rtl/>
        </w:rPr>
        <w:t>)</w:t>
      </w:r>
      <w:r>
        <w:rPr>
          <w:rStyle w:val="srch1"/>
          <w:rFonts w:hint="default"/>
          <w:b/>
          <w:bCs/>
          <w:color w:val="000000"/>
          <w:sz w:val="32"/>
          <w:rtl/>
        </w:rPr>
        <w:t xml:space="preserve">، </w:t>
      </w:r>
      <w:r w:rsidRPr="001721AE">
        <w:rPr>
          <w:rFonts w:cs="Traditional Arabic" w:hint="cs"/>
          <w:b/>
          <w:bCs/>
          <w:color w:val="000000"/>
          <w:sz w:val="32"/>
          <w:szCs w:val="32"/>
          <w:rtl/>
        </w:rPr>
        <w:t>ولا تدخلوا على المشركينَ فِي كنائسهم يومَ عيدهم</w:t>
      </w:r>
      <w:r>
        <w:rPr>
          <w:rFonts w:cs="Traditional Arabic" w:hint="cs"/>
          <w:b/>
          <w:bCs/>
          <w:color w:val="000000"/>
          <w:sz w:val="32"/>
          <w:szCs w:val="32"/>
          <w:rtl/>
        </w:rPr>
        <w:t xml:space="preserve">، </w:t>
      </w:r>
      <w:r w:rsidRPr="001721AE">
        <w:rPr>
          <w:rFonts w:cs="Traditional Arabic" w:hint="cs"/>
          <w:b/>
          <w:bCs/>
          <w:color w:val="000000"/>
          <w:sz w:val="32"/>
          <w:szCs w:val="32"/>
          <w:rtl/>
        </w:rPr>
        <w:t>فإنَّ السُّخطَةَ تَنْزِلُ عليهم</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36"/>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 xml:space="preserve">قال البيهقي </w:t>
      </w:r>
      <w:r w:rsidR="00684721">
        <w:rPr>
          <w:rFonts w:ascii="Lotus Linotype" w:hAnsi="Lotus Linotype" w:cs="Traditional Arabic" w:hint="cs"/>
          <w:sz w:val="36"/>
          <w:szCs w:val="36"/>
          <w:rtl/>
        </w:rPr>
        <w:t>- رحمه الله -</w:t>
      </w:r>
      <w:r>
        <w:rPr>
          <w:rFonts w:cs="Traditional Arabic" w:hint="cs"/>
          <w:color w:val="000000"/>
          <w:sz w:val="32"/>
          <w:szCs w:val="32"/>
          <w:rtl/>
        </w:rPr>
        <w:t>: (</w:t>
      </w:r>
      <w:r w:rsidRPr="001721AE">
        <w:rPr>
          <w:rFonts w:cs="Traditional Arabic" w:hint="cs"/>
          <w:color w:val="000000"/>
          <w:sz w:val="32"/>
          <w:szCs w:val="32"/>
          <w:rtl/>
        </w:rPr>
        <w:t>وفي هذا كراهةٌ لتخصيصِ يومٍ بذلك لَمْ يجعله الشرعُ مخصوصاً به</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37"/>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lastRenderedPageBreak/>
        <w:t xml:space="preserve">فهذا </w:t>
      </w:r>
      <w:r>
        <w:rPr>
          <w:rFonts w:cs="Traditional Arabic" w:hint="cs"/>
          <w:color w:val="000000"/>
          <w:sz w:val="32"/>
          <w:szCs w:val="32"/>
          <w:rtl/>
        </w:rPr>
        <w:t>(</w:t>
      </w:r>
      <w:r w:rsidRPr="001721AE">
        <w:rPr>
          <w:rFonts w:cs="Traditional Arabic" w:hint="cs"/>
          <w:color w:val="000000"/>
          <w:sz w:val="32"/>
          <w:szCs w:val="32"/>
          <w:rtl/>
        </w:rPr>
        <w:t xml:space="preserve">عمرُ </w:t>
      </w:r>
      <w:r w:rsidR="00684721">
        <w:rPr>
          <w:rFonts w:ascii="Lotus Linotype" w:hAnsi="Lotus Linotype" w:cs="Traditional Arabic" w:hint="cs"/>
          <w:sz w:val="36"/>
          <w:szCs w:val="36"/>
          <w:rtl/>
        </w:rPr>
        <w:t>- رضي الله عنه -</w:t>
      </w:r>
      <w:r w:rsidRPr="001721AE">
        <w:rPr>
          <w:rFonts w:cs="Traditional Arabic" w:hint="cs"/>
          <w:color w:val="000000"/>
          <w:sz w:val="32"/>
          <w:szCs w:val="32"/>
          <w:rtl/>
        </w:rPr>
        <w:t xml:space="preserve"> نَهَى عن تعلُّم لسانهم</w:t>
      </w:r>
      <w:r>
        <w:rPr>
          <w:rFonts w:cs="Traditional Arabic" w:hint="cs"/>
          <w:color w:val="000000"/>
          <w:sz w:val="32"/>
          <w:szCs w:val="32"/>
          <w:rtl/>
        </w:rPr>
        <w:t xml:space="preserve">، </w:t>
      </w:r>
      <w:r w:rsidRPr="001721AE">
        <w:rPr>
          <w:rFonts w:cs="Traditional Arabic" w:hint="cs"/>
          <w:color w:val="000000"/>
          <w:sz w:val="32"/>
          <w:szCs w:val="32"/>
          <w:rtl/>
        </w:rPr>
        <w:t>وعَن مُجرَّد دخولِ الكنيسةِ عليهم يومَ عيدهم</w:t>
      </w:r>
      <w:r>
        <w:rPr>
          <w:rFonts w:cs="Traditional Arabic" w:hint="cs"/>
          <w:color w:val="000000"/>
          <w:sz w:val="32"/>
          <w:szCs w:val="32"/>
          <w:rtl/>
        </w:rPr>
        <w:t xml:space="preserve">، </w:t>
      </w:r>
      <w:r w:rsidRPr="001721AE">
        <w:rPr>
          <w:rFonts w:cs="Traditional Arabic" w:hint="cs"/>
          <w:color w:val="000000"/>
          <w:sz w:val="32"/>
          <w:szCs w:val="32"/>
          <w:rtl/>
        </w:rPr>
        <w:t>فكيفَ بفعلِ بعضِ أفعالهم</w:t>
      </w:r>
      <w:r w:rsidR="003D5178">
        <w:rPr>
          <w:rFonts w:cs="Traditional Arabic" w:hint="cs"/>
          <w:color w:val="000000"/>
          <w:sz w:val="32"/>
          <w:szCs w:val="32"/>
          <w:rtl/>
        </w:rPr>
        <w:t>؟</w:t>
      </w:r>
      <w:r w:rsidRPr="001721AE">
        <w:rPr>
          <w:rFonts w:cs="Traditional Arabic" w:hint="cs"/>
          <w:color w:val="000000"/>
          <w:sz w:val="32"/>
          <w:szCs w:val="32"/>
          <w:rtl/>
        </w:rPr>
        <w:t xml:space="preserve"> أو بفعلِ ما هو من مقتضياتِ دينهم</w:t>
      </w:r>
      <w:r w:rsidR="003D5178">
        <w:rPr>
          <w:rFonts w:cs="Traditional Arabic" w:hint="cs"/>
          <w:color w:val="000000"/>
          <w:sz w:val="32"/>
          <w:szCs w:val="32"/>
          <w:rtl/>
        </w:rPr>
        <w:t>؟</w:t>
      </w:r>
      <w:r w:rsidRPr="001721AE">
        <w:rPr>
          <w:rFonts w:cs="Traditional Arabic" w:hint="cs"/>
          <w:color w:val="000000"/>
          <w:sz w:val="32"/>
          <w:szCs w:val="32"/>
          <w:rtl/>
        </w:rPr>
        <w:t xml:space="preserve"> أليست موافقتهم في العمل أعظم من الموافقة في اللغة</w:t>
      </w:r>
      <w:r w:rsidR="003D5178">
        <w:rPr>
          <w:rFonts w:cs="Traditional Arabic" w:hint="cs"/>
          <w:color w:val="000000"/>
          <w:sz w:val="32"/>
          <w:szCs w:val="32"/>
          <w:rtl/>
        </w:rPr>
        <w:t>؟</w:t>
      </w:r>
      <w:r w:rsidRPr="001721AE">
        <w:rPr>
          <w:rFonts w:cs="Traditional Arabic" w:hint="cs"/>
          <w:color w:val="000000"/>
          <w:sz w:val="32"/>
          <w:szCs w:val="32"/>
          <w:rtl/>
        </w:rPr>
        <w:t xml:space="preserve"> أَوَ ليسَ بعض أعمال عيدهم أعظم من مُجرَّد الدخول عليهم في عيدهم</w:t>
      </w:r>
      <w:r w:rsidR="003D5178">
        <w:rPr>
          <w:rFonts w:cs="Traditional Arabic" w:hint="cs"/>
          <w:color w:val="000000"/>
          <w:sz w:val="32"/>
          <w:szCs w:val="32"/>
          <w:rtl/>
        </w:rPr>
        <w:t>؟</w:t>
      </w:r>
      <w:r w:rsidRPr="001721AE">
        <w:rPr>
          <w:rFonts w:cs="Traditional Arabic" w:hint="cs"/>
          <w:color w:val="000000"/>
          <w:sz w:val="32"/>
          <w:szCs w:val="32"/>
          <w:rtl/>
        </w:rPr>
        <w:t xml:space="preserve"> وإذا كانَ السَّخَطُ يَنْزلُ عليهم يومَ عيدهم بسببِ عملهم</w:t>
      </w:r>
      <w:r>
        <w:rPr>
          <w:rFonts w:cs="Traditional Arabic" w:hint="cs"/>
          <w:color w:val="000000"/>
          <w:sz w:val="32"/>
          <w:szCs w:val="32"/>
          <w:rtl/>
        </w:rPr>
        <w:t xml:space="preserve">، </w:t>
      </w:r>
      <w:r w:rsidRPr="001721AE">
        <w:rPr>
          <w:rFonts w:cs="Traditional Arabic" w:hint="cs"/>
          <w:color w:val="000000"/>
          <w:sz w:val="32"/>
          <w:szCs w:val="32"/>
          <w:rtl/>
        </w:rPr>
        <w:t>فمَنْ يشركهم في العمل أو بعضه أليسَ قد تعرَّض لعقوبة ذلك</w:t>
      </w:r>
      <w:r w:rsidR="003D5178">
        <w:rPr>
          <w:rFonts w:cs="Traditional Arabic" w:hint="cs"/>
          <w:color w:val="000000"/>
          <w:sz w:val="32"/>
          <w:szCs w:val="32"/>
          <w:rtl/>
        </w:rPr>
        <w:t>؟</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38"/>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 xml:space="preserve">د - عن عبد الله بن عمرو </w:t>
      </w:r>
      <w:r w:rsidR="00684721">
        <w:rPr>
          <w:rFonts w:ascii="Lotus Linotype" w:hAnsi="Lotus Linotype" w:cs="Traditional Arabic" w:hint="cs"/>
          <w:sz w:val="36"/>
          <w:szCs w:val="36"/>
          <w:rtl/>
        </w:rPr>
        <w:t>- رضي الله عنهما -</w:t>
      </w:r>
      <w:r w:rsidRPr="001721AE">
        <w:rPr>
          <w:rFonts w:cs="Traditional Arabic" w:hint="cs"/>
          <w:color w:val="000000"/>
          <w:sz w:val="32"/>
          <w:szCs w:val="32"/>
          <w:rtl/>
        </w:rPr>
        <w:t xml:space="preserve"> قال</w:t>
      </w:r>
      <w:r>
        <w:rPr>
          <w:rFonts w:cs="Traditional Arabic" w:hint="cs"/>
          <w:color w:val="000000"/>
          <w:sz w:val="32"/>
          <w:szCs w:val="32"/>
          <w:rtl/>
        </w:rPr>
        <w:t>: (</w:t>
      </w:r>
      <w:r w:rsidRPr="0068510B">
        <w:rPr>
          <w:rFonts w:cs="Traditional Arabic" w:hint="cs"/>
          <w:b/>
          <w:bCs/>
          <w:color w:val="000000"/>
          <w:sz w:val="34"/>
          <w:szCs w:val="34"/>
          <w:rtl/>
        </w:rPr>
        <w:t xml:space="preserve">مَنْ </w:t>
      </w:r>
      <w:r w:rsidRPr="0068510B">
        <w:rPr>
          <w:rStyle w:val="srch1"/>
          <w:rFonts w:hint="default"/>
          <w:b/>
          <w:bCs/>
          <w:color w:val="000000"/>
          <w:sz w:val="34"/>
          <w:szCs w:val="34"/>
          <w:rtl/>
        </w:rPr>
        <w:t xml:space="preserve">بَنَى ببلادِ الأعاجمِ، </w:t>
      </w:r>
      <w:r w:rsidRPr="0068510B">
        <w:rPr>
          <w:rFonts w:cs="Traditional Arabic" w:hint="cs"/>
          <w:b/>
          <w:bCs/>
          <w:color w:val="000000"/>
          <w:sz w:val="34"/>
          <w:szCs w:val="34"/>
          <w:rtl/>
        </w:rPr>
        <w:t>وَصَنَعَ نَيْرُوزَهُم ومهرَجَانَهُم، وتَشَـبَّهَ بهِم حتَّى يَموت وَهُوَ كذلك، حُشِرَ معهم يومَ القيامة</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39"/>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قال شيخ الإسلام قدَّسَ الله روحه</w:t>
      </w:r>
      <w:r>
        <w:rPr>
          <w:rFonts w:cs="Traditional Arabic" w:hint="cs"/>
          <w:color w:val="000000"/>
          <w:sz w:val="32"/>
          <w:szCs w:val="32"/>
          <w:rtl/>
        </w:rPr>
        <w:t>: (</w:t>
      </w:r>
      <w:r w:rsidRPr="001721AE">
        <w:rPr>
          <w:rFonts w:cs="Traditional Arabic" w:hint="cs"/>
          <w:color w:val="000000"/>
          <w:sz w:val="32"/>
          <w:szCs w:val="32"/>
          <w:rtl/>
        </w:rPr>
        <w:t>وهذا يقتضي أنه جَعَلَهُ كافراً بمشاركتهم في مجموع هذه الأمور</w:t>
      </w:r>
      <w:r>
        <w:rPr>
          <w:rFonts w:cs="Traditional Arabic" w:hint="cs"/>
          <w:color w:val="000000"/>
          <w:sz w:val="32"/>
          <w:szCs w:val="32"/>
          <w:rtl/>
        </w:rPr>
        <w:t xml:space="preserve">، </w:t>
      </w:r>
      <w:r w:rsidRPr="001721AE">
        <w:rPr>
          <w:rFonts w:cs="Traditional Arabic" w:hint="cs"/>
          <w:color w:val="000000"/>
          <w:sz w:val="32"/>
          <w:szCs w:val="32"/>
          <w:rtl/>
        </w:rPr>
        <w:t xml:space="preserve">أو جعلَ ذلك </w:t>
      </w:r>
      <w:r w:rsidRPr="001721AE">
        <w:rPr>
          <w:rFonts w:cs="Traditional Arabic"/>
          <w:color w:val="000000"/>
          <w:sz w:val="32"/>
          <w:szCs w:val="32"/>
          <w:rtl/>
        </w:rPr>
        <w:t>من الكبائر الموجبة للنار وإن</w:t>
      </w:r>
      <w:r w:rsidRPr="001721AE">
        <w:rPr>
          <w:rFonts w:cs="Traditional Arabic" w:hint="cs"/>
          <w:color w:val="000000"/>
          <w:sz w:val="32"/>
          <w:szCs w:val="32"/>
          <w:rtl/>
        </w:rPr>
        <w:t>ْ</w:t>
      </w:r>
      <w:r w:rsidRPr="001721AE">
        <w:rPr>
          <w:rFonts w:cs="Traditional Arabic"/>
          <w:color w:val="000000"/>
          <w:sz w:val="32"/>
          <w:szCs w:val="32"/>
          <w:rtl/>
        </w:rPr>
        <w:t xml:space="preserve"> كان الأول</w:t>
      </w:r>
      <w:r w:rsidRPr="001721AE">
        <w:rPr>
          <w:rFonts w:cs="Traditional Arabic" w:hint="cs"/>
          <w:color w:val="000000"/>
          <w:sz w:val="32"/>
          <w:szCs w:val="32"/>
          <w:rtl/>
        </w:rPr>
        <w:t>ُ</w:t>
      </w:r>
      <w:r w:rsidRPr="001721AE">
        <w:rPr>
          <w:rFonts w:cs="Traditional Arabic"/>
          <w:color w:val="000000"/>
          <w:sz w:val="32"/>
          <w:szCs w:val="32"/>
          <w:rtl/>
        </w:rPr>
        <w:t xml:space="preserve"> ظاهر</w:t>
      </w:r>
      <w:r w:rsidRPr="001721AE">
        <w:rPr>
          <w:rFonts w:cs="Traditional Arabic" w:hint="cs"/>
          <w:color w:val="000000"/>
          <w:sz w:val="32"/>
          <w:szCs w:val="32"/>
          <w:rtl/>
        </w:rPr>
        <w:t>ُ</w:t>
      </w:r>
      <w:r w:rsidRPr="001721AE">
        <w:rPr>
          <w:rFonts w:cs="Traditional Arabic"/>
          <w:color w:val="000000"/>
          <w:sz w:val="32"/>
          <w:szCs w:val="32"/>
          <w:rtl/>
        </w:rPr>
        <w:t xml:space="preserve"> لفظه</w:t>
      </w:r>
      <w:r>
        <w:rPr>
          <w:rFonts w:cs="Traditional Arabic"/>
          <w:color w:val="000000"/>
          <w:sz w:val="32"/>
          <w:szCs w:val="32"/>
          <w:rtl/>
        </w:rPr>
        <w:t xml:space="preserve">، </w:t>
      </w:r>
      <w:r w:rsidRPr="001721AE">
        <w:rPr>
          <w:rFonts w:cs="Traditional Arabic"/>
          <w:b/>
          <w:bCs/>
          <w:color w:val="000000"/>
          <w:sz w:val="32"/>
          <w:szCs w:val="32"/>
          <w:rtl/>
        </w:rPr>
        <w:t>فتكون</w:t>
      </w:r>
      <w:r w:rsidRPr="001721AE">
        <w:rPr>
          <w:rFonts w:cs="Traditional Arabic" w:hint="cs"/>
          <w:b/>
          <w:bCs/>
          <w:color w:val="000000"/>
          <w:sz w:val="32"/>
          <w:szCs w:val="32"/>
          <w:rtl/>
        </w:rPr>
        <w:t>ُ</w:t>
      </w:r>
      <w:r w:rsidRPr="001721AE">
        <w:rPr>
          <w:rFonts w:cs="Traditional Arabic"/>
          <w:b/>
          <w:bCs/>
          <w:color w:val="000000"/>
          <w:sz w:val="32"/>
          <w:szCs w:val="32"/>
          <w:rtl/>
        </w:rPr>
        <w:t xml:space="preserve"> المشاركة</w:t>
      </w:r>
      <w:r w:rsidRPr="001721AE">
        <w:rPr>
          <w:rFonts w:cs="Traditional Arabic" w:hint="cs"/>
          <w:b/>
          <w:bCs/>
          <w:color w:val="000000"/>
          <w:sz w:val="32"/>
          <w:szCs w:val="32"/>
          <w:rtl/>
        </w:rPr>
        <w:t>ُ</w:t>
      </w:r>
      <w:r w:rsidRPr="001721AE">
        <w:rPr>
          <w:rFonts w:cs="Traditional Arabic"/>
          <w:b/>
          <w:bCs/>
          <w:color w:val="000000"/>
          <w:sz w:val="32"/>
          <w:szCs w:val="32"/>
          <w:rtl/>
        </w:rPr>
        <w:t xml:space="preserve"> في بعض ذلك معصية</w:t>
      </w:r>
      <w:r w:rsidRPr="001721AE">
        <w:rPr>
          <w:rFonts w:cs="Traditional Arabic" w:hint="cs"/>
          <w:b/>
          <w:bCs/>
          <w:color w:val="000000"/>
          <w:sz w:val="32"/>
          <w:szCs w:val="32"/>
          <w:rtl/>
        </w:rPr>
        <w:t>ٌ</w:t>
      </w:r>
      <w:r>
        <w:rPr>
          <w:rFonts w:cs="Traditional Arabic"/>
          <w:color w:val="000000"/>
          <w:sz w:val="32"/>
          <w:szCs w:val="32"/>
          <w:rtl/>
        </w:rPr>
        <w:t xml:space="preserve">، </w:t>
      </w:r>
      <w:r w:rsidRPr="001721AE">
        <w:rPr>
          <w:rFonts w:cs="Traditional Arabic"/>
          <w:color w:val="000000"/>
          <w:sz w:val="32"/>
          <w:szCs w:val="32"/>
          <w:rtl/>
        </w:rPr>
        <w:t xml:space="preserve">لأنه </w:t>
      </w:r>
      <w:r w:rsidRPr="001721AE">
        <w:rPr>
          <w:rFonts w:cs="Traditional Arabic"/>
          <w:color w:val="000000"/>
          <w:sz w:val="32"/>
          <w:szCs w:val="32"/>
          <w:rtl/>
        </w:rPr>
        <w:lastRenderedPageBreak/>
        <w:t>لو ل</w:t>
      </w:r>
      <w:r w:rsidRPr="001721AE">
        <w:rPr>
          <w:rFonts w:cs="Traditional Arabic" w:hint="cs"/>
          <w:color w:val="000000"/>
          <w:sz w:val="32"/>
          <w:szCs w:val="32"/>
          <w:rtl/>
        </w:rPr>
        <w:t>َ</w:t>
      </w:r>
      <w:r w:rsidRPr="001721AE">
        <w:rPr>
          <w:rFonts w:cs="Traditional Arabic"/>
          <w:color w:val="000000"/>
          <w:sz w:val="32"/>
          <w:szCs w:val="32"/>
          <w:rtl/>
        </w:rPr>
        <w:t>م</w:t>
      </w:r>
      <w:r w:rsidRPr="001721AE">
        <w:rPr>
          <w:rFonts w:cs="Traditional Arabic" w:hint="cs"/>
          <w:color w:val="000000"/>
          <w:sz w:val="32"/>
          <w:szCs w:val="32"/>
          <w:rtl/>
        </w:rPr>
        <w:t xml:space="preserve">ْ </w:t>
      </w:r>
      <w:r w:rsidRPr="001721AE">
        <w:rPr>
          <w:rFonts w:cs="Traditional Arabic"/>
          <w:color w:val="000000"/>
          <w:sz w:val="32"/>
          <w:szCs w:val="32"/>
          <w:rtl/>
        </w:rPr>
        <w:t>يكن م</w:t>
      </w:r>
      <w:r w:rsidRPr="001721AE">
        <w:rPr>
          <w:rFonts w:cs="Traditional Arabic" w:hint="cs"/>
          <w:color w:val="000000"/>
          <w:sz w:val="32"/>
          <w:szCs w:val="32"/>
          <w:rtl/>
        </w:rPr>
        <w:t>ُ</w:t>
      </w:r>
      <w:r w:rsidRPr="001721AE">
        <w:rPr>
          <w:rFonts w:cs="Traditional Arabic"/>
          <w:color w:val="000000"/>
          <w:sz w:val="32"/>
          <w:szCs w:val="32"/>
          <w:rtl/>
        </w:rPr>
        <w:t>ؤ</w:t>
      </w:r>
      <w:r w:rsidRPr="001721AE">
        <w:rPr>
          <w:rFonts w:cs="Traditional Arabic" w:hint="cs"/>
          <w:color w:val="000000"/>
          <w:sz w:val="32"/>
          <w:szCs w:val="32"/>
          <w:rtl/>
        </w:rPr>
        <w:t>َ</w:t>
      </w:r>
      <w:r w:rsidRPr="001721AE">
        <w:rPr>
          <w:rFonts w:cs="Traditional Arabic"/>
          <w:color w:val="000000"/>
          <w:sz w:val="32"/>
          <w:szCs w:val="32"/>
          <w:rtl/>
        </w:rPr>
        <w:t>ث</w:t>
      </w:r>
      <w:r w:rsidRPr="001721AE">
        <w:rPr>
          <w:rFonts w:cs="Traditional Arabic" w:hint="cs"/>
          <w:color w:val="000000"/>
          <w:sz w:val="32"/>
          <w:szCs w:val="32"/>
          <w:rtl/>
        </w:rPr>
        <w:t>ِّ</w:t>
      </w:r>
      <w:r w:rsidRPr="001721AE">
        <w:rPr>
          <w:rFonts w:cs="Traditional Arabic"/>
          <w:color w:val="000000"/>
          <w:sz w:val="32"/>
          <w:szCs w:val="32"/>
          <w:rtl/>
        </w:rPr>
        <w:t>را</w:t>
      </w:r>
      <w:r w:rsidRPr="001721AE">
        <w:rPr>
          <w:rFonts w:cs="Traditional Arabic" w:hint="cs"/>
          <w:color w:val="000000"/>
          <w:sz w:val="32"/>
          <w:szCs w:val="32"/>
          <w:rtl/>
        </w:rPr>
        <w:t>ً</w:t>
      </w:r>
      <w:r w:rsidRPr="001721AE">
        <w:rPr>
          <w:rFonts w:cs="Traditional Arabic"/>
          <w:color w:val="000000"/>
          <w:sz w:val="32"/>
          <w:szCs w:val="32"/>
          <w:rtl/>
        </w:rPr>
        <w:t xml:space="preserve"> في استحقاق العقوبة ل</w:t>
      </w:r>
      <w:r w:rsidRPr="001721AE">
        <w:rPr>
          <w:rFonts w:cs="Traditional Arabic" w:hint="cs"/>
          <w:color w:val="000000"/>
          <w:sz w:val="32"/>
          <w:szCs w:val="32"/>
          <w:rtl/>
        </w:rPr>
        <w:t>َ</w:t>
      </w:r>
      <w:r w:rsidRPr="001721AE">
        <w:rPr>
          <w:rFonts w:cs="Traditional Arabic"/>
          <w:color w:val="000000"/>
          <w:sz w:val="32"/>
          <w:szCs w:val="32"/>
          <w:rtl/>
        </w:rPr>
        <w:t>م</w:t>
      </w:r>
      <w:r w:rsidRPr="001721AE">
        <w:rPr>
          <w:rFonts w:cs="Traditional Arabic" w:hint="cs"/>
          <w:color w:val="000000"/>
          <w:sz w:val="32"/>
          <w:szCs w:val="32"/>
          <w:rtl/>
        </w:rPr>
        <w:t>ْ</w:t>
      </w:r>
      <w:r w:rsidRPr="001721AE">
        <w:rPr>
          <w:rFonts w:cs="Traditional Arabic"/>
          <w:color w:val="000000"/>
          <w:sz w:val="32"/>
          <w:szCs w:val="32"/>
          <w:rtl/>
        </w:rPr>
        <w:t xml:space="preserve"> ي</w:t>
      </w:r>
      <w:r w:rsidRPr="001721AE">
        <w:rPr>
          <w:rFonts w:cs="Traditional Arabic" w:hint="cs"/>
          <w:color w:val="000000"/>
          <w:sz w:val="32"/>
          <w:szCs w:val="32"/>
          <w:rtl/>
        </w:rPr>
        <w:t>َ</w:t>
      </w:r>
      <w:r w:rsidRPr="001721AE">
        <w:rPr>
          <w:rFonts w:cs="Traditional Arabic"/>
          <w:color w:val="000000"/>
          <w:sz w:val="32"/>
          <w:szCs w:val="32"/>
          <w:rtl/>
        </w:rPr>
        <w:t>ج</w:t>
      </w:r>
      <w:r w:rsidRPr="001721AE">
        <w:rPr>
          <w:rFonts w:cs="Traditional Arabic" w:hint="cs"/>
          <w:color w:val="000000"/>
          <w:sz w:val="32"/>
          <w:szCs w:val="32"/>
          <w:rtl/>
        </w:rPr>
        <w:t>ُ</w:t>
      </w:r>
      <w:r w:rsidRPr="001721AE">
        <w:rPr>
          <w:rFonts w:cs="Traditional Arabic"/>
          <w:color w:val="000000"/>
          <w:sz w:val="32"/>
          <w:szCs w:val="32"/>
          <w:rtl/>
        </w:rPr>
        <w:t>ز</w:t>
      </w:r>
      <w:r w:rsidRPr="001721AE">
        <w:rPr>
          <w:rFonts w:cs="Traditional Arabic" w:hint="cs"/>
          <w:color w:val="000000"/>
          <w:sz w:val="32"/>
          <w:szCs w:val="32"/>
          <w:rtl/>
        </w:rPr>
        <w:t>ْ</w:t>
      </w:r>
      <w:r w:rsidRPr="001721AE">
        <w:rPr>
          <w:rFonts w:cs="Traditional Arabic"/>
          <w:color w:val="000000"/>
          <w:sz w:val="32"/>
          <w:szCs w:val="32"/>
          <w:rtl/>
        </w:rPr>
        <w:t xml:space="preserve"> جعله جز</w:t>
      </w:r>
      <w:r w:rsidRPr="001721AE">
        <w:rPr>
          <w:rFonts w:cs="Traditional Arabic" w:hint="cs"/>
          <w:color w:val="000000"/>
          <w:sz w:val="32"/>
          <w:szCs w:val="32"/>
          <w:rtl/>
        </w:rPr>
        <w:t>ءاً</w:t>
      </w:r>
      <w:r w:rsidRPr="001721AE">
        <w:rPr>
          <w:rFonts w:cs="Traditional Arabic"/>
          <w:color w:val="000000"/>
          <w:sz w:val="32"/>
          <w:szCs w:val="32"/>
          <w:rtl/>
        </w:rPr>
        <w:t xml:space="preserve"> من المقتضى</w:t>
      </w:r>
      <w:r>
        <w:rPr>
          <w:rFonts w:cs="Traditional Arabic"/>
          <w:color w:val="000000"/>
          <w:sz w:val="32"/>
          <w:szCs w:val="32"/>
          <w:rtl/>
        </w:rPr>
        <w:t xml:space="preserve">، </w:t>
      </w:r>
      <w:r w:rsidRPr="001721AE">
        <w:rPr>
          <w:rFonts w:cs="Traditional Arabic"/>
          <w:color w:val="000000"/>
          <w:sz w:val="32"/>
          <w:szCs w:val="32"/>
          <w:rtl/>
        </w:rPr>
        <w:t>إذ المباح لا ي</w:t>
      </w:r>
      <w:r w:rsidRPr="001721AE">
        <w:rPr>
          <w:rFonts w:cs="Traditional Arabic" w:hint="cs"/>
          <w:color w:val="000000"/>
          <w:sz w:val="32"/>
          <w:szCs w:val="32"/>
          <w:rtl/>
        </w:rPr>
        <w:t>ُ</w:t>
      </w:r>
      <w:r w:rsidRPr="001721AE">
        <w:rPr>
          <w:rFonts w:cs="Traditional Arabic"/>
          <w:color w:val="000000"/>
          <w:sz w:val="32"/>
          <w:szCs w:val="32"/>
          <w:rtl/>
        </w:rPr>
        <w:t>عاقب</w:t>
      </w:r>
      <w:r w:rsidRPr="001721AE">
        <w:rPr>
          <w:rFonts w:cs="Traditional Arabic" w:hint="cs"/>
          <w:color w:val="000000"/>
          <w:sz w:val="32"/>
          <w:szCs w:val="32"/>
          <w:rtl/>
        </w:rPr>
        <w:t>ُ</w:t>
      </w:r>
      <w:r w:rsidRPr="001721AE">
        <w:rPr>
          <w:rFonts w:cs="Traditional Arabic"/>
          <w:color w:val="000000"/>
          <w:sz w:val="32"/>
          <w:szCs w:val="32"/>
          <w:rtl/>
        </w:rPr>
        <w:t xml:space="preserve"> عليه</w:t>
      </w:r>
      <w:r>
        <w:rPr>
          <w:rFonts w:cs="Traditional Arabic"/>
          <w:color w:val="000000"/>
          <w:sz w:val="32"/>
          <w:szCs w:val="32"/>
          <w:rtl/>
        </w:rPr>
        <w:t xml:space="preserve">، </w:t>
      </w:r>
      <w:r w:rsidRPr="001721AE">
        <w:rPr>
          <w:rFonts w:cs="Traditional Arabic"/>
          <w:color w:val="000000"/>
          <w:sz w:val="32"/>
          <w:szCs w:val="32"/>
          <w:rtl/>
        </w:rPr>
        <w:t>وليس الذم</w:t>
      </w:r>
      <w:r w:rsidRPr="001721AE">
        <w:rPr>
          <w:rFonts w:cs="Traditional Arabic" w:hint="cs"/>
          <w:color w:val="000000"/>
          <w:sz w:val="32"/>
          <w:szCs w:val="32"/>
          <w:rtl/>
        </w:rPr>
        <w:t>ُّ</w:t>
      </w:r>
      <w:r w:rsidRPr="001721AE">
        <w:rPr>
          <w:rFonts w:cs="Traditional Arabic"/>
          <w:color w:val="000000"/>
          <w:sz w:val="32"/>
          <w:szCs w:val="32"/>
          <w:rtl/>
        </w:rPr>
        <w:t xml:space="preserve"> على بعض ذلك مشروطا</w:t>
      </w:r>
      <w:r w:rsidRPr="001721AE">
        <w:rPr>
          <w:rFonts w:cs="Traditional Arabic" w:hint="cs"/>
          <w:color w:val="000000"/>
          <w:sz w:val="32"/>
          <w:szCs w:val="32"/>
          <w:rtl/>
        </w:rPr>
        <w:t>ً</w:t>
      </w:r>
      <w:r w:rsidRPr="001721AE">
        <w:rPr>
          <w:rFonts w:cs="Traditional Arabic"/>
          <w:color w:val="000000"/>
          <w:sz w:val="32"/>
          <w:szCs w:val="32"/>
          <w:rtl/>
        </w:rPr>
        <w:t xml:space="preserve"> ببعض</w:t>
      </w:r>
      <w:r>
        <w:rPr>
          <w:rFonts w:cs="Traditional Arabic"/>
          <w:color w:val="000000"/>
          <w:sz w:val="32"/>
          <w:szCs w:val="32"/>
          <w:rtl/>
        </w:rPr>
        <w:t xml:space="preserve">، </w:t>
      </w:r>
      <w:r w:rsidRPr="001721AE">
        <w:rPr>
          <w:rFonts w:cs="Traditional Arabic"/>
          <w:color w:val="000000"/>
          <w:sz w:val="32"/>
          <w:szCs w:val="32"/>
          <w:rtl/>
        </w:rPr>
        <w:t>لأن</w:t>
      </w:r>
      <w:r w:rsidRPr="001721AE">
        <w:rPr>
          <w:rFonts w:cs="Traditional Arabic" w:hint="cs"/>
          <w:color w:val="000000"/>
          <w:sz w:val="32"/>
          <w:szCs w:val="32"/>
          <w:rtl/>
        </w:rPr>
        <w:t>َّ</w:t>
      </w:r>
      <w:r w:rsidRPr="001721AE">
        <w:rPr>
          <w:rFonts w:cs="Traditional Arabic"/>
          <w:color w:val="000000"/>
          <w:sz w:val="32"/>
          <w:szCs w:val="32"/>
          <w:rtl/>
        </w:rPr>
        <w:t xml:space="preserve"> أبعاض ما ذكره يقتضي الذم مفردا</w:t>
      </w:r>
      <w:r w:rsidRPr="001721AE">
        <w:rPr>
          <w:rFonts w:cs="Traditional Arabic" w:hint="cs"/>
          <w:color w:val="000000"/>
          <w:sz w:val="32"/>
          <w:szCs w:val="32"/>
          <w:rtl/>
        </w:rPr>
        <w:t>ً</w:t>
      </w:r>
      <w:r>
        <w:rPr>
          <w:rFonts w:cs="Traditional Arabic" w:hint="cs"/>
          <w:color w:val="000000"/>
          <w:sz w:val="32"/>
          <w:szCs w:val="32"/>
          <w:rtl/>
        </w:rPr>
        <w:t xml:space="preserve">، </w:t>
      </w:r>
      <w:r w:rsidRPr="001721AE">
        <w:rPr>
          <w:rFonts w:cs="Traditional Arabic" w:hint="cs"/>
          <w:color w:val="000000"/>
          <w:sz w:val="32"/>
          <w:szCs w:val="32"/>
          <w:rtl/>
        </w:rPr>
        <w:t>وإنما ذكر والله أعلم مَنْ بَنَى ببلادهم لأنَّهم على عهدِ عبد الله بن عمرو وغيره من الصحابة كانوا ممنوعين مِن إظهار أعيادهم بدار الإسلام</w:t>
      </w:r>
      <w:r>
        <w:rPr>
          <w:rFonts w:cs="Traditional Arabic" w:hint="cs"/>
          <w:color w:val="000000"/>
          <w:sz w:val="32"/>
          <w:szCs w:val="32"/>
          <w:rtl/>
        </w:rPr>
        <w:t xml:space="preserve">، </w:t>
      </w:r>
      <w:r w:rsidRPr="001721AE">
        <w:rPr>
          <w:rFonts w:cs="Traditional Arabic" w:hint="cs"/>
          <w:color w:val="000000"/>
          <w:sz w:val="32"/>
          <w:szCs w:val="32"/>
          <w:rtl/>
        </w:rPr>
        <w:t>وما كانَ أحدٌ من المسلمين يَتَشَبَّهُ بهم في عيدهم</w:t>
      </w:r>
      <w:r>
        <w:rPr>
          <w:rFonts w:cs="Traditional Arabic" w:hint="cs"/>
          <w:color w:val="000000"/>
          <w:sz w:val="32"/>
          <w:szCs w:val="32"/>
          <w:rtl/>
        </w:rPr>
        <w:t xml:space="preserve">، </w:t>
      </w:r>
      <w:r w:rsidRPr="001721AE">
        <w:rPr>
          <w:rFonts w:cs="Traditional Arabic" w:hint="cs"/>
          <w:color w:val="000000"/>
          <w:sz w:val="32"/>
          <w:szCs w:val="32"/>
          <w:rtl/>
        </w:rPr>
        <w:t>وإنما كان يتمكنُ مِن ذلك بكونه في أرضهم</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40"/>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p>
    <w:p w:rsidR="00765462" w:rsidRPr="001721AE" w:rsidRDefault="00765462" w:rsidP="00765462">
      <w:pPr>
        <w:jc w:val="lowKashida"/>
        <w:rPr>
          <w:rFonts w:cs="Traditional Arabic"/>
          <w:color w:val="000000"/>
          <w:sz w:val="32"/>
          <w:szCs w:val="32"/>
          <w:rtl/>
        </w:rPr>
      </w:pPr>
    </w:p>
    <w:p w:rsidR="00765462" w:rsidRPr="001721AE" w:rsidRDefault="00765462" w:rsidP="00765462">
      <w:pPr>
        <w:jc w:val="lowKashida"/>
        <w:rPr>
          <w:rFonts w:cs="Traditional Arabic"/>
          <w:color w:val="000000"/>
          <w:sz w:val="32"/>
          <w:szCs w:val="32"/>
          <w:rtl/>
        </w:rPr>
      </w:pPr>
    </w:p>
    <w:p w:rsidR="00765462" w:rsidRPr="001721AE" w:rsidRDefault="00765462" w:rsidP="00765462">
      <w:pPr>
        <w:jc w:val="lowKashida"/>
        <w:rPr>
          <w:rFonts w:cs="Traditional Arabic"/>
          <w:color w:val="000000"/>
          <w:sz w:val="32"/>
          <w:szCs w:val="32"/>
          <w:rtl/>
        </w:rPr>
      </w:pPr>
    </w:p>
    <w:p w:rsidR="00765462" w:rsidRPr="001721AE" w:rsidRDefault="00765462" w:rsidP="00765462">
      <w:pPr>
        <w:jc w:val="lowKashida"/>
        <w:rPr>
          <w:rFonts w:cs="Traditional Arabic"/>
          <w:color w:val="000000"/>
          <w:sz w:val="32"/>
          <w:szCs w:val="32"/>
          <w:rtl/>
        </w:rPr>
      </w:pPr>
    </w:p>
    <w:p w:rsidR="00765462" w:rsidRPr="001721AE" w:rsidRDefault="00765462" w:rsidP="00765462">
      <w:pPr>
        <w:jc w:val="lowKashida"/>
        <w:rPr>
          <w:rFonts w:cs="Traditional Arabic"/>
          <w:color w:val="000000"/>
          <w:sz w:val="32"/>
          <w:szCs w:val="32"/>
          <w:rtl/>
        </w:rPr>
      </w:pPr>
    </w:p>
    <w:p w:rsidR="00765462" w:rsidRPr="001721AE" w:rsidRDefault="00765462" w:rsidP="00765462">
      <w:pPr>
        <w:jc w:val="lowKashida"/>
        <w:rPr>
          <w:rFonts w:cs="Traditional Arabic"/>
          <w:color w:val="000000"/>
          <w:sz w:val="32"/>
          <w:szCs w:val="32"/>
          <w:rtl/>
        </w:rPr>
      </w:pPr>
    </w:p>
    <w:p w:rsidR="00765462" w:rsidRPr="001721AE" w:rsidRDefault="00765462" w:rsidP="00765462">
      <w:pPr>
        <w:jc w:val="lowKashida"/>
        <w:rPr>
          <w:rFonts w:cs="Traditional Arabic"/>
          <w:color w:val="000000"/>
          <w:sz w:val="32"/>
          <w:szCs w:val="32"/>
          <w:rtl/>
        </w:rPr>
      </w:pPr>
    </w:p>
    <w:p w:rsidR="00765462" w:rsidRPr="001721AE" w:rsidRDefault="00765462" w:rsidP="00765462">
      <w:pPr>
        <w:jc w:val="lowKashida"/>
        <w:rPr>
          <w:rFonts w:cs="Traditional Arabic"/>
          <w:color w:val="000000"/>
          <w:sz w:val="32"/>
          <w:szCs w:val="32"/>
          <w:rtl/>
        </w:rPr>
      </w:pPr>
    </w:p>
    <w:p w:rsidR="00765462" w:rsidRPr="001721AE" w:rsidRDefault="00765462" w:rsidP="00765462">
      <w:pPr>
        <w:jc w:val="lowKashida"/>
        <w:rPr>
          <w:rFonts w:cs="Traditional Arabic"/>
          <w:color w:val="000000"/>
          <w:sz w:val="32"/>
          <w:szCs w:val="32"/>
          <w:rtl/>
        </w:rPr>
      </w:pPr>
    </w:p>
    <w:p w:rsidR="00765462" w:rsidRPr="001721AE" w:rsidRDefault="00765462" w:rsidP="00765462">
      <w:pPr>
        <w:jc w:val="lowKashida"/>
        <w:rPr>
          <w:rFonts w:cs="Traditional Arabic"/>
          <w:color w:val="000000"/>
          <w:sz w:val="32"/>
          <w:szCs w:val="32"/>
          <w:rtl/>
        </w:rPr>
      </w:pPr>
    </w:p>
    <w:p w:rsidR="00765462" w:rsidRPr="0068510B" w:rsidRDefault="00765462" w:rsidP="00765462">
      <w:pPr>
        <w:jc w:val="center"/>
        <w:rPr>
          <w:rFonts w:cs="Traditional Arabic"/>
          <w:b/>
          <w:bCs/>
          <w:color w:val="000000"/>
          <w:sz w:val="32"/>
          <w:szCs w:val="32"/>
          <w:rtl/>
        </w:rPr>
      </w:pPr>
      <w:r w:rsidRPr="0068510B">
        <w:rPr>
          <w:rFonts w:cs="Traditional Arabic" w:hint="cs"/>
          <w:b/>
          <w:bCs/>
          <w:color w:val="000000"/>
          <w:sz w:val="32"/>
          <w:szCs w:val="32"/>
          <w:rtl/>
        </w:rPr>
        <w:lastRenderedPageBreak/>
        <w:t>الفصلُ الخامس</w:t>
      </w:r>
    </w:p>
    <w:p w:rsidR="00765462" w:rsidRPr="0068510B" w:rsidRDefault="00765462" w:rsidP="00765462">
      <w:pPr>
        <w:jc w:val="center"/>
        <w:rPr>
          <w:rFonts w:cs="Traditional Arabic"/>
          <w:b/>
          <w:bCs/>
          <w:color w:val="000000"/>
          <w:sz w:val="28"/>
          <w:szCs w:val="28"/>
          <w:rtl/>
        </w:rPr>
      </w:pPr>
      <w:r w:rsidRPr="0068510B">
        <w:rPr>
          <w:rFonts w:cs="Traditional Arabic" w:hint="cs"/>
          <w:b/>
          <w:bCs/>
          <w:color w:val="000000"/>
          <w:sz w:val="28"/>
          <w:szCs w:val="28"/>
          <w:rtl/>
        </w:rPr>
        <w:t xml:space="preserve">دلالةُ الإجماع على تحريم مشابهة اليهود أو النصارى </w:t>
      </w:r>
    </w:p>
    <w:p w:rsidR="00765462" w:rsidRPr="0068510B" w:rsidRDefault="00765462" w:rsidP="00765462">
      <w:pPr>
        <w:jc w:val="center"/>
        <w:rPr>
          <w:rFonts w:cs="Traditional Arabic"/>
          <w:b/>
          <w:bCs/>
          <w:color w:val="000000"/>
          <w:sz w:val="28"/>
          <w:szCs w:val="28"/>
          <w:rtl/>
        </w:rPr>
      </w:pPr>
      <w:r w:rsidRPr="0068510B">
        <w:rPr>
          <w:rFonts w:cs="Traditional Arabic" w:hint="cs"/>
          <w:b/>
          <w:bCs/>
          <w:color w:val="000000"/>
          <w:sz w:val="28"/>
          <w:szCs w:val="28"/>
          <w:rtl/>
        </w:rPr>
        <w:t>في أعيادهم الحولية والأسبوعية</w:t>
      </w:r>
    </w:p>
    <w:p w:rsidR="00765462" w:rsidRPr="001721AE" w:rsidRDefault="00765462" w:rsidP="00765462">
      <w:pPr>
        <w:jc w:val="center"/>
        <w:rPr>
          <w:rFonts w:cs="Traditional Arabic"/>
          <w:color w:val="000000"/>
          <w:sz w:val="10"/>
          <w:szCs w:val="10"/>
          <w:rtl/>
        </w:rPr>
      </w:pPr>
    </w:p>
    <w:p w:rsidR="00765462" w:rsidRPr="001721AE" w:rsidRDefault="00765462" w:rsidP="00765462">
      <w:pPr>
        <w:jc w:val="lowKashida"/>
        <w:rPr>
          <w:rFonts w:cs="Traditional Arabic"/>
          <w:color w:val="000000"/>
          <w:sz w:val="32"/>
          <w:szCs w:val="32"/>
          <w:rtl/>
        </w:rPr>
      </w:pPr>
      <w:r w:rsidRPr="001721AE">
        <w:rPr>
          <w:rFonts w:ascii="Traditional Arabic" w:hAnsi="Traditional Arabic" w:cs="Traditional Arabic" w:hint="cs"/>
          <w:color w:val="000000"/>
          <w:sz w:val="32"/>
          <w:szCs w:val="32"/>
          <w:rtl/>
        </w:rPr>
        <w:t>ل</w:t>
      </w:r>
      <w:r w:rsidRPr="001721AE">
        <w:rPr>
          <w:rFonts w:cs="Traditional Arabic" w:hint="cs"/>
          <w:color w:val="000000"/>
          <w:sz w:val="32"/>
          <w:szCs w:val="32"/>
          <w:rtl/>
        </w:rPr>
        <w:t xml:space="preserve">قد </w:t>
      </w:r>
      <w:r w:rsidRPr="001721AE">
        <w:rPr>
          <w:rFonts w:cs="Traditional Arabic" w:hint="cs"/>
          <w:b/>
          <w:bCs/>
          <w:color w:val="000000"/>
          <w:sz w:val="32"/>
          <w:szCs w:val="32"/>
          <w:rtl/>
        </w:rPr>
        <w:t>اتفق</w:t>
      </w:r>
      <w:r w:rsidRPr="001721AE">
        <w:rPr>
          <w:rFonts w:cs="Traditional Arabic" w:hint="cs"/>
          <w:color w:val="000000"/>
          <w:sz w:val="32"/>
          <w:szCs w:val="32"/>
          <w:rtl/>
        </w:rPr>
        <w:t xml:space="preserve"> </w:t>
      </w:r>
      <w:r>
        <w:rPr>
          <w:rFonts w:cs="Traditional Arabic" w:hint="cs"/>
          <w:color w:val="000000"/>
          <w:sz w:val="32"/>
          <w:szCs w:val="32"/>
          <w:rtl/>
        </w:rPr>
        <w:t>(</w:t>
      </w:r>
      <w:r w:rsidRPr="001721AE">
        <w:rPr>
          <w:rFonts w:cs="Traditional Arabic" w:hint="cs"/>
          <w:b/>
          <w:bCs/>
          <w:color w:val="000000"/>
          <w:sz w:val="32"/>
          <w:szCs w:val="32"/>
          <w:rtl/>
        </w:rPr>
        <w:t>الصحابةُ وسائرُ الفقهاء بعدَهم</w:t>
      </w:r>
      <w:r>
        <w:rPr>
          <w:rFonts w:cs="Traditional Arabic" w:hint="cs"/>
          <w:b/>
          <w:bCs/>
          <w:color w:val="000000"/>
          <w:sz w:val="32"/>
          <w:szCs w:val="32"/>
          <w:rtl/>
        </w:rPr>
        <w:t xml:space="preserve">: </w:t>
      </w:r>
    </w:p>
    <w:p w:rsidR="00765462" w:rsidRPr="0068510B" w:rsidRDefault="00765462" w:rsidP="00765462">
      <w:pPr>
        <w:jc w:val="lowKashida"/>
        <w:rPr>
          <w:rFonts w:cs="Traditional Arabic"/>
          <w:color w:val="000000"/>
          <w:sz w:val="34"/>
          <w:szCs w:val="34"/>
          <w:rtl/>
        </w:rPr>
      </w:pPr>
      <w:r w:rsidRPr="0068510B">
        <w:rPr>
          <w:rFonts w:cs="Traditional Arabic" w:hint="cs"/>
          <w:color w:val="000000"/>
          <w:sz w:val="34"/>
          <w:szCs w:val="34"/>
          <w:rtl/>
        </w:rPr>
        <w:t xml:space="preserve">أنَّ أهل الذمة مِن أهل الكتاب لا </w:t>
      </w:r>
      <w:r w:rsidRPr="0068510B">
        <w:rPr>
          <w:rStyle w:val="srch1"/>
          <w:rFonts w:hint="default"/>
          <w:color w:val="000000"/>
          <w:sz w:val="34"/>
          <w:szCs w:val="34"/>
          <w:rtl/>
        </w:rPr>
        <w:t xml:space="preserve">يُظهِرون أعيادَهم </w:t>
      </w:r>
      <w:r w:rsidRPr="0068510B">
        <w:rPr>
          <w:rFonts w:cs="Traditional Arabic" w:hint="cs"/>
          <w:color w:val="000000"/>
          <w:sz w:val="34"/>
          <w:szCs w:val="34"/>
          <w:rtl/>
        </w:rPr>
        <w:t>في دار الإسلام.</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وسَمَّوا الشعانين</w:t>
      </w:r>
      <w:r w:rsidRPr="008D7E6F">
        <w:rPr>
          <w:rStyle w:val="a4"/>
          <w:rFonts w:hint="cs"/>
          <w:color w:val="FF0000"/>
          <w:sz w:val="32"/>
          <w:szCs w:val="32"/>
          <w:rtl/>
        </w:rPr>
        <w:t>(</w:t>
      </w:r>
      <w:r w:rsidRPr="008D7E6F">
        <w:rPr>
          <w:rStyle w:val="a4"/>
          <w:color w:val="FF0000"/>
          <w:sz w:val="32"/>
          <w:szCs w:val="32"/>
          <w:rtl/>
        </w:rPr>
        <w:footnoteReference w:id="141"/>
      </w:r>
      <w:r w:rsidRPr="008D7E6F">
        <w:rPr>
          <w:rStyle w:val="a4"/>
          <w:rFonts w:hint="cs"/>
          <w:color w:val="FF0000"/>
          <w:sz w:val="32"/>
          <w:szCs w:val="32"/>
          <w:rtl/>
        </w:rPr>
        <w:t>)</w:t>
      </w:r>
      <w:r>
        <w:rPr>
          <w:rFonts w:cs="Traditional Arabic" w:hint="cs"/>
          <w:color w:val="000000"/>
          <w:sz w:val="32"/>
          <w:szCs w:val="32"/>
          <w:rtl/>
        </w:rPr>
        <w:t xml:space="preserve">، </w:t>
      </w:r>
      <w:r w:rsidRPr="001721AE">
        <w:rPr>
          <w:rFonts w:cs="Traditional Arabic" w:hint="cs"/>
          <w:color w:val="000000"/>
          <w:sz w:val="32"/>
          <w:szCs w:val="32"/>
          <w:rtl/>
        </w:rPr>
        <w:t>والباعوث</w:t>
      </w:r>
      <w:r w:rsidRPr="008D7E6F">
        <w:rPr>
          <w:rStyle w:val="a4"/>
          <w:rFonts w:hint="cs"/>
          <w:color w:val="FF0000"/>
          <w:sz w:val="32"/>
          <w:szCs w:val="32"/>
          <w:rtl/>
        </w:rPr>
        <w:t>(</w:t>
      </w:r>
      <w:r w:rsidRPr="008D7E6F">
        <w:rPr>
          <w:rStyle w:val="a4"/>
          <w:color w:val="FF0000"/>
          <w:sz w:val="32"/>
          <w:szCs w:val="32"/>
          <w:rtl/>
        </w:rPr>
        <w:footnoteReference w:id="142"/>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فإذا كانَ المسلمونَ قد اتفقوا على منعهم مِنْ إظهارها</w:t>
      </w:r>
      <w:r>
        <w:rPr>
          <w:rFonts w:cs="Traditional Arabic" w:hint="cs"/>
          <w:color w:val="000000"/>
          <w:sz w:val="32"/>
          <w:szCs w:val="32"/>
          <w:rtl/>
        </w:rPr>
        <w:t xml:space="preserve">، </w:t>
      </w:r>
      <w:r w:rsidRPr="001721AE">
        <w:rPr>
          <w:rFonts w:cs="Traditional Arabic" w:hint="cs"/>
          <w:b/>
          <w:bCs/>
          <w:color w:val="000000"/>
          <w:sz w:val="32"/>
          <w:szCs w:val="32"/>
          <w:rtl/>
        </w:rPr>
        <w:t>فكيفَ يَسُوغُ للمسلمينَ فعلُها</w:t>
      </w:r>
      <w:r w:rsidR="003D5178">
        <w:rPr>
          <w:rFonts w:cs="Traditional Arabic" w:hint="cs"/>
          <w:color w:val="000000"/>
          <w:sz w:val="32"/>
          <w:szCs w:val="32"/>
          <w:rtl/>
        </w:rPr>
        <w:t>؟</w:t>
      </w:r>
      <w:r>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أَوَ ليسَ فِعلُ المسلمِ لهَا أشدَّ مِن فعلِ الكافر لَها</w:t>
      </w:r>
      <w:r>
        <w:rPr>
          <w:rFonts w:cs="Traditional Arabic" w:hint="cs"/>
          <w:color w:val="000000"/>
          <w:sz w:val="32"/>
          <w:szCs w:val="32"/>
          <w:rtl/>
        </w:rPr>
        <w:t xml:space="preserve">، </w:t>
      </w:r>
      <w:r w:rsidRPr="001721AE">
        <w:rPr>
          <w:rFonts w:cs="Traditional Arabic" w:hint="cs"/>
          <w:color w:val="000000"/>
          <w:sz w:val="32"/>
          <w:szCs w:val="32"/>
          <w:rtl/>
        </w:rPr>
        <w:t>مُظهراً لها</w:t>
      </w:r>
      <w:r w:rsidR="003D5178">
        <w:rPr>
          <w:rFonts w:cs="Traditional Arabic" w:hint="cs"/>
          <w:color w:val="000000"/>
          <w:sz w:val="32"/>
          <w:szCs w:val="32"/>
          <w:rtl/>
        </w:rPr>
        <w:t>؟</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43"/>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jc w:val="lowKashida"/>
        <w:rPr>
          <w:rFonts w:cs="Traditional Arabic"/>
          <w:sz w:val="32"/>
          <w:szCs w:val="32"/>
          <w:rtl/>
        </w:rPr>
      </w:pPr>
      <w:r w:rsidRPr="001721AE">
        <w:rPr>
          <w:rFonts w:cs="Traditional Arabic" w:hint="cs"/>
          <w:b/>
          <w:bCs/>
          <w:sz w:val="32"/>
          <w:szCs w:val="32"/>
          <w:rtl/>
        </w:rPr>
        <w:t>واتفقَ أهلُ العلم أيضاً</w:t>
      </w:r>
      <w:r>
        <w:rPr>
          <w:rFonts w:cs="Traditional Arabic" w:hint="cs"/>
          <w:sz w:val="32"/>
          <w:szCs w:val="32"/>
          <w:rtl/>
        </w:rPr>
        <w:t xml:space="preserve">: </w:t>
      </w:r>
    </w:p>
    <w:p w:rsidR="00765462" w:rsidRPr="001721AE" w:rsidRDefault="00765462" w:rsidP="00765462">
      <w:pPr>
        <w:jc w:val="lowKashida"/>
        <w:rPr>
          <w:rFonts w:cs="Traditional Arabic"/>
          <w:sz w:val="32"/>
          <w:szCs w:val="32"/>
          <w:rtl/>
        </w:rPr>
      </w:pPr>
      <w:r w:rsidRPr="001721AE">
        <w:rPr>
          <w:rFonts w:cs="Traditional Arabic" w:hint="cs"/>
          <w:sz w:val="32"/>
          <w:szCs w:val="32"/>
          <w:rtl/>
        </w:rPr>
        <w:lastRenderedPageBreak/>
        <w:t>على أنه لا يجوزُ للمسلم رجلاً كان أو امرأةً</w:t>
      </w:r>
      <w:r>
        <w:rPr>
          <w:rFonts w:cs="Traditional Arabic" w:hint="cs"/>
          <w:sz w:val="32"/>
          <w:szCs w:val="32"/>
          <w:rtl/>
        </w:rPr>
        <w:t xml:space="preserve">، </w:t>
      </w:r>
      <w:r w:rsidRPr="001721AE">
        <w:rPr>
          <w:rFonts w:cs="Traditional Arabic" w:hint="cs"/>
          <w:sz w:val="32"/>
          <w:szCs w:val="32"/>
          <w:rtl/>
        </w:rPr>
        <w:t>أن يَتَشَبَّهَ بالكافرين في عباداتهم</w:t>
      </w:r>
      <w:r>
        <w:rPr>
          <w:rFonts w:cs="Traditional Arabic" w:hint="cs"/>
          <w:sz w:val="32"/>
          <w:szCs w:val="32"/>
          <w:rtl/>
        </w:rPr>
        <w:t xml:space="preserve">، </w:t>
      </w:r>
      <w:r w:rsidRPr="001721AE">
        <w:rPr>
          <w:rFonts w:cs="Traditional Arabic" w:hint="cs"/>
          <w:sz w:val="32"/>
          <w:szCs w:val="32"/>
          <w:rtl/>
        </w:rPr>
        <w:t>وعاداتهم</w:t>
      </w:r>
      <w:r>
        <w:rPr>
          <w:rFonts w:cs="Traditional Arabic" w:hint="cs"/>
          <w:sz w:val="32"/>
          <w:szCs w:val="32"/>
          <w:rtl/>
        </w:rPr>
        <w:t xml:space="preserve">، </w:t>
      </w:r>
      <w:r w:rsidRPr="001721AE">
        <w:rPr>
          <w:rFonts w:cs="Traditional Arabic" w:hint="cs"/>
          <w:sz w:val="32"/>
          <w:szCs w:val="32"/>
          <w:rtl/>
        </w:rPr>
        <w:t>وأنماط سلوكهم</w:t>
      </w:r>
      <w:r w:rsidRPr="008D7E6F">
        <w:rPr>
          <w:rStyle w:val="a4"/>
          <w:rFonts w:hint="cs"/>
          <w:b/>
          <w:bCs/>
          <w:color w:val="FF0000"/>
          <w:sz w:val="32"/>
          <w:szCs w:val="32"/>
          <w:rtl/>
        </w:rPr>
        <w:t>(</w:t>
      </w:r>
      <w:r w:rsidRPr="008D7E6F">
        <w:rPr>
          <w:rStyle w:val="a4"/>
          <w:b/>
          <w:bCs/>
          <w:color w:val="FF0000"/>
          <w:sz w:val="32"/>
          <w:szCs w:val="32"/>
          <w:rtl/>
        </w:rPr>
        <w:footnoteReference w:id="144"/>
      </w:r>
      <w:r w:rsidRPr="008D7E6F">
        <w:rPr>
          <w:rStyle w:val="a4"/>
          <w:rFonts w:hint="cs"/>
          <w:b/>
          <w:bCs/>
          <w:color w:val="FF0000"/>
          <w:sz w:val="32"/>
          <w:szCs w:val="32"/>
          <w:rtl/>
        </w:rPr>
        <w:t>)</w:t>
      </w:r>
      <w:r>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ومِمَّن ذكرَ اتفاقَ أهلِ العلمِ</w:t>
      </w:r>
      <w:r>
        <w:rPr>
          <w:rFonts w:cs="Traditional Arabic" w:hint="cs"/>
          <w:color w:val="000000"/>
          <w:sz w:val="32"/>
          <w:szCs w:val="32"/>
          <w:rtl/>
        </w:rPr>
        <w:t xml:space="preserve">: </w:t>
      </w:r>
      <w:r w:rsidRPr="001721AE">
        <w:rPr>
          <w:rFonts w:cs="Traditional Arabic" w:hint="cs"/>
          <w:color w:val="000000"/>
          <w:sz w:val="32"/>
          <w:szCs w:val="32"/>
          <w:rtl/>
        </w:rPr>
        <w:t xml:space="preserve">الشيخ محمد بن إبراهيم آل الشيخ ت1389 </w:t>
      </w:r>
      <w:r w:rsidR="00684721">
        <w:rPr>
          <w:rFonts w:ascii="Lotus Linotype" w:hAnsi="Lotus Linotype" w:cs="Traditional Arabic" w:hint="cs"/>
          <w:sz w:val="36"/>
          <w:szCs w:val="36"/>
          <w:rtl/>
        </w:rPr>
        <w:t>- رحمه الله -</w:t>
      </w:r>
      <w:r w:rsidRPr="008D7E6F">
        <w:rPr>
          <w:rStyle w:val="a4"/>
          <w:rFonts w:hint="cs"/>
          <w:color w:val="FF0000"/>
          <w:sz w:val="32"/>
          <w:szCs w:val="32"/>
          <w:rtl/>
        </w:rPr>
        <w:t>(</w:t>
      </w:r>
      <w:r w:rsidRPr="008D7E6F">
        <w:rPr>
          <w:rStyle w:val="a4"/>
          <w:color w:val="FF0000"/>
          <w:sz w:val="32"/>
          <w:szCs w:val="32"/>
          <w:rtl/>
        </w:rPr>
        <w:footnoteReference w:id="145"/>
      </w:r>
      <w:r w:rsidRPr="008D7E6F">
        <w:rPr>
          <w:rStyle w:val="a4"/>
          <w:rFonts w:hint="cs"/>
          <w:color w:val="FF0000"/>
          <w:sz w:val="32"/>
          <w:szCs w:val="32"/>
          <w:rtl/>
        </w:rPr>
        <w:t>)</w:t>
      </w:r>
      <w:r>
        <w:rPr>
          <w:rStyle w:val="a4"/>
          <w:rFonts w:hint="cs"/>
          <w:color w:val="000000"/>
          <w:sz w:val="32"/>
          <w:szCs w:val="32"/>
          <w:rtl/>
        </w:rPr>
        <w:t>.</w:t>
      </w:r>
    </w:p>
    <w:p w:rsidR="00765462" w:rsidRPr="001721AE" w:rsidRDefault="00765462" w:rsidP="00765462">
      <w:pPr>
        <w:jc w:val="lowKashida"/>
        <w:rPr>
          <w:rFonts w:cs="Traditional Arabic"/>
          <w:color w:val="000000"/>
          <w:sz w:val="32"/>
          <w:szCs w:val="32"/>
          <w:rtl/>
        </w:rPr>
      </w:pPr>
    </w:p>
    <w:p w:rsidR="00765462" w:rsidRPr="001721AE" w:rsidRDefault="00765462" w:rsidP="00765462">
      <w:pPr>
        <w:jc w:val="lowKashida"/>
        <w:rPr>
          <w:rFonts w:cs="Traditional Arabic"/>
          <w:color w:val="000000"/>
          <w:sz w:val="32"/>
          <w:szCs w:val="32"/>
          <w:rtl/>
        </w:rPr>
      </w:pPr>
    </w:p>
    <w:p w:rsidR="00765462" w:rsidRPr="001721AE" w:rsidRDefault="00765462" w:rsidP="00765462">
      <w:pPr>
        <w:jc w:val="lowKashida"/>
        <w:rPr>
          <w:rFonts w:cs="Traditional Arabic"/>
          <w:color w:val="000000"/>
          <w:sz w:val="32"/>
          <w:szCs w:val="32"/>
          <w:rtl/>
        </w:rPr>
      </w:pPr>
    </w:p>
    <w:p w:rsidR="00765462" w:rsidRPr="001721AE" w:rsidRDefault="00765462" w:rsidP="00765462">
      <w:pPr>
        <w:jc w:val="lowKashida"/>
        <w:rPr>
          <w:rFonts w:cs="Traditional Arabic"/>
          <w:color w:val="000000"/>
          <w:sz w:val="32"/>
          <w:szCs w:val="32"/>
          <w:rtl/>
        </w:rPr>
      </w:pPr>
    </w:p>
    <w:p w:rsidR="00765462" w:rsidRPr="001721AE" w:rsidRDefault="00765462" w:rsidP="00765462">
      <w:pPr>
        <w:jc w:val="lowKashida"/>
        <w:rPr>
          <w:rFonts w:cs="Traditional Arabic"/>
          <w:color w:val="000000"/>
          <w:sz w:val="32"/>
          <w:szCs w:val="32"/>
          <w:rtl/>
        </w:rPr>
      </w:pPr>
    </w:p>
    <w:p w:rsidR="00765462" w:rsidRPr="001721AE" w:rsidRDefault="00765462" w:rsidP="00765462">
      <w:pPr>
        <w:jc w:val="lowKashida"/>
        <w:rPr>
          <w:rFonts w:cs="Traditional Arabic"/>
          <w:color w:val="000000"/>
          <w:sz w:val="32"/>
          <w:szCs w:val="32"/>
          <w:rtl/>
        </w:rPr>
      </w:pPr>
    </w:p>
    <w:p w:rsidR="00765462" w:rsidRPr="001721AE" w:rsidRDefault="00765462" w:rsidP="00765462">
      <w:pPr>
        <w:jc w:val="lowKashida"/>
        <w:rPr>
          <w:rFonts w:cs="Traditional Arabic"/>
          <w:color w:val="000000"/>
          <w:sz w:val="32"/>
          <w:szCs w:val="32"/>
          <w:rtl/>
        </w:rPr>
      </w:pPr>
    </w:p>
    <w:p w:rsidR="00765462" w:rsidRPr="001721AE" w:rsidRDefault="00765462" w:rsidP="00765462">
      <w:pPr>
        <w:jc w:val="lowKashida"/>
        <w:rPr>
          <w:rFonts w:cs="Traditional Arabic"/>
          <w:color w:val="000000"/>
          <w:sz w:val="32"/>
          <w:szCs w:val="32"/>
          <w:rtl/>
        </w:rPr>
      </w:pPr>
    </w:p>
    <w:p w:rsidR="00765462" w:rsidRPr="001721AE" w:rsidRDefault="00765462" w:rsidP="00765462">
      <w:pPr>
        <w:jc w:val="lowKashida"/>
        <w:rPr>
          <w:rFonts w:cs="Traditional Arabic"/>
          <w:color w:val="000000"/>
          <w:sz w:val="32"/>
          <w:szCs w:val="32"/>
          <w:rtl/>
        </w:rPr>
      </w:pPr>
    </w:p>
    <w:p w:rsidR="00765462" w:rsidRPr="001721AE" w:rsidRDefault="00765462" w:rsidP="00765462">
      <w:pPr>
        <w:jc w:val="lowKashida"/>
        <w:rPr>
          <w:rFonts w:cs="Traditional Arabic"/>
          <w:color w:val="000000"/>
          <w:sz w:val="32"/>
          <w:szCs w:val="32"/>
          <w:rtl/>
        </w:rPr>
      </w:pPr>
    </w:p>
    <w:p w:rsidR="00765462" w:rsidRPr="0068510B" w:rsidRDefault="00765462" w:rsidP="00765462">
      <w:pPr>
        <w:tabs>
          <w:tab w:val="right" w:pos="540"/>
        </w:tabs>
        <w:jc w:val="center"/>
        <w:rPr>
          <w:rFonts w:cs="Traditional Arabic"/>
          <w:b/>
          <w:bCs/>
          <w:color w:val="000000"/>
          <w:sz w:val="32"/>
          <w:szCs w:val="32"/>
          <w:rtl/>
        </w:rPr>
      </w:pPr>
      <w:r w:rsidRPr="0068510B">
        <w:rPr>
          <w:rFonts w:cs="Traditional Arabic" w:hint="cs"/>
          <w:b/>
          <w:bCs/>
          <w:color w:val="000000"/>
          <w:sz w:val="32"/>
          <w:szCs w:val="32"/>
          <w:rtl/>
        </w:rPr>
        <w:lastRenderedPageBreak/>
        <w:t>الفصلُ السادس</w:t>
      </w:r>
    </w:p>
    <w:p w:rsidR="00765462" w:rsidRPr="0068510B" w:rsidRDefault="00765462" w:rsidP="00765462">
      <w:pPr>
        <w:tabs>
          <w:tab w:val="right" w:pos="540"/>
        </w:tabs>
        <w:jc w:val="center"/>
        <w:rPr>
          <w:rFonts w:cs="Traditional Arabic"/>
          <w:b/>
          <w:bCs/>
          <w:color w:val="000000"/>
          <w:sz w:val="28"/>
          <w:szCs w:val="28"/>
          <w:rtl/>
        </w:rPr>
      </w:pPr>
      <w:r w:rsidRPr="0068510B">
        <w:rPr>
          <w:rFonts w:cs="Traditional Arabic" w:hint="cs"/>
          <w:b/>
          <w:bCs/>
          <w:color w:val="000000"/>
          <w:sz w:val="28"/>
          <w:szCs w:val="28"/>
          <w:rtl/>
        </w:rPr>
        <w:t xml:space="preserve">دلالةُ الاعتبار على تحريم مشابهة اليهود أو النصارى </w:t>
      </w:r>
    </w:p>
    <w:p w:rsidR="00765462" w:rsidRPr="0068510B" w:rsidRDefault="00765462" w:rsidP="00765462">
      <w:pPr>
        <w:tabs>
          <w:tab w:val="right" w:pos="540"/>
        </w:tabs>
        <w:jc w:val="center"/>
        <w:rPr>
          <w:rFonts w:cs="Traditional Arabic"/>
          <w:b/>
          <w:bCs/>
          <w:color w:val="000000"/>
          <w:sz w:val="28"/>
          <w:szCs w:val="28"/>
          <w:rtl/>
        </w:rPr>
      </w:pPr>
      <w:r w:rsidRPr="0068510B">
        <w:rPr>
          <w:rFonts w:cs="Traditional Arabic" w:hint="cs"/>
          <w:b/>
          <w:bCs/>
          <w:color w:val="000000"/>
          <w:sz w:val="28"/>
          <w:szCs w:val="28"/>
          <w:rtl/>
        </w:rPr>
        <w:t>في أعيادهم الحولية والأسبوعية</w:t>
      </w:r>
    </w:p>
    <w:p w:rsidR="00765462" w:rsidRPr="001721AE" w:rsidRDefault="00765462" w:rsidP="00765462">
      <w:pPr>
        <w:tabs>
          <w:tab w:val="right" w:pos="540"/>
        </w:tabs>
        <w:jc w:val="center"/>
        <w:rPr>
          <w:rFonts w:cs="Traditional Arabic"/>
          <w:color w:val="000000"/>
          <w:sz w:val="10"/>
          <w:szCs w:val="10"/>
          <w:rtl/>
        </w:rPr>
      </w:pPr>
    </w:p>
    <w:p w:rsidR="00765462" w:rsidRPr="001721AE" w:rsidRDefault="00765462" w:rsidP="00765462">
      <w:pPr>
        <w:tabs>
          <w:tab w:val="right" w:pos="540"/>
        </w:tabs>
        <w:jc w:val="lowKashida"/>
        <w:rPr>
          <w:rFonts w:cs="Traditional Arabic"/>
          <w:color w:val="000000"/>
          <w:sz w:val="32"/>
          <w:szCs w:val="32"/>
          <w:rtl/>
        </w:rPr>
      </w:pPr>
      <w:r w:rsidRPr="001721AE">
        <w:rPr>
          <w:rFonts w:cs="Traditional Arabic" w:hint="cs"/>
          <w:color w:val="000000"/>
          <w:sz w:val="32"/>
          <w:szCs w:val="32"/>
          <w:rtl/>
        </w:rPr>
        <w:t xml:space="preserve">وذلك مِنْ </w:t>
      </w:r>
      <w:r w:rsidRPr="001721AE">
        <w:rPr>
          <w:rFonts w:cs="Traditional Arabic"/>
          <w:color w:val="000000"/>
          <w:sz w:val="32"/>
          <w:szCs w:val="32"/>
          <w:rtl/>
        </w:rPr>
        <w:t>وجوه</w:t>
      </w:r>
      <w:r w:rsidRPr="001721AE">
        <w:rPr>
          <w:rFonts w:cs="Traditional Arabic" w:hint="cs"/>
          <w:color w:val="000000"/>
          <w:sz w:val="32"/>
          <w:szCs w:val="32"/>
          <w:rtl/>
        </w:rPr>
        <w:t>ٍ</w:t>
      </w:r>
      <w:r w:rsidRPr="001721AE">
        <w:rPr>
          <w:rFonts w:cs="Traditional Arabic"/>
          <w:color w:val="000000"/>
          <w:sz w:val="32"/>
          <w:szCs w:val="32"/>
          <w:rtl/>
        </w:rPr>
        <w:t xml:space="preserve"> ع</w:t>
      </w:r>
      <w:r w:rsidRPr="001721AE">
        <w:rPr>
          <w:rFonts w:cs="Traditional Arabic" w:hint="cs"/>
          <w:color w:val="000000"/>
          <w:sz w:val="32"/>
          <w:szCs w:val="32"/>
          <w:rtl/>
        </w:rPr>
        <w:t>ِ</w:t>
      </w:r>
      <w:r w:rsidRPr="001721AE">
        <w:rPr>
          <w:rFonts w:cs="Traditional Arabic"/>
          <w:color w:val="000000"/>
          <w:sz w:val="32"/>
          <w:szCs w:val="32"/>
          <w:rtl/>
        </w:rPr>
        <w:t>د</w:t>
      </w:r>
      <w:r w:rsidRPr="001721AE">
        <w:rPr>
          <w:rFonts w:cs="Traditional Arabic" w:hint="cs"/>
          <w:color w:val="000000"/>
          <w:sz w:val="32"/>
          <w:szCs w:val="32"/>
          <w:rtl/>
        </w:rPr>
        <w:t>َّ</w:t>
      </w:r>
      <w:r w:rsidRPr="001721AE">
        <w:rPr>
          <w:rFonts w:cs="Traditional Arabic"/>
          <w:color w:val="000000"/>
          <w:sz w:val="32"/>
          <w:szCs w:val="32"/>
          <w:rtl/>
        </w:rPr>
        <w:t>ة</w:t>
      </w:r>
      <w:r w:rsidRPr="008D7E6F">
        <w:rPr>
          <w:rStyle w:val="a4"/>
          <w:rFonts w:hint="cs"/>
          <w:color w:val="FF0000"/>
          <w:sz w:val="32"/>
          <w:szCs w:val="32"/>
          <w:rtl/>
        </w:rPr>
        <w:t>(</w:t>
      </w:r>
      <w:r w:rsidRPr="008D7E6F">
        <w:rPr>
          <w:rStyle w:val="a4"/>
          <w:color w:val="FF0000"/>
          <w:sz w:val="32"/>
          <w:szCs w:val="32"/>
          <w:rtl/>
        </w:rPr>
        <w:footnoteReference w:id="146"/>
      </w:r>
      <w:r w:rsidRPr="008D7E6F">
        <w:rPr>
          <w:rStyle w:val="a4"/>
          <w:rFonts w:hint="cs"/>
          <w:color w:val="FF0000"/>
          <w:sz w:val="32"/>
          <w:szCs w:val="32"/>
          <w:rtl/>
        </w:rPr>
        <w:t>)</w:t>
      </w:r>
      <w:r>
        <w:rPr>
          <w:rFonts w:cs="Traditional Arabic" w:hint="cs"/>
          <w:color w:val="000000"/>
          <w:sz w:val="32"/>
          <w:szCs w:val="32"/>
          <w:rtl/>
        </w:rPr>
        <w:t xml:space="preserve">، </w:t>
      </w:r>
      <w:r w:rsidRPr="001721AE">
        <w:rPr>
          <w:rFonts w:cs="Traditional Arabic"/>
          <w:color w:val="000000"/>
          <w:sz w:val="32"/>
          <w:szCs w:val="32"/>
          <w:rtl/>
        </w:rPr>
        <w:t>منها</w:t>
      </w:r>
      <w:r w:rsidR="003D5178">
        <w:rPr>
          <w:rFonts w:cs="Traditional Arabic"/>
          <w:color w:val="000000"/>
          <w:sz w:val="32"/>
          <w:szCs w:val="32"/>
          <w:rtl/>
        </w:rPr>
        <w:t>:</w:t>
      </w:r>
    </w:p>
    <w:p w:rsidR="00765462" w:rsidRPr="001721AE" w:rsidRDefault="00765462" w:rsidP="0068510B">
      <w:pPr>
        <w:tabs>
          <w:tab w:val="right" w:pos="540"/>
        </w:tabs>
        <w:jc w:val="lowKashida"/>
        <w:rPr>
          <w:rFonts w:cs="Traditional Arabic"/>
          <w:b/>
          <w:bCs/>
          <w:color w:val="000000"/>
          <w:sz w:val="32"/>
          <w:szCs w:val="32"/>
          <w:rtl/>
        </w:rPr>
      </w:pPr>
      <w:r w:rsidRPr="001721AE">
        <w:rPr>
          <w:rFonts w:cs="Traditional Arabic" w:hint="cs"/>
          <w:color w:val="000000"/>
          <w:sz w:val="32"/>
          <w:szCs w:val="32"/>
          <w:rtl/>
        </w:rPr>
        <w:t xml:space="preserve">1 - </w:t>
      </w:r>
      <w:r w:rsidRPr="001721AE">
        <w:rPr>
          <w:rFonts w:cs="Traditional Arabic"/>
          <w:b/>
          <w:bCs/>
          <w:color w:val="000000"/>
          <w:sz w:val="32"/>
          <w:szCs w:val="32"/>
          <w:rtl/>
        </w:rPr>
        <w:t>أن</w:t>
      </w:r>
      <w:r w:rsidRPr="001721AE">
        <w:rPr>
          <w:rFonts w:cs="Traditional Arabic" w:hint="cs"/>
          <w:b/>
          <w:bCs/>
          <w:color w:val="000000"/>
          <w:sz w:val="32"/>
          <w:szCs w:val="32"/>
          <w:rtl/>
        </w:rPr>
        <w:t>َّ</w:t>
      </w:r>
      <w:r w:rsidRPr="001721AE">
        <w:rPr>
          <w:rFonts w:cs="Traditional Arabic"/>
          <w:b/>
          <w:bCs/>
          <w:color w:val="000000"/>
          <w:sz w:val="32"/>
          <w:szCs w:val="32"/>
          <w:rtl/>
        </w:rPr>
        <w:t xml:space="preserve"> </w:t>
      </w:r>
      <w:r w:rsidRPr="001721AE">
        <w:rPr>
          <w:rFonts w:cs="Traditional Arabic" w:hint="cs"/>
          <w:b/>
          <w:bCs/>
          <w:color w:val="000000"/>
          <w:sz w:val="32"/>
          <w:szCs w:val="32"/>
          <w:rtl/>
        </w:rPr>
        <w:t>أ</w:t>
      </w:r>
      <w:r w:rsidRPr="001721AE">
        <w:rPr>
          <w:rFonts w:cs="Traditional Arabic"/>
          <w:b/>
          <w:bCs/>
          <w:color w:val="000000"/>
          <w:sz w:val="32"/>
          <w:szCs w:val="32"/>
          <w:rtl/>
        </w:rPr>
        <w:t>عياد</w:t>
      </w:r>
      <w:r w:rsidRPr="001721AE">
        <w:rPr>
          <w:rFonts w:cs="Traditional Arabic" w:hint="cs"/>
          <w:b/>
          <w:bCs/>
          <w:color w:val="000000"/>
          <w:sz w:val="32"/>
          <w:szCs w:val="32"/>
          <w:rtl/>
        </w:rPr>
        <w:t>َ</w:t>
      </w:r>
      <w:r w:rsidRPr="001721AE">
        <w:rPr>
          <w:rFonts w:cs="Traditional Arabic"/>
          <w:b/>
          <w:bCs/>
          <w:color w:val="000000"/>
          <w:sz w:val="32"/>
          <w:szCs w:val="32"/>
          <w:rtl/>
        </w:rPr>
        <w:t xml:space="preserve"> </w:t>
      </w:r>
      <w:r w:rsidRPr="001721AE">
        <w:rPr>
          <w:rFonts w:cs="Traditional Arabic" w:hint="cs"/>
          <w:b/>
          <w:bCs/>
          <w:color w:val="000000"/>
          <w:sz w:val="32"/>
          <w:szCs w:val="32"/>
          <w:rtl/>
        </w:rPr>
        <w:t>الأسبوع</w:t>
      </w:r>
      <w:r w:rsidRPr="001721AE">
        <w:rPr>
          <w:rFonts w:cs="Traditional Arabic" w:hint="cs"/>
          <w:color w:val="000000"/>
          <w:sz w:val="32"/>
          <w:szCs w:val="32"/>
          <w:rtl/>
        </w:rPr>
        <w:t xml:space="preserve"> </w:t>
      </w:r>
      <w:r>
        <w:rPr>
          <w:rFonts w:cs="Traditional Arabic" w:hint="cs"/>
          <w:color w:val="000000"/>
          <w:sz w:val="32"/>
          <w:szCs w:val="32"/>
          <w:rtl/>
        </w:rPr>
        <w:t>(</w:t>
      </w:r>
      <w:r w:rsidRPr="001721AE">
        <w:rPr>
          <w:rFonts w:cs="Traditional Arabic" w:hint="cs"/>
          <w:color w:val="000000"/>
          <w:sz w:val="32"/>
          <w:szCs w:val="32"/>
          <w:rtl/>
        </w:rPr>
        <w:t>الجمعة للمسلمين</w:t>
      </w:r>
      <w:r>
        <w:rPr>
          <w:rFonts w:cs="Traditional Arabic" w:hint="cs"/>
          <w:color w:val="000000"/>
          <w:sz w:val="32"/>
          <w:szCs w:val="32"/>
          <w:rtl/>
        </w:rPr>
        <w:t xml:space="preserve">، </w:t>
      </w:r>
      <w:r w:rsidRPr="001721AE">
        <w:rPr>
          <w:rFonts w:cs="Traditional Arabic" w:hint="cs"/>
          <w:color w:val="000000"/>
          <w:sz w:val="32"/>
          <w:szCs w:val="32"/>
          <w:rtl/>
        </w:rPr>
        <w:t>والسبت لليهود</w:t>
      </w:r>
      <w:r>
        <w:rPr>
          <w:rFonts w:cs="Traditional Arabic" w:hint="cs"/>
          <w:color w:val="000000"/>
          <w:sz w:val="32"/>
          <w:szCs w:val="32"/>
          <w:rtl/>
        </w:rPr>
        <w:t xml:space="preserve">، </w:t>
      </w:r>
      <w:r w:rsidRPr="001721AE">
        <w:rPr>
          <w:rFonts w:cs="Traditional Arabic" w:hint="cs"/>
          <w:color w:val="000000"/>
          <w:sz w:val="32"/>
          <w:szCs w:val="32"/>
          <w:rtl/>
        </w:rPr>
        <w:t>والأحد للنصارى</w:t>
      </w:r>
      <w:r>
        <w:rPr>
          <w:rFonts w:cs="Traditional Arabic" w:hint="cs"/>
          <w:color w:val="000000"/>
          <w:sz w:val="32"/>
          <w:szCs w:val="32"/>
          <w:rtl/>
        </w:rPr>
        <w:t>)</w:t>
      </w:r>
      <w:r w:rsidRPr="001721AE">
        <w:rPr>
          <w:rFonts w:cs="Traditional Arabic" w:hint="cs"/>
          <w:color w:val="000000"/>
          <w:sz w:val="32"/>
          <w:szCs w:val="32"/>
          <w:rtl/>
        </w:rPr>
        <w:t xml:space="preserve"> </w:t>
      </w:r>
      <w:r w:rsidRPr="001721AE">
        <w:rPr>
          <w:rFonts w:cs="Traditional Arabic"/>
          <w:b/>
          <w:bCs/>
          <w:color w:val="000000"/>
          <w:sz w:val="32"/>
          <w:szCs w:val="32"/>
          <w:rtl/>
        </w:rPr>
        <w:t>م</w:t>
      </w:r>
      <w:r w:rsidRPr="001721AE">
        <w:rPr>
          <w:rFonts w:cs="Traditional Arabic" w:hint="cs"/>
          <w:b/>
          <w:bCs/>
          <w:color w:val="000000"/>
          <w:sz w:val="32"/>
          <w:szCs w:val="32"/>
          <w:rtl/>
        </w:rPr>
        <w:t>ِ</w:t>
      </w:r>
      <w:r w:rsidRPr="001721AE">
        <w:rPr>
          <w:rFonts w:cs="Traditional Arabic"/>
          <w:b/>
          <w:bCs/>
          <w:color w:val="000000"/>
          <w:sz w:val="32"/>
          <w:szCs w:val="32"/>
          <w:rtl/>
        </w:rPr>
        <w:t>ن جملة الشرع والمناهج والمناسك</w:t>
      </w:r>
      <w:r>
        <w:rPr>
          <w:rFonts w:cs="Traditional Arabic"/>
          <w:b/>
          <w:bCs/>
          <w:color w:val="000000"/>
          <w:sz w:val="32"/>
          <w:szCs w:val="32"/>
          <w:rtl/>
        </w:rPr>
        <w:t xml:space="preserve">، </w:t>
      </w:r>
      <w:r w:rsidRPr="001721AE">
        <w:rPr>
          <w:rFonts w:cs="Traditional Arabic"/>
          <w:color w:val="000000"/>
          <w:sz w:val="32"/>
          <w:szCs w:val="32"/>
          <w:rtl/>
        </w:rPr>
        <w:t>التي قال الله سبحانه</w:t>
      </w:r>
      <w:r>
        <w:rPr>
          <w:rFonts w:cs="Traditional Arabic"/>
          <w:color w:val="000000"/>
          <w:sz w:val="32"/>
          <w:szCs w:val="32"/>
          <w:rtl/>
        </w:rPr>
        <w:t xml:space="preserve">: </w:t>
      </w:r>
      <w:r w:rsidR="0068510B" w:rsidRPr="00A75288">
        <w:rPr>
          <w:rFonts w:cs="Traditional Arabic" w:hint="cs"/>
          <w:sz w:val="32"/>
          <w:szCs w:val="32"/>
          <w:rtl/>
        </w:rPr>
        <w:t>﴿لِكُلِّ</w:t>
      </w:r>
      <w:r w:rsidR="0068510B" w:rsidRPr="00A75288">
        <w:rPr>
          <w:rFonts w:cs="Traditional Arabic"/>
          <w:sz w:val="32"/>
          <w:szCs w:val="32"/>
          <w:rtl/>
        </w:rPr>
        <w:t xml:space="preserve"> </w:t>
      </w:r>
      <w:r w:rsidR="0068510B" w:rsidRPr="00A75288">
        <w:rPr>
          <w:rFonts w:cs="Traditional Arabic" w:hint="cs"/>
          <w:sz w:val="32"/>
          <w:szCs w:val="32"/>
          <w:rtl/>
        </w:rPr>
        <w:t>أُمَّةٍ</w:t>
      </w:r>
      <w:r w:rsidR="0068510B" w:rsidRPr="00A75288">
        <w:rPr>
          <w:rFonts w:cs="Traditional Arabic"/>
          <w:sz w:val="32"/>
          <w:szCs w:val="32"/>
          <w:rtl/>
        </w:rPr>
        <w:t xml:space="preserve"> </w:t>
      </w:r>
      <w:r w:rsidR="0068510B" w:rsidRPr="00A75288">
        <w:rPr>
          <w:rFonts w:cs="Traditional Arabic" w:hint="cs"/>
          <w:sz w:val="32"/>
          <w:szCs w:val="32"/>
          <w:rtl/>
        </w:rPr>
        <w:t>جَعَلْنَا</w:t>
      </w:r>
      <w:r w:rsidR="0068510B" w:rsidRPr="00A75288">
        <w:rPr>
          <w:rFonts w:cs="Traditional Arabic"/>
          <w:sz w:val="32"/>
          <w:szCs w:val="32"/>
          <w:rtl/>
        </w:rPr>
        <w:t xml:space="preserve"> </w:t>
      </w:r>
      <w:r w:rsidR="0068510B" w:rsidRPr="00A75288">
        <w:rPr>
          <w:rFonts w:cs="Traditional Arabic" w:hint="cs"/>
          <w:sz w:val="32"/>
          <w:szCs w:val="32"/>
          <w:rtl/>
        </w:rPr>
        <w:t>مَنْسَكًا</w:t>
      </w:r>
      <w:r w:rsidR="0068510B" w:rsidRPr="00A75288">
        <w:rPr>
          <w:rFonts w:cs="Traditional Arabic"/>
          <w:sz w:val="32"/>
          <w:szCs w:val="32"/>
          <w:rtl/>
        </w:rPr>
        <w:t xml:space="preserve"> </w:t>
      </w:r>
      <w:r w:rsidR="0068510B" w:rsidRPr="00A75288">
        <w:rPr>
          <w:rFonts w:cs="Traditional Arabic" w:hint="cs"/>
          <w:sz w:val="32"/>
          <w:szCs w:val="32"/>
          <w:rtl/>
        </w:rPr>
        <w:t>هُمْ</w:t>
      </w:r>
      <w:r w:rsidR="0068510B" w:rsidRPr="00A75288">
        <w:rPr>
          <w:rFonts w:cs="Traditional Arabic"/>
          <w:sz w:val="32"/>
          <w:szCs w:val="32"/>
          <w:rtl/>
        </w:rPr>
        <w:t xml:space="preserve"> </w:t>
      </w:r>
      <w:r w:rsidR="0068510B" w:rsidRPr="00A75288">
        <w:rPr>
          <w:rFonts w:cs="Traditional Arabic" w:hint="cs"/>
          <w:sz w:val="32"/>
          <w:szCs w:val="32"/>
          <w:rtl/>
        </w:rPr>
        <w:t>نَاسِكُوهُ</w:t>
      </w:r>
      <w:r w:rsidR="0068510B" w:rsidRPr="00A75288">
        <w:rPr>
          <w:rFonts w:cs="Traditional Arabic"/>
          <w:sz w:val="32"/>
          <w:szCs w:val="32"/>
          <w:rtl/>
        </w:rPr>
        <w:t>﴾</w:t>
      </w:r>
      <w:r>
        <w:rPr>
          <w:rFonts w:ascii="HQPB2" w:hAnsi="HQPB2" w:cs="Traditional Arabic" w:hint="cs"/>
          <w:color w:val="000000"/>
          <w:sz w:val="22"/>
          <w:szCs w:val="22"/>
          <w:rtl/>
        </w:rPr>
        <w:t xml:space="preserve">، </w:t>
      </w:r>
      <w:r w:rsidRPr="001721AE">
        <w:rPr>
          <w:rFonts w:cs="Traditional Arabic"/>
          <w:color w:val="000000"/>
          <w:sz w:val="32"/>
          <w:szCs w:val="32"/>
          <w:rtl/>
        </w:rPr>
        <w:t>كالقبلة</w:t>
      </w:r>
      <w:r>
        <w:rPr>
          <w:rFonts w:cs="Traditional Arabic"/>
          <w:color w:val="000000"/>
          <w:sz w:val="32"/>
          <w:szCs w:val="32"/>
          <w:rtl/>
        </w:rPr>
        <w:t xml:space="preserve">، </w:t>
      </w:r>
      <w:r w:rsidRPr="001721AE">
        <w:rPr>
          <w:rFonts w:cs="Traditional Arabic"/>
          <w:color w:val="000000"/>
          <w:sz w:val="32"/>
          <w:szCs w:val="32"/>
          <w:rtl/>
        </w:rPr>
        <w:t>والصلاة</w:t>
      </w:r>
      <w:r>
        <w:rPr>
          <w:rFonts w:cs="Traditional Arabic"/>
          <w:color w:val="000000"/>
          <w:sz w:val="32"/>
          <w:szCs w:val="32"/>
          <w:rtl/>
        </w:rPr>
        <w:t xml:space="preserve">، </w:t>
      </w:r>
      <w:r w:rsidRPr="001721AE">
        <w:rPr>
          <w:rFonts w:cs="Traditional Arabic"/>
          <w:color w:val="000000"/>
          <w:sz w:val="32"/>
          <w:szCs w:val="32"/>
          <w:rtl/>
        </w:rPr>
        <w:t>والصيام</w:t>
      </w:r>
      <w:r>
        <w:rPr>
          <w:rFonts w:cs="Traditional Arabic"/>
          <w:color w:val="000000"/>
          <w:sz w:val="32"/>
          <w:szCs w:val="32"/>
          <w:rtl/>
        </w:rPr>
        <w:t xml:space="preserve">، </w:t>
      </w:r>
      <w:r w:rsidRPr="001721AE">
        <w:rPr>
          <w:rFonts w:cs="Traditional Arabic"/>
          <w:color w:val="000000"/>
          <w:sz w:val="32"/>
          <w:szCs w:val="32"/>
          <w:rtl/>
        </w:rPr>
        <w:t xml:space="preserve">فلا </w:t>
      </w:r>
      <w:r w:rsidRPr="001721AE">
        <w:rPr>
          <w:rFonts w:cs="Traditional Arabic"/>
          <w:b/>
          <w:bCs/>
          <w:color w:val="000000"/>
          <w:sz w:val="32"/>
          <w:szCs w:val="32"/>
          <w:rtl/>
        </w:rPr>
        <w:t>فرق</w:t>
      </w:r>
      <w:r w:rsidRPr="001721AE">
        <w:rPr>
          <w:rFonts w:cs="Traditional Arabic" w:hint="cs"/>
          <w:b/>
          <w:bCs/>
          <w:color w:val="000000"/>
          <w:sz w:val="32"/>
          <w:szCs w:val="32"/>
          <w:rtl/>
        </w:rPr>
        <w:t>َ</w:t>
      </w:r>
      <w:r w:rsidRPr="001721AE">
        <w:rPr>
          <w:rFonts w:cs="Traditional Arabic"/>
          <w:b/>
          <w:bCs/>
          <w:color w:val="000000"/>
          <w:sz w:val="32"/>
          <w:szCs w:val="32"/>
          <w:rtl/>
        </w:rPr>
        <w:t xml:space="preserve"> بين</w:t>
      </w:r>
      <w:r w:rsidRPr="001721AE">
        <w:rPr>
          <w:rFonts w:cs="Traditional Arabic" w:hint="cs"/>
          <w:b/>
          <w:bCs/>
          <w:color w:val="000000"/>
          <w:sz w:val="32"/>
          <w:szCs w:val="32"/>
          <w:rtl/>
        </w:rPr>
        <w:t>َ</w:t>
      </w:r>
      <w:r w:rsidRPr="001721AE">
        <w:rPr>
          <w:rFonts w:cs="Traditional Arabic"/>
          <w:b/>
          <w:bCs/>
          <w:color w:val="000000"/>
          <w:sz w:val="32"/>
          <w:szCs w:val="32"/>
          <w:rtl/>
        </w:rPr>
        <w:t xml:space="preserve"> م</w:t>
      </w:r>
      <w:r w:rsidRPr="001721AE">
        <w:rPr>
          <w:rFonts w:cs="Traditional Arabic" w:hint="cs"/>
          <w:b/>
          <w:bCs/>
          <w:color w:val="000000"/>
          <w:sz w:val="32"/>
          <w:szCs w:val="32"/>
          <w:rtl/>
        </w:rPr>
        <w:t>ُ</w:t>
      </w:r>
      <w:r w:rsidRPr="001721AE">
        <w:rPr>
          <w:rFonts w:cs="Traditional Arabic"/>
          <w:b/>
          <w:bCs/>
          <w:color w:val="000000"/>
          <w:sz w:val="32"/>
          <w:szCs w:val="32"/>
          <w:rtl/>
        </w:rPr>
        <w:t>شارك</w:t>
      </w:r>
      <w:r w:rsidRPr="001721AE">
        <w:rPr>
          <w:rFonts w:cs="Traditional Arabic" w:hint="cs"/>
          <w:b/>
          <w:bCs/>
          <w:color w:val="000000"/>
          <w:sz w:val="32"/>
          <w:szCs w:val="32"/>
          <w:rtl/>
        </w:rPr>
        <w:t>ة الكُفَّار</w:t>
      </w:r>
      <w:r w:rsidRPr="001721AE">
        <w:rPr>
          <w:rFonts w:cs="Traditional Arabic"/>
          <w:b/>
          <w:bCs/>
          <w:color w:val="000000"/>
          <w:sz w:val="32"/>
          <w:szCs w:val="32"/>
          <w:rtl/>
        </w:rPr>
        <w:t xml:space="preserve"> في العيد</w:t>
      </w:r>
      <w:r>
        <w:rPr>
          <w:rFonts w:cs="Traditional Arabic" w:hint="cs"/>
          <w:b/>
          <w:bCs/>
          <w:color w:val="000000"/>
          <w:sz w:val="32"/>
          <w:szCs w:val="32"/>
          <w:rtl/>
        </w:rPr>
        <w:t xml:space="preserve">، </w:t>
      </w:r>
      <w:r w:rsidRPr="001721AE">
        <w:rPr>
          <w:rFonts w:cs="Traditional Arabic"/>
          <w:b/>
          <w:bCs/>
          <w:color w:val="000000"/>
          <w:sz w:val="32"/>
          <w:szCs w:val="32"/>
          <w:rtl/>
        </w:rPr>
        <w:t>وبين</w:t>
      </w:r>
      <w:r w:rsidRPr="001721AE">
        <w:rPr>
          <w:rFonts w:cs="Traditional Arabic" w:hint="cs"/>
          <w:b/>
          <w:bCs/>
          <w:color w:val="000000"/>
          <w:sz w:val="32"/>
          <w:szCs w:val="32"/>
          <w:rtl/>
        </w:rPr>
        <w:t>َ</w:t>
      </w:r>
      <w:r w:rsidRPr="001721AE">
        <w:rPr>
          <w:rFonts w:cs="Traditional Arabic"/>
          <w:b/>
          <w:bCs/>
          <w:color w:val="000000"/>
          <w:sz w:val="32"/>
          <w:szCs w:val="32"/>
          <w:rtl/>
        </w:rPr>
        <w:t xml:space="preserve"> مشاركتهم في سائر المناهج</w:t>
      </w:r>
      <w:r>
        <w:rPr>
          <w:rFonts w:cs="Traditional Arabic" w:hint="cs"/>
          <w:color w:val="000000"/>
          <w:sz w:val="32"/>
          <w:szCs w:val="32"/>
          <w:rtl/>
        </w:rPr>
        <w:t xml:space="preserve">، </w:t>
      </w:r>
      <w:r w:rsidRPr="001721AE">
        <w:rPr>
          <w:rFonts w:cs="Traditional Arabic"/>
          <w:color w:val="000000"/>
          <w:sz w:val="32"/>
          <w:szCs w:val="32"/>
          <w:rtl/>
        </w:rPr>
        <w:t>فإن</w:t>
      </w:r>
      <w:r w:rsidRPr="001721AE">
        <w:rPr>
          <w:rFonts w:cs="Traditional Arabic" w:hint="cs"/>
          <w:color w:val="000000"/>
          <w:sz w:val="32"/>
          <w:szCs w:val="32"/>
          <w:rtl/>
        </w:rPr>
        <w:t>َّ</w:t>
      </w:r>
      <w:r w:rsidRPr="001721AE">
        <w:rPr>
          <w:rFonts w:cs="Traditional Arabic"/>
          <w:color w:val="000000"/>
          <w:sz w:val="32"/>
          <w:szCs w:val="32"/>
          <w:rtl/>
        </w:rPr>
        <w:t xml:space="preserve"> الموافقة في جميع العيد</w:t>
      </w:r>
      <w:r>
        <w:rPr>
          <w:rFonts w:cs="Traditional Arabic" w:hint="cs"/>
          <w:color w:val="000000"/>
          <w:sz w:val="32"/>
          <w:szCs w:val="32"/>
          <w:rtl/>
        </w:rPr>
        <w:t xml:space="preserve">، </w:t>
      </w:r>
      <w:r w:rsidRPr="001721AE">
        <w:rPr>
          <w:rFonts w:cs="Traditional Arabic"/>
          <w:color w:val="000000"/>
          <w:sz w:val="32"/>
          <w:szCs w:val="32"/>
          <w:rtl/>
        </w:rPr>
        <w:t>موافقة</w:t>
      </w:r>
      <w:r w:rsidRPr="001721AE">
        <w:rPr>
          <w:rFonts w:cs="Traditional Arabic" w:hint="cs"/>
          <w:color w:val="000000"/>
          <w:sz w:val="32"/>
          <w:szCs w:val="32"/>
          <w:rtl/>
        </w:rPr>
        <w:t>ٌ</w:t>
      </w:r>
      <w:r w:rsidRPr="001721AE">
        <w:rPr>
          <w:rFonts w:cs="Traditional Arabic"/>
          <w:color w:val="000000"/>
          <w:sz w:val="32"/>
          <w:szCs w:val="32"/>
          <w:rtl/>
        </w:rPr>
        <w:t xml:space="preserve"> في الكفر</w:t>
      </w:r>
      <w:r>
        <w:rPr>
          <w:rFonts w:cs="Traditional Arabic" w:hint="cs"/>
          <w:color w:val="000000"/>
          <w:sz w:val="32"/>
          <w:szCs w:val="32"/>
          <w:rtl/>
        </w:rPr>
        <w:t xml:space="preserve">، </w:t>
      </w:r>
      <w:r w:rsidRPr="001721AE">
        <w:rPr>
          <w:rFonts w:cs="Traditional Arabic"/>
          <w:color w:val="000000"/>
          <w:sz w:val="32"/>
          <w:szCs w:val="32"/>
          <w:rtl/>
        </w:rPr>
        <w:t>والموافقة</w:t>
      </w:r>
      <w:r w:rsidRPr="001721AE">
        <w:rPr>
          <w:rFonts w:cs="Traditional Arabic" w:hint="cs"/>
          <w:color w:val="000000"/>
          <w:sz w:val="32"/>
          <w:szCs w:val="32"/>
          <w:rtl/>
        </w:rPr>
        <w:t>ُ</w:t>
      </w:r>
      <w:r w:rsidRPr="001721AE">
        <w:rPr>
          <w:rFonts w:cs="Traditional Arabic"/>
          <w:color w:val="000000"/>
          <w:sz w:val="32"/>
          <w:szCs w:val="32"/>
          <w:rtl/>
        </w:rPr>
        <w:t xml:space="preserve"> في بعض فروعه موافقة</w:t>
      </w:r>
      <w:r w:rsidRPr="001721AE">
        <w:rPr>
          <w:rFonts w:cs="Traditional Arabic" w:hint="cs"/>
          <w:color w:val="000000"/>
          <w:sz w:val="32"/>
          <w:szCs w:val="32"/>
          <w:rtl/>
        </w:rPr>
        <w:t>ٌ</w:t>
      </w:r>
      <w:r w:rsidRPr="001721AE">
        <w:rPr>
          <w:rFonts w:cs="Traditional Arabic"/>
          <w:color w:val="000000"/>
          <w:sz w:val="32"/>
          <w:szCs w:val="32"/>
          <w:rtl/>
        </w:rPr>
        <w:t xml:space="preserve"> في بعض</w:t>
      </w:r>
      <w:r w:rsidRPr="001721AE">
        <w:rPr>
          <w:rFonts w:cs="Traditional Arabic" w:hint="cs"/>
          <w:color w:val="000000"/>
          <w:sz w:val="32"/>
          <w:szCs w:val="32"/>
          <w:rtl/>
        </w:rPr>
        <w:t>ِ</w:t>
      </w:r>
      <w:r w:rsidRPr="001721AE">
        <w:rPr>
          <w:rFonts w:cs="Traditional Arabic"/>
          <w:color w:val="000000"/>
          <w:sz w:val="32"/>
          <w:szCs w:val="32"/>
          <w:rtl/>
        </w:rPr>
        <w:t xml:space="preserve"> ش</w:t>
      </w:r>
      <w:r w:rsidRPr="001721AE">
        <w:rPr>
          <w:rFonts w:cs="Traditional Arabic" w:hint="cs"/>
          <w:color w:val="000000"/>
          <w:sz w:val="32"/>
          <w:szCs w:val="32"/>
          <w:rtl/>
        </w:rPr>
        <w:t>ُ</w:t>
      </w:r>
      <w:r w:rsidRPr="001721AE">
        <w:rPr>
          <w:rFonts w:cs="Traditional Arabic"/>
          <w:color w:val="000000"/>
          <w:sz w:val="32"/>
          <w:szCs w:val="32"/>
          <w:rtl/>
        </w:rPr>
        <w:t>ع</w:t>
      </w:r>
      <w:r w:rsidRPr="001721AE">
        <w:rPr>
          <w:rFonts w:cs="Traditional Arabic" w:hint="cs"/>
          <w:color w:val="000000"/>
          <w:sz w:val="32"/>
          <w:szCs w:val="32"/>
          <w:rtl/>
        </w:rPr>
        <w:t>َ</w:t>
      </w:r>
      <w:r w:rsidRPr="001721AE">
        <w:rPr>
          <w:rFonts w:cs="Traditional Arabic"/>
          <w:color w:val="000000"/>
          <w:sz w:val="32"/>
          <w:szCs w:val="32"/>
          <w:rtl/>
        </w:rPr>
        <w:t>ب</w:t>
      </w:r>
      <w:r w:rsidRPr="001721AE">
        <w:rPr>
          <w:rFonts w:cs="Traditional Arabic" w:hint="cs"/>
          <w:color w:val="000000"/>
          <w:sz w:val="32"/>
          <w:szCs w:val="32"/>
          <w:rtl/>
        </w:rPr>
        <w:t>ِ</w:t>
      </w:r>
      <w:r w:rsidRPr="001721AE">
        <w:rPr>
          <w:rFonts w:cs="Traditional Arabic"/>
          <w:color w:val="000000"/>
          <w:sz w:val="32"/>
          <w:szCs w:val="32"/>
          <w:rtl/>
        </w:rPr>
        <w:t xml:space="preserve"> الكفر</w:t>
      </w:r>
      <w:r w:rsidRPr="001721AE">
        <w:rPr>
          <w:rFonts w:cs="Traditional Arabic" w:hint="cs"/>
          <w:color w:val="000000"/>
          <w:sz w:val="32"/>
          <w:szCs w:val="32"/>
          <w:rtl/>
        </w:rPr>
        <w:t>ِ</w:t>
      </w:r>
      <w:r>
        <w:rPr>
          <w:rFonts w:cs="Traditional Arabic" w:hint="cs"/>
          <w:color w:val="000000"/>
          <w:sz w:val="32"/>
          <w:szCs w:val="32"/>
          <w:rtl/>
        </w:rPr>
        <w:t xml:space="preserve">، </w:t>
      </w:r>
      <w:r w:rsidRPr="001721AE">
        <w:rPr>
          <w:rFonts w:cs="Traditional Arabic"/>
          <w:color w:val="000000"/>
          <w:sz w:val="32"/>
          <w:szCs w:val="32"/>
          <w:rtl/>
        </w:rPr>
        <w:t>بل الأعياد</w:t>
      </w:r>
      <w:r w:rsidRPr="001721AE">
        <w:rPr>
          <w:rFonts w:cs="Traditional Arabic" w:hint="cs"/>
          <w:color w:val="000000"/>
          <w:sz w:val="32"/>
          <w:szCs w:val="32"/>
          <w:rtl/>
        </w:rPr>
        <w:t>ُ</w:t>
      </w:r>
      <w:r w:rsidRPr="001721AE">
        <w:rPr>
          <w:rFonts w:cs="Traditional Arabic"/>
          <w:color w:val="000000"/>
          <w:sz w:val="32"/>
          <w:szCs w:val="32"/>
          <w:rtl/>
        </w:rPr>
        <w:t xml:space="preserve"> هي م</w:t>
      </w:r>
      <w:r w:rsidRPr="001721AE">
        <w:rPr>
          <w:rFonts w:cs="Traditional Arabic" w:hint="cs"/>
          <w:color w:val="000000"/>
          <w:sz w:val="32"/>
          <w:szCs w:val="32"/>
          <w:rtl/>
        </w:rPr>
        <w:t>ِ</w:t>
      </w:r>
      <w:r w:rsidRPr="001721AE">
        <w:rPr>
          <w:rFonts w:cs="Traditional Arabic"/>
          <w:color w:val="000000"/>
          <w:sz w:val="32"/>
          <w:szCs w:val="32"/>
          <w:rtl/>
        </w:rPr>
        <w:t>ن أخص</w:t>
      </w:r>
      <w:r w:rsidRPr="001721AE">
        <w:rPr>
          <w:rFonts w:cs="Traditional Arabic" w:hint="cs"/>
          <w:color w:val="000000"/>
          <w:sz w:val="32"/>
          <w:szCs w:val="32"/>
          <w:rtl/>
        </w:rPr>
        <w:t>ِّ</w:t>
      </w:r>
      <w:r w:rsidRPr="001721AE">
        <w:rPr>
          <w:rFonts w:cs="Traditional Arabic"/>
          <w:color w:val="000000"/>
          <w:sz w:val="32"/>
          <w:szCs w:val="32"/>
          <w:rtl/>
        </w:rPr>
        <w:t xml:space="preserve"> ما تتميز</w:t>
      </w:r>
      <w:r w:rsidRPr="001721AE">
        <w:rPr>
          <w:rFonts w:cs="Traditional Arabic" w:hint="cs"/>
          <w:color w:val="000000"/>
          <w:sz w:val="32"/>
          <w:szCs w:val="32"/>
          <w:rtl/>
        </w:rPr>
        <w:t>ُ</w:t>
      </w:r>
      <w:r w:rsidRPr="001721AE">
        <w:rPr>
          <w:rFonts w:cs="Traditional Arabic"/>
          <w:color w:val="000000"/>
          <w:sz w:val="32"/>
          <w:szCs w:val="32"/>
          <w:rtl/>
        </w:rPr>
        <w:t xml:space="preserve"> به الشرائع</w:t>
      </w:r>
      <w:r w:rsidRPr="001721AE">
        <w:rPr>
          <w:rFonts w:cs="Traditional Arabic" w:hint="cs"/>
          <w:color w:val="000000"/>
          <w:sz w:val="32"/>
          <w:szCs w:val="32"/>
          <w:rtl/>
        </w:rPr>
        <w:t>ُ</w:t>
      </w:r>
      <w:r>
        <w:rPr>
          <w:rFonts w:cs="Traditional Arabic"/>
          <w:color w:val="000000"/>
          <w:sz w:val="32"/>
          <w:szCs w:val="32"/>
          <w:rtl/>
        </w:rPr>
        <w:t xml:space="preserve">، </w:t>
      </w:r>
      <w:r w:rsidRPr="001721AE">
        <w:rPr>
          <w:rFonts w:cs="Traditional Arabic"/>
          <w:color w:val="000000"/>
          <w:sz w:val="32"/>
          <w:szCs w:val="32"/>
          <w:rtl/>
        </w:rPr>
        <w:t>وم</w:t>
      </w:r>
      <w:r w:rsidRPr="001721AE">
        <w:rPr>
          <w:rFonts w:cs="Traditional Arabic" w:hint="cs"/>
          <w:color w:val="000000"/>
          <w:sz w:val="32"/>
          <w:szCs w:val="32"/>
          <w:rtl/>
        </w:rPr>
        <w:t>ِ</w:t>
      </w:r>
      <w:r w:rsidRPr="001721AE">
        <w:rPr>
          <w:rFonts w:cs="Traditional Arabic"/>
          <w:color w:val="000000"/>
          <w:sz w:val="32"/>
          <w:szCs w:val="32"/>
          <w:rtl/>
        </w:rPr>
        <w:t>ن</w:t>
      </w:r>
      <w:r w:rsidRPr="001721AE">
        <w:rPr>
          <w:rFonts w:cs="Traditional Arabic" w:hint="cs"/>
          <w:color w:val="000000"/>
          <w:sz w:val="32"/>
          <w:szCs w:val="32"/>
          <w:rtl/>
        </w:rPr>
        <w:t>ْ</w:t>
      </w:r>
      <w:r w:rsidRPr="001721AE">
        <w:rPr>
          <w:rFonts w:cs="Traditional Arabic"/>
          <w:color w:val="000000"/>
          <w:sz w:val="32"/>
          <w:szCs w:val="32"/>
          <w:rtl/>
        </w:rPr>
        <w:t xml:space="preserve"> أظهر</w:t>
      </w:r>
      <w:r w:rsidRPr="001721AE">
        <w:rPr>
          <w:rFonts w:cs="Traditional Arabic" w:hint="cs"/>
          <w:color w:val="000000"/>
          <w:sz w:val="32"/>
          <w:szCs w:val="32"/>
          <w:rtl/>
        </w:rPr>
        <w:t>ِ</w:t>
      </w:r>
      <w:r w:rsidRPr="001721AE">
        <w:rPr>
          <w:rFonts w:cs="Traditional Arabic"/>
          <w:color w:val="000000"/>
          <w:sz w:val="32"/>
          <w:szCs w:val="32"/>
          <w:rtl/>
        </w:rPr>
        <w:t xml:space="preserve"> ما ل</w:t>
      </w:r>
      <w:r w:rsidRPr="001721AE">
        <w:rPr>
          <w:rFonts w:cs="Traditional Arabic" w:hint="cs"/>
          <w:color w:val="000000"/>
          <w:sz w:val="32"/>
          <w:szCs w:val="32"/>
          <w:rtl/>
        </w:rPr>
        <w:t>َ</w:t>
      </w:r>
      <w:r w:rsidRPr="001721AE">
        <w:rPr>
          <w:rFonts w:cs="Traditional Arabic"/>
          <w:color w:val="000000"/>
          <w:sz w:val="32"/>
          <w:szCs w:val="32"/>
          <w:rtl/>
        </w:rPr>
        <w:t>ها من الشعائر</w:t>
      </w:r>
      <w:r>
        <w:rPr>
          <w:rFonts w:cs="Traditional Arabic"/>
          <w:color w:val="000000"/>
          <w:sz w:val="32"/>
          <w:szCs w:val="32"/>
          <w:rtl/>
        </w:rPr>
        <w:t xml:space="preserve">، </w:t>
      </w:r>
      <w:r w:rsidRPr="001721AE">
        <w:rPr>
          <w:rFonts w:cs="Traditional Arabic"/>
          <w:color w:val="000000"/>
          <w:sz w:val="32"/>
          <w:szCs w:val="32"/>
          <w:rtl/>
        </w:rPr>
        <w:t>فالموافقة</w:t>
      </w:r>
      <w:r w:rsidRPr="001721AE">
        <w:rPr>
          <w:rFonts w:cs="Traditional Arabic" w:hint="cs"/>
          <w:color w:val="000000"/>
          <w:sz w:val="32"/>
          <w:szCs w:val="32"/>
          <w:rtl/>
        </w:rPr>
        <w:t>ُ</w:t>
      </w:r>
      <w:r w:rsidRPr="001721AE">
        <w:rPr>
          <w:rFonts w:cs="Traditional Arabic"/>
          <w:color w:val="000000"/>
          <w:sz w:val="32"/>
          <w:szCs w:val="32"/>
          <w:rtl/>
        </w:rPr>
        <w:t xml:space="preserve"> فيها موافقة</w:t>
      </w:r>
      <w:r w:rsidRPr="001721AE">
        <w:rPr>
          <w:rFonts w:cs="Traditional Arabic" w:hint="cs"/>
          <w:color w:val="000000"/>
          <w:sz w:val="32"/>
          <w:szCs w:val="32"/>
          <w:rtl/>
        </w:rPr>
        <w:t>ٌ</w:t>
      </w:r>
      <w:r w:rsidRPr="001721AE">
        <w:rPr>
          <w:rFonts w:cs="Traditional Arabic"/>
          <w:color w:val="000000"/>
          <w:sz w:val="32"/>
          <w:szCs w:val="32"/>
          <w:rtl/>
        </w:rPr>
        <w:t xml:space="preserve"> في أخص</w:t>
      </w:r>
      <w:r w:rsidRPr="001721AE">
        <w:rPr>
          <w:rFonts w:cs="Traditional Arabic" w:hint="cs"/>
          <w:color w:val="000000"/>
          <w:sz w:val="32"/>
          <w:szCs w:val="32"/>
          <w:rtl/>
        </w:rPr>
        <w:t>ِّ</w:t>
      </w:r>
      <w:r w:rsidRPr="001721AE">
        <w:rPr>
          <w:rFonts w:cs="Traditional Arabic"/>
          <w:color w:val="000000"/>
          <w:sz w:val="32"/>
          <w:szCs w:val="32"/>
          <w:rtl/>
        </w:rPr>
        <w:t xml:space="preserve"> ش</w:t>
      </w:r>
      <w:r w:rsidRPr="001721AE">
        <w:rPr>
          <w:rFonts w:cs="Traditional Arabic" w:hint="cs"/>
          <w:color w:val="000000"/>
          <w:sz w:val="32"/>
          <w:szCs w:val="32"/>
          <w:rtl/>
        </w:rPr>
        <w:t>عا</w:t>
      </w:r>
      <w:r w:rsidRPr="001721AE">
        <w:rPr>
          <w:rFonts w:cs="Traditional Arabic"/>
          <w:color w:val="000000"/>
          <w:sz w:val="32"/>
          <w:szCs w:val="32"/>
          <w:rtl/>
        </w:rPr>
        <w:t>ئ</w:t>
      </w:r>
      <w:r w:rsidRPr="001721AE">
        <w:rPr>
          <w:rFonts w:cs="Traditional Arabic" w:hint="cs"/>
          <w:color w:val="000000"/>
          <w:sz w:val="32"/>
          <w:szCs w:val="32"/>
          <w:rtl/>
        </w:rPr>
        <w:t>ر</w:t>
      </w:r>
      <w:r w:rsidRPr="001721AE">
        <w:rPr>
          <w:rFonts w:cs="Traditional Arabic"/>
          <w:color w:val="000000"/>
          <w:sz w:val="32"/>
          <w:szCs w:val="32"/>
          <w:rtl/>
        </w:rPr>
        <w:t xml:space="preserve"> ال</w:t>
      </w:r>
      <w:r w:rsidRPr="001721AE">
        <w:rPr>
          <w:rFonts w:cs="Traditional Arabic" w:hint="cs"/>
          <w:color w:val="000000"/>
          <w:sz w:val="32"/>
          <w:szCs w:val="32"/>
          <w:rtl/>
        </w:rPr>
        <w:t>يهود والنصارى</w:t>
      </w:r>
      <w:r>
        <w:rPr>
          <w:rFonts w:cs="Traditional Arabic"/>
          <w:color w:val="000000"/>
          <w:sz w:val="32"/>
          <w:szCs w:val="32"/>
          <w:rtl/>
        </w:rPr>
        <w:t xml:space="preserve">، </w:t>
      </w:r>
      <w:r w:rsidRPr="001721AE">
        <w:rPr>
          <w:rFonts w:cs="Traditional Arabic"/>
          <w:color w:val="000000"/>
          <w:sz w:val="32"/>
          <w:szCs w:val="32"/>
          <w:rtl/>
        </w:rPr>
        <w:t>وأظهر</w:t>
      </w:r>
      <w:r w:rsidRPr="001721AE">
        <w:rPr>
          <w:rFonts w:cs="Traditional Arabic" w:hint="cs"/>
          <w:color w:val="000000"/>
          <w:sz w:val="32"/>
          <w:szCs w:val="32"/>
          <w:rtl/>
        </w:rPr>
        <w:t>ِ</w:t>
      </w:r>
      <w:r w:rsidRPr="001721AE">
        <w:rPr>
          <w:rFonts w:cs="Traditional Arabic"/>
          <w:color w:val="000000"/>
          <w:sz w:val="32"/>
          <w:szCs w:val="32"/>
          <w:rtl/>
        </w:rPr>
        <w:t xml:space="preserve"> شرائعه</w:t>
      </w:r>
      <w:r>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2 -</w:t>
      </w:r>
      <w:r w:rsidRPr="001721AE">
        <w:rPr>
          <w:rFonts w:cs="Traditional Arabic" w:hint="cs"/>
          <w:b/>
          <w:bCs/>
          <w:color w:val="000000"/>
          <w:sz w:val="32"/>
          <w:szCs w:val="32"/>
          <w:rtl/>
        </w:rPr>
        <w:t xml:space="preserve"> </w:t>
      </w:r>
      <w:r w:rsidRPr="001721AE">
        <w:rPr>
          <w:rFonts w:cs="Traditional Arabic"/>
          <w:b/>
          <w:bCs/>
          <w:color w:val="000000"/>
          <w:sz w:val="32"/>
          <w:szCs w:val="32"/>
          <w:rtl/>
        </w:rPr>
        <w:t>أن</w:t>
      </w:r>
      <w:r w:rsidRPr="001721AE">
        <w:rPr>
          <w:rFonts w:cs="Traditional Arabic" w:hint="cs"/>
          <w:b/>
          <w:bCs/>
          <w:color w:val="000000"/>
          <w:sz w:val="32"/>
          <w:szCs w:val="32"/>
          <w:rtl/>
        </w:rPr>
        <w:t>َّ</w:t>
      </w:r>
      <w:r w:rsidRPr="001721AE">
        <w:rPr>
          <w:rFonts w:cs="Traditional Arabic"/>
          <w:b/>
          <w:bCs/>
          <w:color w:val="000000"/>
          <w:sz w:val="32"/>
          <w:szCs w:val="32"/>
          <w:rtl/>
        </w:rPr>
        <w:t xml:space="preserve"> ما يفعلونه في </w:t>
      </w:r>
      <w:r w:rsidRPr="001721AE">
        <w:rPr>
          <w:rFonts w:cs="Traditional Arabic" w:hint="cs"/>
          <w:b/>
          <w:bCs/>
          <w:color w:val="000000"/>
          <w:sz w:val="32"/>
          <w:szCs w:val="32"/>
          <w:rtl/>
        </w:rPr>
        <w:t>يوم السبت والأحد</w:t>
      </w:r>
      <w:r w:rsidRPr="001721AE">
        <w:rPr>
          <w:rFonts w:cs="Traditional Arabic"/>
          <w:b/>
          <w:bCs/>
          <w:color w:val="000000"/>
          <w:sz w:val="32"/>
          <w:szCs w:val="32"/>
          <w:rtl/>
        </w:rPr>
        <w:t xml:space="preserve"> معصية</w:t>
      </w:r>
      <w:r w:rsidRPr="001721AE">
        <w:rPr>
          <w:rFonts w:cs="Traditional Arabic" w:hint="cs"/>
          <w:b/>
          <w:bCs/>
          <w:color w:val="000000"/>
          <w:sz w:val="32"/>
          <w:szCs w:val="32"/>
          <w:rtl/>
        </w:rPr>
        <w:t>ٌ</w:t>
      </w:r>
      <w:r w:rsidRPr="001721AE">
        <w:rPr>
          <w:rFonts w:cs="Traditional Arabic"/>
          <w:b/>
          <w:bCs/>
          <w:color w:val="000000"/>
          <w:sz w:val="32"/>
          <w:szCs w:val="32"/>
          <w:rtl/>
        </w:rPr>
        <w:t xml:space="preserve"> لله</w:t>
      </w:r>
      <w:r>
        <w:rPr>
          <w:rFonts w:cs="Traditional Arabic"/>
          <w:b/>
          <w:bCs/>
          <w:color w:val="000000"/>
          <w:sz w:val="32"/>
          <w:szCs w:val="32"/>
          <w:rtl/>
        </w:rPr>
        <w:t xml:space="preserve">، </w:t>
      </w:r>
      <w:r w:rsidRPr="001721AE">
        <w:rPr>
          <w:rFonts w:cs="Traditional Arabic"/>
          <w:b/>
          <w:bCs/>
          <w:color w:val="000000"/>
          <w:sz w:val="32"/>
          <w:szCs w:val="32"/>
          <w:rtl/>
        </w:rPr>
        <w:t>لأنَّه إما م</w:t>
      </w:r>
      <w:r w:rsidRPr="001721AE">
        <w:rPr>
          <w:rFonts w:cs="Traditional Arabic" w:hint="cs"/>
          <w:b/>
          <w:bCs/>
          <w:color w:val="000000"/>
          <w:sz w:val="32"/>
          <w:szCs w:val="32"/>
          <w:rtl/>
        </w:rPr>
        <w:t>ُ</w:t>
      </w:r>
      <w:r w:rsidRPr="001721AE">
        <w:rPr>
          <w:rFonts w:cs="Traditional Arabic"/>
          <w:b/>
          <w:bCs/>
          <w:color w:val="000000"/>
          <w:sz w:val="32"/>
          <w:szCs w:val="32"/>
          <w:rtl/>
        </w:rPr>
        <w:t>حد</w:t>
      </w:r>
      <w:r w:rsidRPr="001721AE">
        <w:rPr>
          <w:rFonts w:cs="Traditional Arabic" w:hint="cs"/>
          <w:b/>
          <w:bCs/>
          <w:color w:val="000000"/>
          <w:sz w:val="32"/>
          <w:szCs w:val="32"/>
          <w:rtl/>
        </w:rPr>
        <w:t>َ</w:t>
      </w:r>
      <w:r w:rsidRPr="001721AE">
        <w:rPr>
          <w:rFonts w:cs="Traditional Arabic"/>
          <w:b/>
          <w:bCs/>
          <w:color w:val="000000"/>
          <w:sz w:val="32"/>
          <w:szCs w:val="32"/>
          <w:rtl/>
        </w:rPr>
        <w:t>ث</w:t>
      </w:r>
      <w:r w:rsidRPr="001721AE">
        <w:rPr>
          <w:rFonts w:cs="Traditional Arabic" w:hint="cs"/>
          <w:b/>
          <w:bCs/>
          <w:color w:val="000000"/>
          <w:sz w:val="32"/>
          <w:szCs w:val="32"/>
          <w:rtl/>
        </w:rPr>
        <w:t>ٌ</w:t>
      </w:r>
      <w:r w:rsidRPr="001721AE">
        <w:rPr>
          <w:rFonts w:cs="Traditional Arabic"/>
          <w:b/>
          <w:bCs/>
          <w:color w:val="000000"/>
          <w:sz w:val="32"/>
          <w:szCs w:val="32"/>
          <w:rtl/>
        </w:rPr>
        <w:t xml:space="preserve"> م</w:t>
      </w:r>
      <w:r w:rsidRPr="001721AE">
        <w:rPr>
          <w:rFonts w:cs="Traditional Arabic" w:hint="cs"/>
          <w:b/>
          <w:bCs/>
          <w:color w:val="000000"/>
          <w:sz w:val="32"/>
          <w:szCs w:val="32"/>
          <w:rtl/>
        </w:rPr>
        <w:t>ُ</w:t>
      </w:r>
      <w:r w:rsidRPr="001721AE">
        <w:rPr>
          <w:rFonts w:cs="Traditional Arabic"/>
          <w:b/>
          <w:bCs/>
          <w:color w:val="000000"/>
          <w:sz w:val="32"/>
          <w:szCs w:val="32"/>
          <w:rtl/>
        </w:rPr>
        <w:t>بتد</w:t>
      </w:r>
      <w:r w:rsidRPr="001721AE">
        <w:rPr>
          <w:rFonts w:cs="Traditional Arabic" w:hint="cs"/>
          <w:b/>
          <w:bCs/>
          <w:color w:val="000000"/>
          <w:sz w:val="32"/>
          <w:szCs w:val="32"/>
          <w:rtl/>
        </w:rPr>
        <w:t>َ</w:t>
      </w:r>
      <w:r w:rsidRPr="001721AE">
        <w:rPr>
          <w:rFonts w:cs="Traditional Arabic"/>
          <w:b/>
          <w:bCs/>
          <w:color w:val="000000"/>
          <w:sz w:val="32"/>
          <w:szCs w:val="32"/>
          <w:rtl/>
        </w:rPr>
        <w:t>ع</w:t>
      </w:r>
      <w:r w:rsidRPr="001721AE">
        <w:rPr>
          <w:rFonts w:cs="Traditional Arabic" w:hint="cs"/>
          <w:b/>
          <w:bCs/>
          <w:color w:val="000000"/>
          <w:sz w:val="32"/>
          <w:szCs w:val="32"/>
          <w:rtl/>
        </w:rPr>
        <w:t>ٌ</w:t>
      </w:r>
      <w:r>
        <w:rPr>
          <w:rFonts w:cs="Traditional Arabic"/>
          <w:b/>
          <w:bCs/>
          <w:color w:val="000000"/>
          <w:sz w:val="32"/>
          <w:szCs w:val="32"/>
          <w:rtl/>
        </w:rPr>
        <w:t xml:space="preserve">، </w:t>
      </w:r>
      <w:r w:rsidRPr="001721AE">
        <w:rPr>
          <w:rFonts w:cs="Traditional Arabic"/>
          <w:b/>
          <w:bCs/>
          <w:color w:val="000000"/>
          <w:sz w:val="32"/>
          <w:szCs w:val="32"/>
          <w:rtl/>
        </w:rPr>
        <w:t>وإما منسوخ</w:t>
      </w:r>
      <w:r w:rsidRPr="001721AE">
        <w:rPr>
          <w:rFonts w:cs="Traditional Arabic" w:hint="cs"/>
          <w:b/>
          <w:bCs/>
          <w:color w:val="000000"/>
          <w:sz w:val="32"/>
          <w:szCs w:val="32"/>
          <w:rtl/>
        </w:rPr>
        <w:t>ٌ</w:t>
      </w:r>
      <w:r>
        <w:rPr>
          <w:rFonts w:cs="Traditional Arabic"/>
          <w:color w:val="000000"/>
          <w:sz w:val="32"/>
          <w:szCs w:val="32"/>
          <w:rtl/>
        </w:rPr>
        <w:t xml:space="preserve">، </w:t>
      </w:r>
      <w:r w:rsidRPr="001721AE">
        <w:rPr>
          <w:rFonts w:cs="Traditional Arabic"/>
          <w:color w:val="000000"/>
          <w:sz w:val="32"/>
          <w:szCs w:val="32"/>
          <w:rtl/>
        </w:rPr>
        <w:t>وأحسن</w:t>
      </w:r>
      <w:r w:rsidRPr="001721AE">
        <w:rPr>
          <w:rFonts w:cs="Traditional Arabic" w:hint="cs"/>
          <w:color w:val="000000"/>
          <w:sz w:val="32"/>
          <w:szCs w:val="32"/>
          <w:rtl/>
        </w:rPr>
        <w:t>ُ</w:t>
      </w:r>
      <w:r w:rsidRPr="001721AE">
        <w:rPr>
          <w:rFonts w:cs="Traditional Arabic"/>
          <w:color w:val="000000"/>
          <w:sz w:val="32"/>
          <w:szCs w:val="32"/>
          <w:rtl/>
        </w:rPr>
        <w:t xml:space="preserve"> أحواله</w:t>
      </w:r>
      <w:r w:rsidRPr="001721AE">
        <w:rPr>
          <w:rFonts w:cs="Traditional Arabic" w:hint="cs"/>
          <w:color w:val="000000"/>
          <w:sz w:val="32"/>
          <w:szCs w:val="32"/>
          <w:rtl/>
        </w:rPr>
        <w:t xml:space="preserve"> </w:t>
      </w:r>
      <w:r w:rsidRPr="001721AE">
        <w:rPr>
          <w:rFonts w:cs="Traditional Arabic"/>
          <w:color w:val="000000"/>
          <w:sz w:val="32"/>
          <w:szCs w:val="32"/>
          <w:rtl/>
        </w:rPr>
        <w:t>ولا ح</w:t>
      </w:r>
      <w:r w:rsidRPr="001721AE">
        <w:rPr>
          <w:rFonts w:cs="Traditional Arabic" w:hint="cs"/>
          <w:color w:val="000000"/>
          <w:sz w:val="32"/>
          <w:szCs w:val="32"/>
          <w:rtl/>
        </w:rPr>
        <w:t>ُ</w:t>
      </w:r>
      <w:r w:rsidRPr="001721AE">
        <w:rPr>
          <w:rFonts w:cs="Traditional Arabic"/>
          <w:color w:val="000000"/>
          <w:sz w:val="32"/>
          <w:szCs w:val="32"/>
          <w:rtl/>
        </w:rPr>
        <w:t>س</w:t>
      </w:r>
      <w:r w:rsidRPr="001721AE">
        <w:rPr>
          <w:rFonts w:cs="Traditional Arabic" w:hint="cs"/>
          <w:color w:val="000000"/>
          <w:sz w:val="32"/>
          <w:szCs w:val="32"/>
          <w:rtl/>
        </w:rPr>
        <w:t>ْ</w:t>
      </w:r>
      <w:r w:rsidRPr="001721AE">
        <w:rPr>
          <w:rFonts w:cs="Traditional Arabic"/>
          <w:color w:val="000000"/>
          <w:sz w:val="32"/>
          <w:szCs w:val="32"/>
          <w:rtl/>
        </w:rPr>
        <w:t>ن</w:t>
      </w:r>
      <w:r w:rsidRPr="001721AE">
        <w:rPr>
          <w:rFonts w:cs="Traditional Arabic" w:hint="cs"/>
          <w:color w:val="000000"/>
          <w:sz w:val="32"/>
          <w:szCs w:val="32"/>
          <w:rtl/>
        </w:rPr>
        <w:t>َ</w:t>
      </w:r>
      <w:r w:rsidRPr="001721AE">
        <w:rPr>
          <w:rFonts w:cs="Traditional Arabic"/>
          <w:color w:val="000000"/>
          <w:sz w:val="32"/>
          <w:szCs w:val="32"/>
          <w:rtl/>
        </w:rPr>
        <w:t xml:space="preserve"> فيه</w:t>
      </w:r>
      <w:r w:rsidRPr="001721AE">
        <w:rPr>
          <w:rFonts w:cs="Traditional Arabic" w:hint="cs"/>
          <w:color w:val="000000"/>
          <w:sz w:val="32"/>
          <w:szCs w:val="32"/>
          <w:rtl/>
        </w:rPr>
        <w:t xml:space="preserve"> </w:t>
      </w:r>
      <w:r w:rsidRPr="001721AE">
        <w:rPr>
          <w:rFonts w:cs="Traditional Arabic"/>
          <w:color w:val="000000"/>
          <w:sz w:val="32"/>
          <w:szCs w:val="32"/>
          <w:rtl/>
        </w:rPr>
        <w:t>أن</w:t>
      </w:r>
      <w:r w:rsidRPr="001721AE">
        <w:rPr>
          <w:rFonts w:cs="Traditional Arabic" w:hint="cs"/>
          <w:color w:val="000000"/>
          <w:sz w:val="32"/>
          <w:szCs w:val="32"/>
          <w:rtl/>
        </w:rPr>
        <w:t>ْ</w:t>
      </w:r>
      <w:r w:rsidRPr="001721AE">
        <w:rPr>
          <w:rFonts w:cs="Traditional Arabic"/>
          <w:color w:val="000000"/>
          <w:sz w:val="32"/>
          <w:szCs w:val="32"/>
          <w:rtl/>
        </w:rPr>
        <w:t xml:space="preserve"> يكون</w:t>
      </w:r>
      <w:r w:rsidRPr="001721AE">
        <w:rPr>
          <w:rFonts w:cs="Traditional Arabic" w:hint="cs"/>
          <w:color w:val="000000"/>
          <w:sz w:val="32"/>
          <w:szCs w:val="32"/>
          <w:rtl/>
        </w:rPr>
        <w:t>َ</w:t>
      </w:r>
      <w:r w:rsidRPr="001721AE">
        <w:rPr>
          <w:rFonts w:cs="Traditional Arabic"/>
          <w:color w:val="000000"/>
          <w:sz w:val="32"/>
          <w:szCs w:val="32"/>
          <w:rtl/>
        </w:rPr>
        <w:t xml:space="preserve"> بمنزلة صلاة المسلم إلى بيت المقدس</w:t>
      </w:r>
      <w:r>
        <w:rPr>
          <w:rFonts w:cs="Traditional Arabic"/>
          <w:color w:val="000000"/>
          <w:sz w:val="32"/>
          <w:szCs w:val="32"/>
          <w:rtl/>
        </w:rPr>
        <w:t xml:space="preserve">، </w:t>
      </w:r>
      <w:r w:rsidRPr="001721AE">
        <w:rPr>
          <w:rFonts w:cs="Traditional Arabic"/>
          <w:color w:val="000000"/>
          <w:sz w:val="32"/>
          <w:szCs w:val="32"/>
          <w:rtl/>
        </w:rPr>
        <w:t>هذا إذا كان المفعول</w:t>
      </w:r>
      <w:r w:rsidRPr="001721AE">
        <w:rPr>
          <w:rFonts w:cs="Traditional Arabic" w:hint="cs"/>
          <w:color w:val="000000"/>
          <w:sz w:val="32"/>
          <w:szCs w:val="32"/>
          <w:rtl/>
        </w:rPr>
        <w:t>ُ</w:t>
      </w:r>
      <w:r w:rsidRPr="001721AE">
        <w:rPr>
          <w:rFonts w:cs="Traditional Arabic"/>
          <w:color w:val="000000"/>
          <w:sz w:val="32"/>
          <w:szCs w:val="32"/>
          <w:rtl/>
        </w:rPr>
        <w:t xml:space="preserve"> م</w:t>
      </w:r>
      <w:r w:rsidRPr="001721AE">
        <w:rPr>
          <w:rFonts w:cs="Traditional Arabic" w:hint="cs"/>
          <w:color w:val="000000"/>
          <w:sz w:val="32"/>
          <w:szCs w:val="32"/>
          <w:rtl/>
        </w:rPr>
        <w:t>ِ</w:t>
      </w:r>
      <w:r w:rsidRPr="001721AE">
        <w:rPr>
          <w:rFonts w:cs="Traditional Arabic"/>
          <w:color w:val="000000"/>
          <w:sz w:val="32"/>
          <w:szCs w:val="32"/>
          <w:rtl/>
        </w:rPr>
        <w:t>م</w:t>
      </w:r>
      <w:r w:rsidRPr="001721AE">
        <w:rPr>
          <w:rFonts w:cs="Traditional Arabic" w:hint="cs"/>
          <w:color w:val="000000"/>
          <w:sz w:val="32"/>
          <w:szCs w:val="32"/>
          <w:rtl/>
        </w:rPr>
        <w:t>َّ</w:t>
      </w:r>
      <w:r w:rsidRPr="001721AE">
        <w:rPr>
          <w:rFonts w:cs="Traditional Arabic"/>
          <w:color w:val="000000"/>
          <w:sz w:val="32"/>
          <w:szCs w:val="32"/>
          <w:rtl/>
        </w:rPr>
        <w:t>ا ي</w:t>
      </w:r>
      <w:r w:rsidRPr="001721AE">
        <w:rPr>
          <w:rFonts w:cs="Traditional Arabic" w:hint="cs"/>
          <w:color w:val="000000"/>
          <w:sz w:val="32"/>
          <w:szCs w:val="32"/>
          <w:rtl/>
        </w:rPr>
        <w:t>ُ</w:t>
      </w:r>
      <w:r w:rsidRPr="001721AE">
        <w:rPr>
          <w:rFonts w:cs="Traditional Arabic"/>
          <w:color w:val="000000"/>
          <w:sz w:val="32"/>
          <w:szCs w:val="32"/>
          <w:rtl/>
        </w:rPr>
        <w:t>تدي</w:t>
      </w:r>
      <w:r w:rsidRPr="001721AE">
        <w:rPr>
          <w:rFonts w:cs="Traditional Arabic" w:hint="cs"/>
          <w:color w:val="000000"/>
          <w:sz w:val="32"/>
          <w:szCs w:val="32"/>
          <w:rtl/>
        </w:rPr>
        <w:t>َّ</w:t>
      </w:r>
      <w:r w:rsidRPr="001721AE">
        <w:rPr>
          <w:rFonts w:cs="Traditional Arabic"/>
          <w:color w:val="000000"/>
          <w:sz w:val="32"/>
          <w:szCs w:val="32"/>
          <w:rtl/>
        </w:rPr>
        <w:t>ن به</w:t>
      </w:r>
      <w:r>
        <w:rPr>
          <w:rFonts w:cs="Traditional Arabic"/>
          <w:color w:val="000000"/>
          <w:sz w:val="32"/>
          <w:szCs w:val="32"/>
          <w:rtl/>
        </w:rPr>
        <w:t xml:space="preserve">، </w:t>
      </w:r>
      <w:r w:rsidRPr="001721AE">
        <w:rPr>
          <w:rFonts w:cs="Traditional Arabic"/>
          <w:b/>
          <w:bCs/>
          <w:color w:val="000000"/>
          <w:sz w:val="32"/>
          <w:szCs w:val="32"/>
          <w:rtl/>
        </w:rPr>
        <w:t>وأم</w:t>
      </w:r>
      <w:r w:rsidRPr="001721AE">
        <w:rPr>
          <w:rFonts w:cs="Traditional Arabic" w:hint="cs"/>
          <w:b/>
          <w:bCs/>
          <w:color w:val="000000"/>
          <w:sz w:val="32"/>
          <w:szCs w:val="32"/>
          <w:rtl/>
        </w:rPr>
        <w:t>َّ</w:t>
      </w:r>
      <w:r w:rsidRPr="001721AE">
        <w:rPr>
          <w:rFonts w:cs="Traditional Arabic"/>
          <w:b/>
          <w:bCs/>
          <w:color w:val="000000"/>
          <w:sz w:val="32"/>
          <w:szCs w:val="32"/>
          <w:rtl/>
        </w:rPr>
        <w:t>ا م</w:t>
      </w:r>
      <w:r w:rsidRPr="001721AE">
        <w:rPr>
          <w:rFonts w:cs="Traditional Arabic" w:hint="cs"/>
          <w:b/>
          <w:bCs/>
          <w:color w:val="000000"/>
          <w:sz w:val="32"/>
          <w:szCs w:val="32"/>
          <w:rtl/>
        </w:rPr>
        <w:t>َ</w:t>
      </w:r>
      <w:r w:rsidRPr="001721AE">
        <w:rPr>
          <w:rFonts w:cs="Traditional Arabic"/>
          <w:b/>
          <w:bCs/>
          <w:color w:val="000000"/>
          <w:sz w:val="32"/>
          <w:szCs w:val="32"/>
          <w:rtl/>
        </w:rPr>
        <w:t>ا يتبع</w:t>
      </w:r>
      <w:r w:rsidRPr="001721AE">
        <w:rPr>
          <w:rFonts w:cs="Traditional Arabic" w:hint="cs"/>
          <w:b/>
          <w:bCs/>
          <w:color w:val="000000"/>
          <w:sz w:val="32"/>
          <w:szCs w:val="32"/>
          <w:rtl/>
        </w:rPr>
        <w:t>ُ</w:t>
      </w:r>
      <w:r w:rsidRPr="001721AE">
        <w:rPr>
          <w:rFonts w:cs="Traditional Arabic"/>
          <w:b/>
          <w:bCs/>
          <w:color w:val="000000"/>
          <w:sz w:val="32"/>
          <w:szCs w:val="32"/>
          <w:rtl/>
        </w:rPr>
        <w:t xml:space="preserve"> ذلك</w:t>
      </w:r>
      <w:r w:rsidRPr="001721AE">
        <w:rPr>
          <w:rFonts w:cs="Traditional Arabic" w:hint="cs"/>
          <w:b/>
          <w:bCs/>
          <w:color w:val="000000"/>
          <w:sz w:val="32"/>
          <w:szCs w:val="32"/>
          <w:rtl/>
        </w:rPr>
        <w:t>َ</w:t>
      </w:r>
      <w:r w:rsidRPr="001721AE">
        <w:rPr>
          <w:rFonts w:cs="Traditional Arabic"/>
          <w:b/>
          <w:bCs/>
          <w:color w:val="000000"/>
          <w:sz w:val="32"/>
          <w:szCs w:val="32"/>
          <w:rtl/>
        </w:rPr>
        <w:t xml:space="preserve"> من التوس</w:t>
      </w:r>
      <w:r w:rsidRPr="001721AE">
        <w:rPr>
          <w:rFonts w:cs="Traditional Arabic" w:hint="cs"/>
          <w:b/>
          <w:bCs/>
          <w:color w:val="000000"/>
          <w:sz w:val="32"/>
          <w:szCs w:val="32"/>
          <w:rtl/>
        </w:rPr>
        <w:t>ُّ</w:t>
      </w:r>
      <w:r w:rsidRPr="001721AE">
        <w:rPr>
          <w:rFonts w:cs="Traditional Arabic"/>
          <w:b/>
          <w:bCs/>
          <w:color w:val="000000"/>
          <w:sz w:val="32"/>
          <w:szCs w:val="32"/>
          <w:rtl/>
        </w:rPr>
        <w:t>ع في العادات من</w:t>
      </w:r>
      <w:r w:rsidRPr="001721AE">
        <w:rPr>
          <w:rFonts w:cs="Traditional Arabic" w:hint="cs"/>
          <w:b/>
          <w:bCs/>
          <w:color w:val="000000"/>
          <w:sz w:val="32"/>
          <w:szCs w:val="32"/>
          <w:rtl/>
        </w:rPr>
        <w:t xml:space="preserve"> </w:t>
      </w:r>
      <w:r w:rsidRPr="001721AE">
        <w:rPr>
          <w:rFonts w:cs="Traditional Arabic"/>
          <w:b/>
          <w:bCs/>
          <w:color w:val="000000"/>
          <w:sz w:val="32"/>
          <w:szCs w:val="32"/>
          <w:rtl/>
        </w:rPr>
        <w:t>اللعب والراحة</w:t>
      </w:r>
      <w:r>
        <w:rPr>
          <w:rFonts w:cs="Traditional Arabic"/>
          <w:b/>
          <w:bCs/>
          <w:color w:val="000000"/>
          <w:sz w:val="32"/>
          <w:szCs w:val="32"/>
          <w:rtl/>
        </w:rPr>
        <w:t xml:space="preserve">، </w:t>
      </w:r>
      <w:r w:rsidRPr="001721AE">
        <w:rPr>
          <w:rFonts w:cs="Traditional Arabic"/>
          <w:b/>
          <w:bCs/>
          <w:color w:val="000000"/>
          <w:sz w:val="32"/>
          <w:szCs w:val="32"/>
          <w:rtl/>
        </w:rPr>
        <w:t>فهو تابع</w:t>
      </w:r>
      <w:r w:rsidRPr="001721AE">
        <w:rPr>
          <w:rFonts w:cs="Traditional Arabic" w:hint="cs"/>
          <w:b/>
          <w:bCs/>
          <w:color w:val="000000"/>
          <w:sz w:val="32"/>
          <w:szCs w:val="32"/>
          <w:rtl/>
        </w:rPr>
        <w:t>ٌ</w:t>
      </w:r>
      <w:r w:rsidRPr="001721AE">
        <w:rPr>
          <w:rFonts w:cs="Traditional Arabic"/>
          <w:b/>
          <w:bCs/>
          <w:color w:val="000000"/>
          <w:sz w:val="32"/>
          <w:szCs w:val="32"/>
          <w:rtl/>
        </w:rPr>
        <w:t xml:space="preserve"> لذلك العيد</w:t>
      </w:r>
      <w:r w:rsidRPr="001721AE">
        <w:rPr>
          <w:rFonts w:cs="Traditional Arabic" w:hint="cs"/>
          <w:b/>
          <w:bCs/>
          <w:color w:val="000000"/>
          <w:sz w:val="32"/>
          <w:szCs w:val="32"/>
          <w:rtl/>
        </w:rPr>
        <w:t>ِ</w:t>
      </w:r>
      <w:r w:rsidRPr="001721AE">
        <w:rPr>
          <w:rFonts w:cs="Traditional Arabic"/>
          <w:b/>
          <w:bCs/>
          <w:color w:val="000000"/>
          <w:sz w:val="32"/>
          <w:szCs w:val="32"/>
          <w:rtl/>
        </w:rPr>
        <w:t xml:space="preserve"> </w:t>
      </w:r>
      <w:r w:rsidRPr="001721AE">
        <w:rPr>
          <w:rFonts w:cs="Traditional Arabic"/>
          <w:b/>
          <w:bCs/>
          <w:color w:val="000000"/>
          <w:sz w:val="32"/>
          <w:szCs w:val="32"/>
          <w:rtl/>
        </w:rPr>
        <w:lastRenderedPageBreak/>
        <w:t>الديني</w:t>
      </w:r>
      <w:r w:rsidRPr="001721AE">
        <w:rPr>
          <w:rFonts w:cs="Traditional Arabic" w:hint="cs"/>
          <w:b/>
          <w:bCs/>
          <w:color w:val="000000"/>
          <w:sz w:val="32"/>
          <w:szCs w:val="32"/>
          <w:rtl/>
        </w:rPr>
        <w:t>ِّ</w:t>
      </w:r>
      <w:r>
        <w:rPr>
          <w:rFonts w:cs="Traditional Arabic"/>
          <w:color w:val="000000"/>
          <w:sz w:val="32"/>
          <w:szCs w:val="32"/>
          <w:rtl/>
        </w:rPr>
        <w:t xml:space="preserve">، </w:t>
      </w:r>
      <w:r w:rsidRPr="001721AE">
        <w:rPr>
          <w:rFonts w:cs="Traditional Arabic"/>
          <w:color w:val="000000"/>
          <w:sz w:val="32"/>
          <w:szCs w:val="32"/>
          <w:rtl/>
        </w:rPr>
        <w:t>كما أن</w:t>
      </w:r>
      <w:r w:rsidRPr="001721AE">
        <w:rPr>
          <w:rFonts w:cs="Traditional Arabic" w:hint="cs"/>
          <w:color w:val="000000"/>
          <w:sz w:val="32"/>
          <w:szCs w:val="32"/>
          <w:rtl/>
        </w:rPr>
        <w:t>َّ</w:t>
      </w:r>
      <w:r w:rsidRPr="001721AE">
        <w:rPr>
          <w:rFonts w:cs="Traditional Arabic"/>
          <w:color w:val="000000"/>
          <w:sz w:val="32"/>
          <w:szCs w:val="32"/>
          <w:rtl/>
        </w:rPr>
        <w:t xml:space="preserve"> ذلك تابع</w:t>
      </w:r>
      <w:r w:rsidRPr="001721AE">
        <w:rPr>
          <w:rFonts w:cs="Traditional Arabic" w:hint="cs"/>
          <w:color w:val="000000"/>
          <w:sz w:val="32"/>
          <w:szCs w:val="32"/>
          <w:rtl/>
        </w:rPr>
        <w:t>ٌ</w:t>
      </w:r>
      <w:r w:rsidRPr="001721AE">
        <w:rPr>
          <w:rFonts w:cs="Traditional Arabic"/>
          <w:color w:val="000000"/>
          <w:sz w:val="32"/>
          <w:szCs w:val="32"/>
          <w:rtl/>
        </w:rPr>
        <w:t xml:space="preserve"> له في دين الله</w:t>
      </w:r>
      <w:r>
        <w:rPr>
          <w:rFonts w:cs="Traditional Arabic"/>
          <w:color w:val="000000"/>
          <w:sz w:val="32"/>
          <w:szCs w:val="32"/>
          <w:rtl/>
        </w:rPr>
        <w:t xml:space="preserve">: </w:t>
      </w:r>
      <w:r w:rsidRPr="001721AE">
        <w:rPr>
          <w:rFonts w:cs="Traditional Arabic"/>
          <w:color w:val="000000"/>
          <w:sz w:val="32"/>
          <w:szCs w:val="32"/>
          <w:rtl/>
        </w:rPr>
        <w:t>الإسلام</w:t>
      </w:r>
      <w:r>
        <w:rPr>
          <w:rFonts w:cs="Traditional Arabic"/>
          <w:color w:val="000000"/>
          <w:sz w:val="32"/>
          <w:szCs w:val="32"/>
          <w:rtl/>
        </w:rPr>
        <w:t xml:space="preserve">، </w:t>
      </w:r>
      <w:r w:rsidRPr="001721AE">
        <w:rPr>
          <w:rFonts w:cs="Traditional Arabic"/>
          <w:color w:val="000000"/>
          <w:sz w:val="32"/>
          <w:szCs w:val="32"/>
          <w:rtl/>
        </w:rPr>
        <w:t>فيكون بمنزلة أن</w:t>
      </w:r>
      <w:r w:rsidRPr="001721AE">
        <w:rPr>
          <w:rFonts w:cs="Traditional Arabic" w:hint="cs"/>
          <w:color w:val="000000"/>
          <w:sz w:val="32"/>
          <w:szCs w:val="32"/>
          <w:rtl/>
        </w:rPr>
        <w:t>ْ</w:t>
      </w:r>
      <w:r w:rsidRPr="001721AE">
        <w:rPr>
          <w:rFonts w:cs="Traditional Arabic"/>
          <w:color w:val="000000"/>
          <w:sz w:val="32"/>
          <w:szCs w:val="32"/>
          <w:rtl/>
        </w:rPr>
        <w:t xml:space="preserve"> يتخذ</w:t>
      </w:r>
      <w:r w:rsidRPr="001721AE">
        <w:rPr>
          <w:rFonts w:cs="Traditional Arabic" w:hint="cs"/>
          <w:color w:val="000000"/>
          <w:sz w:val="32"/>
          <w:szCs w:val="32"/>
          <w:rtl/>
        </w:rPr>
        <w:t>َ</w:t>
      </w:r>
      <w:r w:rsidRPr="001721AE">
        <w:rPr>
          <w:rFonts w:cs="Traditional Arabic"/>
          <w:color w:val="000000"/>
          <w:sz w:val="32"/>
          <w:szCs w:val="32"/>
          <w:rtl/>
        </w:rPr>
        <w:t xml:space="preserve"> بعض</w:t>
      </w:r>
      <w:r w:rsidRPr="001721AE">
        <w:rPr>
          <w:rFonts w:cs="Traditional Arabic" w:hint="cs"/>
          <w:color w:val="000000"/>
          <w:sz w:val="32"/>
          <w:szCs w:val="32"/>
          <w:rtl/>
        </w:rPr>
        <w:t>ُ</w:t>
      </w:r>
      <w:r w:rsidRPr="001721AE">
        <w:rPr>
          <w:rFonts w:cs="Traditional Arabic"/>
          <w:color w:val="000000"/>
          <w:sz w:val="32"/>
          <w:szCs w:val="32"/>
          <w:rtl/>
        </w:rPr>
        <w:t xml:space="preserve"> المسلمين عيداً م</w:t>
      </w:r>
      <w:r w:rsidRPr="001721AE">
        <w:rPr>
          <w:rFonts w:cs="Traditional Arabic" w:hint="cs"/>
          <w:color w:val="000000"/>
          <w:sz w:val="32"/>
          <w:szCs w:val="32"/>
          <w:rtl/>
        </w:rPr>
        <w:t>ُ</w:t>
      </w:r>
      <w:r w:rsidRPr="001721AE">
        <w:rPr>
          <w:rFonts w:cs="Traditional Arabic"/>
          <w:color w:val="000000"/>
          <w:sz w:val="32"/>
          <w:szCs w:val="32"/>
          <w:rtl/>
        </w:rPr>
        <w:t>بتد</w:t>
      </w:r>
      <w:r w:rsidRPr="001721AE">
        <w:rPr>
          <w:rFonts w:cs="Traditional Arabic" w:hint="cs"/>
          <w:color w:val="000000"/>
          <w:sz w:val="32"/>
          <w:szCs w:val="32"/>
          <w:rtl/>
        </w:rPr>
        <w:t>َ</w:t>
      </w:r>
      <w:r w:rsidRPr="001721AE">
        <w:rPr>
          <w:rFonts w:cs="Traditional Arabic"/>
          <w:color w:val="000000"/>
          <w:sz w:val="32"/>
          <w:szCs w:val="32"/>
          <w:rtl/>
        </w:rPr>
        <w:t>عاً ي</w:t>
      </w:r>
      <w:r w:rsidRPr="001721AE">
        <w:rPr>
          <w:rFonts w:cs="Traditional Arabic" w:hint="cs"/>
          <w:color w:val="000000"/>
          <w:sz w:val="32"/>
          <w:szCs w:val="32"/>
          <w:rtl/>
        </w:rPr>
        <w:t>َ</w:t>
      </w:r>
      <w:r w:rsidRPr="001721AE">
        <w:rPr>
          <w:rFonts w:cs="Traditional Arabic"/>
          <w:color w:val="000000"/>
          <w:sz w:val="32"/>
          <w:szCs w:val="32"/>
          <w:rtl/>
        </w:rPr>
        <w:t>خرج</w:t>
      </w:r>
      <w:r w:rsidRPr="001721AE">
        <w:rPr>
          <w:rFonts w:cs="Traditional Arabic" w:hint="cs"/>
          <w:color w:val="000000"/>
          <w:sz w:val="32"/>
          <w:szCs w:val="32"/>
          <w:rtl/>
        </w:rPr>
        <w:t>ُ</w:t>
      </w:r>
      <w:r w:rsidRPr="001721AE">
        <w:rPr>
          <w:rFonts w:cs="Traditional Arabic"/>
          <w:color w:val="000000"/>
          <w:sz w:val="32"/>
          <w:szCs w:val="32"/>
          <w:rtl/>
        </w:rPr>
        <w:t xml:space="preserve"> فيه إلى الصحراء</w:t>
      </w:r>
      <w:r>
        <w:rPr>
          <w:rFonts w:cs="Traditional Arabic"/>
          <w:color w:val="000000"/>
          <w:sz w:val="32"/>
          <w:szCs w:val="32"/>
          <w:rtl/>
        </w:rPr>
        <w:t xml:space="preserve">، </w:t>
      </w:r>
      <w:r w:rsidRPr="001721AE">
        <w:rPr>
          <w:rFonts w:cs="Traditional Arabic"/>
          <w:color w:val="000000"/>
          <w:sz w:val="32"/>
          <w:szCs w:val="32"/>
          <w:rtl/>
        </w:rPr>
        <w:t>ويفعل</w:t>
      </w:r>
      <w:r w:rsidRPr="001721AE">
        <w:rPr>
          <w:rFonts w:cs="Traditional Arabic" w:hint="cs"/>
          <w:color w:val="000000"/>
          <w:sz w:val="32"/>
          <w:szCs w:val="32"/>
          <w:rtl/>
        </w:rPr>
        <w:t>ُ</w:t>
      </w:r>
      <w:r w:rsidRPr="001721AE">
        <w:rPr>
          <w:rFonts w:cs="Traditional Arabic"/>
          <w:color w:val="000000"/>
          <w:sz w:val="32"/>
          <w:szCs w:val="32"/>
          <w:rtl/>
        </w:rPr>
        <w:t xml:space="preserve"> فيه من العبادات والعادات من جنس المشروع في ي</w:t>
      </w:r>
      <w:r w:rsidRPr="001721AE">
        <w:rPr>
          <w:rFonts w:cs="Traditional Arabic" w:hint="cs"/>
          <w:color w:val="000000"/>
          <w:sz w:val="32"/>
          <w:szCs w:val="32"/>
          <w:rtl/>
        </w:rPr>
        <w:t>َ</w:t>
      </w:r>
      <w:r w:rsidRPr="001721AE">
        <w:rPr>
          <w:rFonts w:cs="Traditional Arabic"/>
          <w:color w:val="000000"/>
          <w:sz w:val="32"/>
          <w:szCs w:val="32"/>
          <w:rtl/>
        </w:rPr>
        <w:t>و</w:t>
      </w:r>
      <w:r w:rsidRPr="001721AE">
        <w:rPr>
          <w:rFonts w:cs="Traditional Arabic" w:hint="cs"/>
          <w:color w:val="000000"/>
          <w:sz w:val="32"/>
          <w:szCs w:val="32"/>
          <w:rtl/>
        </w:rPr>
        <w:t>ْ</w:t>
      </w:r>
      <w:r w:rsidRPr="001721AE">
        <w:rPr>
          <w:rFonts w:cs="Traditional Arabic"/>
          <w:color w:val="000000"/>
          <w:sz w:val="32"/>
          <w:szCs w:val="32"/>
          <w:rtl/>
        </w:rPr>
        <w:t>م</w:t>
      </w:r>
      <w:r w:rsidRPr="001721AE">
        <w:rPr>
          <w:rFonts w:cs="Traditional Arabic" w:hint="cs"/>
          <w:color w:val="000000"/>
          <w:sz w:val="32"/>
          <w:szCs w:val="32"/>
          <w:rtl/>
        </w:rPr>
        <w:t>َ</w:t>
      </w:r>
      <w:r w:rsidRPr="001721AE">
        <w:rPr>
          <w:rFonts w:cs="Traditional Arabic"/>
          <w:color w:val="000000"/>
          <w:sz w:val="32"/>
          <w:szCs w:val="32"/>
          <w:rtl/>
        </w:rPr>
        <w:t>ي</w:t>
      </w:r>
      <w:r w:rsidRPr="001721AE">
        <w:rPr>
          <w:rFonts w:cs="Traditional Arabic" w:hint="cs"/>
          <w:color w:val="000000"/>
          <w:sz w:val="32"/>
          <w:szCs w:val="32"/>
          <w:rtl/>
        </w:rPr>
        <w:t>ِ</w:t>
      </w:r>
      <w:r w:rsidRPr="001721AE">
        <w:rPr>
          <w:rFonts w:cs="Traditional Arabic"/>
          <w:color w:val="000000"/>
          <w:sz w:val="32"/>
          <w:szCs w:val="32"/>
          <w:rtl/>
        </w:rPr>
        <w:t xml:space="preserve"> الفطر والنحر</w:t>
      </w:r>
      <w:r>
        <w:rPr>
          <w:rFonts w:cs="Traditional Arabic"/>
          <w:color w:val="000000"/>
          <w:sz w:val="32"/>
          <w:szCs w:val="32"/>
          <w:rtl/>
        </w:rPr>
        <w:t xml:space="preserve">، </w:t>
      </w:r>
      <w:r w:rsidRPr="001721AE">
        <w:rPr>
          <w:rFonts w:cs="Traditional Arabic"/>
          <w:color w:val="000000"/>
          <w:sz w:val="32"/>
          <w:szCs w:val="32"/>
          <w:rtl/>
        </w:rPr>
        <w:t>أو مثل أن ينصب ب</w:t>
      </w:r>
      <w:r w:rsidRPr="001721AE">
        <w:rPr>
          <w:rFonts w:cs="Traditional Arabic" w:hint="cs"/>
          <w:color w:val="000000"/>
          <w:sz w:val="32"/>
          <w:szCs w:val="32"/>
          <w:rtl/>
        </w:rPr>
        <w:t>َ</w:t>
      </w:r>
      <w:r w:rsidRPr="001721AE">
        <w:rPr>
          <w:rFonts w:cs="Traditional Arabic"/>
          <w:color w:val="000000"/>
          <w:sz w:val="32"/>
          <w:szCs w:val="32"/>
          <w:rtl/>
        </w:rPr>
        <w:t>ني</w:t>
      </w:r>
      <w:r w:rsidRPr="001721AE">
        <w:rPr>
          <w:rFonts w:cs="Traditional Arabic" w:hint="cs"/>
          <w:color w:val="000000"/>
          <w:sz w:val="32"/>
          <w:szCs w:val="32"/>
          <w:rtl/>
        </w:rPr>
        <w:t>َ</w:t>
      </w:r>
      <w:r w:rsidRPr="001721AE">
        <w:rPr>
          <w:rFonts w:cs="Traditional Arabic"/>
          <w:color w:val="000000"/>
          <w:sz w:val="32"/>
          <w:szCs w:val="32"/>
          <w:rtl/>
        </w:rPr>
        <w:t>ة ي</w:t>
      </w:r>
      <w:r w:rsidRPr="001721AE">
        <w:rPr>
          <w:rFonts w:cs="Traditional Arabic" w:hint="cs"/>
          <w:color w:val="000000"/>
          <w:sz w:val="32"/>
          <w:szCs w:val="32"/>
          <w:rtl/>
        </w:rPr>
        <w:t>ُ</w:t>
      </w:r>
      <w:r w:rsidRPr="001721AE">
        <w:rPr>
          <w:rFonts w:cs="Traditional Arabic"/>
          <w:color w:val="000000"/>
          <w:sz w:val="32"/>
          <w:szCs w:val="32"/>
          <w:rtl/>
        </w:rPr>
        <w:t>طاف بها وت</w:t>
      </w:r>
      <w:r w:rsidRPr="001721AE">
        <w:rPr>
          <w:rFonts w:cs="Traditional Arabic" w:hint="cs"/>
          <w:color w:val="000000"/>
          <w:sz w:val="32"/>
          <w:szCs w:val="32"/>
          <w:rtl/>
        </w:rPr>
        <w:t>ُ</w:t>
      </w:r>
      <w:r w:rsidRPr="001721AE">
        <w:rPr>
          <w:rFonts w:cs="Traditional Arabic"/>
          <w:color w:val="000000"/>
          <w:sz w:val="32"/>
          <w:szCs w:val="32"/>
          <w:rtl/>
        </w:rPr>
        <w:t>ح</w:t>
      </w:r>
      <w:r w:rsidRPr="001721AE">
        <w:rPr>
          <w:rFonts w:cs="Traditional Arabic" w:hint="cs"/>
          <w:color w:val="000000"/>
          <w:sz w:val="32"/>
          <w:szCs w:val="32"/>
          <w:rtl/>
        </w:rPr>
        <w:t>َ</w:t>
      </w:r>
      <w:r w:rsidRPr="001721AE">
        <w:rPr>
          <w:rFonts w:cs="Traditional Arabic"/>
          <w:color w:val="000000"/>
          <w:sz w:val="32"/>
          <w:szCs w:val="32"/>
          <w:rtl/>
        </w:rPr>
        <w:t>ج</w:t>
      </w:r>
      <w:r w:rsidRPr="001721AE">
        <w:rPr>
          <w:rFonts w:cs="Traditional Arabic" w:hint="cs"/>
          <w:color w:val="000000"/>
          <w:sz w:val="32"/>
          <w:szCs w:val="32"/>
          <w:rtl/>
        </w:rPr>
        <w:t>ُّ</w:t>
      </w:r>
      <w:r>
        <w:rPr>
          <w:rFonts w:cs="Traditional Arabic" w:hint="cs"/>
          <w:color w:val="000000"/>
          <w:sz w:val="32"/>
          <w:szCs w:val="32"/>
          <w:rtl/>
        </w:rPr>
        <w:t xml:space="preserve">، </w:t>
      </w:r>
      <w:r w:rsidRPr="001721AE">
        <w:rPr>
          <w:rFonts w:cs="Traditional Arabic"/>
          <w:color w:val="000000"/>
          <w:sz w:val="32"/>
          <w:szCs w:val="32"/>
          <w:rtl/>
        </w:rPr>
        <w:t>وي</w:t>
      </w:r>
      <w:r w:rsidRPr="001721AE">
        <w:rPr>
          <w:rFonts w:cs="Traditional Arabic" w:hint="cs"/>
          <w:color w:val="000000"/>
          <w:sz w:val="32"/>
          <w:szCs w:val="32"/>
          <w:rtl/>
        </w:rPr>
        <w:t>َ</w:t>
      </w:r>
      <w:r w:rsidRPr="001721AE">
        <w:rPr>
          <w:rFonts w:cs="Traditional Arabic"/>
          <w:color w:val="000000"/>
          <w:sz w:val="32"/>
          <w:szCs w:val="32"/>
          <w:rtl/>
        </w:rPr>
        <w:t>صنع</w:t>
      </w:r>
      <w:r w:rsidRPr="001721AE">
        <w:rPr>
          <w:rFonts w:cs="Traditional Arabic" w:hint="cs"/>
          <w:color w:val="000000"/>
          <w:sz w:val="32"/>
          <w:szCs w:val="32"/>
          <w:rtl/>
        </w:rPr>
        <w:t>ُ</w:t>
      </w:r>
      <w:r w:rsidRPr="001721AE">
        <w:rPr>
          <w:rFonts w:cs="Traditional Arabic"/>
          <w:color w:val="000000"/>
          <w:sz w:val="32"/>
          <w:szCs w:val="32"/>
          <w:rtl/>
        </w:rPr>
        <w:t xml:space="preserve"> ل</w:t>
      </w:r>
      <w:r w:rsidRPr="001721AE">
        <w:rPr>
          <w:rFonts w:cs="Traditional Arabic" w:hint="cs"/>
          <w:color w:val="000000"/>
          <w:sz w:val="32"/>
          <w:szCs w:val="32"/>
          <w:rtl/>
        </w:rPr>
        <w:t>ِ</w:t>
      </w:r>
      <w:r w:rsidRPr="001721AE">
        <w:rPr>
          <w:rFonts w:cs="Traditional Arabic"/>
          <w:color w:val="000000"/>
          <w:sz w:val="32"/>
          <w:szCs w:val="32"/>
          <w:rtl/>
        </w:rPr>
        <w:t>م</w:t>
      </w:r>
      <w:r w:rsidRPr="001721AE">
        <w:rPr>
          <w:rFonts w:cs="Traditional Arabic" w:hint="cs"/>
          <w:color w:val="000000"/>
          <w:sz w:val="32"/>
          <w:szCs w:val="32"/>
          <w:rtl/>
        </w:rPr>
        <w:t>َ</w:t>
      </w:r>
      <w:r w:rsidRPr="001721AE">
        <w:rPr>
          <w:rFonts w:cs="Traditional Arabic"/>
          <w:color w:val="000000"/>
          <w:sz w:val="32"/>
          <w:szCs w:val="32"/>
          <w:rtl/>
        </w:rPr>
        <w:t>ن</w:t>
      </w:r>
      <w:r w:rsidRPr="001721AE">
        <w:rPr>
          <w:rFonts w:cs="Traditional Arabic" w:hint="cs"/>
          <w:color w:val="000000"/>
          <w:sz w:val="32"/>
          <w:szCs w:val="32"/>
          <w:rtl/>
        </w:rPr>
        <w:t>ْ</w:t>
      </w:r>
      <w:r w:rsidRPr="001721AE">
        <w:rPr>
          <w:rFonts w:cs="Traditional Arabic"/>
          <w:color w:val="000000"/>
          <w:sz w:val="32"/>
          <w:szCs w:val="32"/>
          <w:rtl/>
        </w:rPr>
        <w:t xml:space="preserve"> يفعل</w:t>
      </w:r>
      <w:r w:rsidRPr="001721AE">
        <w:rPr>
          <w:rFonts w:cs="Traditional Arabic" w:hint="cs"/>
          <w:color w:val="000000"/>
          <w:sz w:val="32"/>
          <w:szCs w:val="32"/>
          <w:rtl/>
        </w:rPr>
        <w:t>ُ</w:t>
      </w:r>
      <w:r w:rsidRPr="001721AE">
        <w:rPr>
          <w:rFonts w:cs="Traditional Arabic"/>
          <w:color w:val="000000"/>
          <w:sz w:val="32"/>
          <w:szCs w:val="32"/>
          <w:rtl/>
        </w:rPr>
        <w:t xml:space="preserve"> ذلك طعاماً ونحو ذلك</w:t>
      </w:r>
      <w:r>
        <w:rPr>
          <w:rFonts w:cs="Traditional Arabic"/>
          <w:color w:val="000000"/>
          <w:sz w:val="32"/>
          <w:szCs w:val="32"/>
          <w:rtl/>
        </w:rPr>
        <w:t xml:space="preserve">، </w:t>
      </w:r>
      <w:r w:rsidRPr="001721AE">
        <w:rPr>
          <w:rFonts w:cs="Traditional Arabic"/>
          <w:color w:val="000000"/>
          <w:sz w:val="32"/>
          <w:szCs w:val="32"/>
          <w:rtl/>
        </w:rPr>
        <w:t xml:space="preserve">فلو </w:t>
      </w:r>
      <w:r w:rsidRPr="001721AE">
        <w:rPr>
          <w:rFonts w:cs="Traditional Arabic" w:hint="cs"/>
          <w:color w:val="000000"/>
          <w:sz w:val="32"/>
          <w:szCs w:val="32"/>
          <w:rtl/>
        </w:rPr>
        <w:t>كَرِهَ</w:t>
      </w:r>
      <w:r w:rsidRPr="001721AE">
        <w:rPr>
          <w:rFonts w:cs="Traditional Arabic"/>
          <w:color w:val="000000"/>
          <w:sz w:val="32"/>
          <w:szCs w:val="32"/>
          <w:rtl/>
        </w:rPr>
        <w:t xml:space="preserve"> المسلم</w:t>
      </w:r>
      <w:r w:rsidRPr="001721AE">
        <w:rPr>
          <w:rFonts w:cs="Traditional Arabic" w:hint="cs"/>
          <w:color w:val="000000"/>
          <w:sz w:val="32"/>
          <w:szCs w:val="32"/>
          <w:rtl/>
        </w:rPr>
        <w:t>ُ</w:t>
      </w:r>
      <w:r w:rsidRPr="001721AE">
        <w:rPr>
          <w:rFonts w:cs="Traditional Arabic"/>
          <w:color w:val="000000"/>
          <w:sz w:val="32"/>
          <w:szCs w:val="32"/>
          <w:rtl/>
        </w:rPr>
        <w:t xml:space="preserve"> ذلك</w:t>
      </w:r>
      <w:r>
        <w:rPr>
          <w:rFonts w:cs="Traditional Arabic"/>
          <w:color w:val="000000"/>
          <w:sz w:val="32"/>
          <w:szCs w:val="32"/>
          <w:rtl/>
        </w:rPr>
        <w:t xml:space="preserve">، </w:t>
      </w:r>
      <w:r w:rsidRPr="001721AE">
        <w:rPr>
          <w:rFonts w:cs="Traditional Arabic"/>
          <w:color w:val="000000"/>
          <w:sz w:val="32"/>
          <w:szCs w:val="32"/>
          <w:rtl/>
        </w:rPr>
        <w:t>لكان</w:t>
      </w:r>
      <w:r w:rsidRPr="001721AE">
        <w:rPr>
          <w:rFonts w:cs="Traditional Arabic" w:hint="cs"/>
          <w:color w:val="000000"/>
          <w:sz w:val="32"/>
          <w:szCs w:val="32"/>
          <w:rtl/>
        </w:rPr>
        <w:t>َ</w:t>
      </w:r>
      <w:r w:rsidRPr="001721AE">
        <w:rPr>
          <w:rFonts w:cs="Traditional Arabic"/>
          <w:color w:val="000000"/>
          <w:sz w:val="32"/>
          <w:szCs w:val="32"/>
          <w:rtl/>
        </w:rPr>
        <w:t xml:space="preserve"> غي</w:t>
      </w:r>
      <w:r w:rsidRPr="001721AE">
        <w:rPr>
          <w:rFonts w:cs="Traditional Arabic" w:hint="cs"/>
          <w:color w:val="000000"/>
          <w:sz w:val="32"/>
          <w:szCs w:val="32"/>
          <w:rtl/>
        </w:rPr>
        <w:t>َّ</w:t>
      </w:r>
      <w:r w:rsidRPr="001721AE">
        <w:rPr>
          <w:rFonts w:cs="Traditional Arabic"/>
          <w:color w:val="000000"/>
          <w:sz w:val="32"/>
          <w:szCs w:val="32"/>
          <w:rtl/>
        </w:rPr>
        <w:t>ر</w:t>
      </w:r>
      <w:r w:rsidRPr="001721AE">
        <w:rPr>
          <w:rFonts w:cs="Traditional Arabic" w:hint="cs"/>
          <w:color w:val="000000"/>
          <w:sz w:val="32"/>
          <w:szCs w:val="32"/>
          <w:rtl/>
        </w:rPr>
        <w:t>َ</w:t>
      </w:r>
      <w:r w:rsidRPr="001721AE">
        <w:rPr>
          <w:rFonts w:cs="Traditional Arabic"/>
          <w:color w:val="000000"/>
          <w:sz w:val="32"/>
          <w:szCs w:val="32"/>
          <w:rtl/>
        </w:rPr>
        <w:t xml:space="preserve"> عاد</w:t>
      </w:r>
      <w:r w:rsidRPr="001721AE">
        <w:rPr>
          <w:rFonts w:cs="Traditional Arabic" w:hint="cs"/>
          <w:color w:val="000000"/>
          <w:sz w:val="32"/>
          <w:szCs w:val="32"/>
          <w:rtl/>
        </w:rPr>
        <w:t>َ</w:t>
      </w:r>
      <w:r w:rsidRPr="001721AE">
        <w:rPr>
          <w:rFonts w:cs="Traditional Arabic"/>
          <w:color w:val="000000"/>
          <w:sz w:val="32"/>
          <w:szCs w:val="32"/>
          <w:rtl/>
        </w:rPr>
        <w:t>ت</w:t>
      </w:r>
      <w:r w:rsidRPr="001721AE">
        <w:rPr>
          <w:rFonts w:cs="Traditional Arabic" w:hint="cs"/>
          <w:color w:val="000000"/>
          <w:sz w:val="32"/>
          <w:szCs w:val="32"/>
          <w:rtl/>
        </w:rPr>
        <w:t>َ</w:t>
      </w:r>
      <w:r w:rsidRPr="001721AE">
        <w:rPr>
          <w:rFonts w:cs="Traditional Arabic"/>
          <w:color w:val="000000"/>
          <w:sz w:val="32"/>
          <w:szCs w:val="32"/>
          <w:rtl/>
        </w:rPr>
        <w:t>ه</w:t>
      </w:r>
      <w:r w:rsidRPr="001721AE">
        <w:rPr>
          <w:rFonts w:cs="Traditional Arabic" w:hint="cs"/>
          <w:color w:val="000000"/>
          <w:sz w:val="32"/>
          <w:szCs w:val="32"/>
          <w:rtl/>
        </w:rPr>
        <w:t>ُ</w:t>
      </w:r>
      <w:r w:rsidRPr="001721AE">
        <w:rPr>
          <w:rFonts w:cs="Traditional Arabic"/>
          <w:color w:val="000000"/>
          <w:sz w:val="32"/>
          <w:szCs w:val="32"/>
          <w:rtl/>
        </w:rPr>
        <w:t xml:space="preserve"> ذلك اليوم ،كما ي</w:t>
      </w:r>
      <w:r w:rsidRPr="001721AE">
        <w:rPr>
          <w:rFonts w:cs="Traditional Arabic" w:hint="cs"/>
          <w:color w:val="000000"/>
          <w:sz w:val="32"/>
          <w:szCs w:val="32"/>
          <w:rtl/>
        </w:rPr>
        <w:t>ُ</w:t>
      </w:r>
      <w:r w:rsidRPr="001721AE">
        <w:rPr>
          <w:rFonts w:cs="Traditional Arabic"/>
          <w:color w:val="000000"/>
          <w:sz w:val="32"/>
          <w:szCs w:val="32"/>
          <w:rtl/>
        </w:rPr>
        <w:t>غ</w:t>
      </w:r>
      <w:r w:rsidRPr="001721AE">
        <w:rPr>
          <w:rFonts w:cs="Traditional Arabic" w:hint="cs"/>
          <w:color w:val="000000"/>
          <w:sz w:val="32"/>
          <w:szCs w:val="32"/>
          <w:rtl/>
        </w:rPr>
        <w:t>َ</w:t>
      </w:r>
      <w:r w:rsidRPr="001721AE">
        <w:rPr>
          <w:rFonts w:cs="Traditional Arabic"/>
          <w:color w:val="000000"/>
          <w:sz w:val="32"/>
          <w:szCs w:val="32"/>
          <w:rtl/>
        </w:rPr>
        <w:t>ي</w:t>
      </w:r>
      <w:r w:rsidRPr="001721AE">
        <w:rPr>
          <w:rFonts w:cs="Traditional Arabic" w:hint="cs"/>
          <w:color w:val="000000"/>
          <w:sz w:val="32"/>
          <w:szCs w:val="32"/>
          <w:rtl/>
        </w:rPr>
        <w:t>ِّ</w:t>
      </w:r>
      <w:r w:rsidRPr="001721AE">
        <w:rPr>
          <w:rFonts w:cs="Traditional Arabic"/>
          <w:color w:val="000000"/>
          <w:sz w:val="32"/>
          <w:szCs w:val="32"/>
          <w:rtl/>
        </w:rPr>
        <w:t>ر</w:t>
      </w:r>
      <w:r w:rsidRPr="001721AE">
        <w:rPr>
          <w:rFonts w:cs="Traditional Arabic" w:hint="cs"/>
          <w:color w:val="000000"/>
          <w:sz w:val="32"/>
          <w:szCs w:val="32"/>
          <w:rtl/>
        </w:rPr>
        <w:t>ُ</w:t>
      </w:r>
      <w:r w:rsidRPr="001721AE">
        <w:rPr>
          <w:rFonts w:cs="Traditional Arabic"/>
          <w:color w:val="000000"/>
          <w:sz w:val="32"/>
          <w:szCs w:val="32"/>
          <w:rtl/>
        </w:rPr>
        <w:t xml:space="preserve"> أهل</w:t>
      </w:r>
      <w:r w:rsidRPr="001721AE">
        <w:rPr>
          <w:rFonts w:cs="Traditional Arabic" w:hint="cs"/>
          <w:color w:val="000000"/>
          <w:sz w:val="32"/>
          <w:szCs w:val="32"/>
          <w:rtl/>
        </w:rPr>
        <w:t>ُ</w:t>
      </w:r>
      <w:r w:rsidRPr="001721AE">
        <w:rPr>
          <w:rFonts w:cs="Traditional Arabic"/>
          <w:color w:val="000000"/>
          <w:sz w:val="32"/>
          <w:szCs w:val="32"/>
          <w:rtl/>
        </w:rPr>
        <w:t xml:space="preserve"> البدعة عادتهم في الأمور العادية أو بعضها</w:t>
      </w:r>
      <w:r>
        <w:rPr>
          <w:rFonts w:cs="Traditional Arabic"/>
          <w:color w:val="000000"/>
          <w:sz w:val="32"/>
          <w:szCs w:val="32"/>
          <w:rtl/>
        </w:rPr>
        <w:t xml:space="preserve">، </w:t>
      </w:r>
      <w:r w:rsidRPr="001721AE">
        <w:rPr>
          <w:rFonts w:cs="Traditional Arabic"/>
          <w:color w:val="000000"/>
          <w:sz w:val="32"/>
          <w:szCs w:val="32"/>
          <w:rtl/>
        </w:rPr>
        <w:t>بصنعة طعام وزينة لباس</w:t>
      </w:r>
      <w:r>
        <w:rPr>
          <w:rFonts w:cs="Traditional Arabic"/>
          <w:color w:val="000000"/>
          <w:sz w:val="32"/>
          <w:szCs w:val="32"/>
          <w:rtl/>
        </w:rPr>
        <w:t xml:space="preserve">، </w:t>
      </w:r>
      <w:r w:rsidRPr="001721AE">
        <w:rPr>
          <w:rFonts w:cs="Traditional Arabic"/>
          <w:color w:val="000000"/>
          <w:sz w:val="32"/>
          <w:szCs w:val="32"/>
          <w:rtl/>
        </w:rPr>
        <w:t>وتوسيع في نفقة ونحو ذلك</w:t>
      </w:r>
      <w:r>
        <w:rPr>
          <w:rFonts w:cs="Traditional Arabic"/>
          <w:color w:val="000000"/>
          <w:sz w:val="32"/>
          <w:szCs w:val="32"/>
          <w:rtl/>
        </w:rPr>
        <w:t xml:space="preserve">، </w:t>
      </w:r>
      <w:r w:rsidRPr="001721AE">
        <w:rPr>
          <w:rFonts w:cs="Traditional Arabic"/>
          <w:color w:val="000000"/>
          <w:sz w:val="32"/>
          <w:szCs w:val="32"/>
          <w:rtl/>
        </w:rPr>
        <w:t>من غير أن ي</w:t>
      </w:r>
      <w:r w:rsidRPr="001721AE">
        <w:rPr>
          <w:rFonts w:cs="Traditional Arabic" w:hint="cs"/>
          <w:color w:val="000000"/>
          <w:sz w:val="32"/>
          <w:szCs w:val="32"/>
          <w:rtl/>
        </w:rPr>
        <w:t>َ</w:t>
      </w:r>
      <w:r w:rsidRPr="001721AE">
        <w:rPr>
          <w:rFonts w:cs="Traditional Arabic"/>
          <w:color w:val="000000"/>
          <w:sz w:val="32"/>
          <w:szCs w:val="32"/>
          <w:rtl/>
        </w:rPr>
        <w:t>تعب</w:t>
      </w:r>
      <w:r w:rsidRPr="001721AE">
        <w:rPr>
          <w:rFonts w:cs="Traditional Arabic" w:hint="cs"/>
          <w:color w:val="000000"/>
          <w:sz w:val="32"/>
          <w:szCs w:val="32"/>
          <w:rtl/>
        </w:rPr>
        <w:t>َّ</w:t>
      </w:r>
      <w:r w:rsidRPr="001721AE">
        <w:rPr>
          <w:rFonts w:cs="Traditional Arabic"/>
          <w:color w:val="000000"/>
          <w:sz w:val="32"/>
          <w:szCs w:val="32"/>
          <w:rtl/>
        </w:rPr>
        <w:t>د</w:t>
      </w:r>
      <w:r w:rsidRPr="001721AE">
        <w:rPr>
          <w:rFonts w:cs="Traditional Arabic" w:hint="cs"/>
          <w:color w:val="000000"/>
          <w:sz w:val="32"/>
          <w:szCs w:val="32"/>
          <w:rtl/>
        </w:rPr>
        <w:t>َ</w:t>
      </w:r>
      <w:r w:rsidRPr="001721AE">
        <w:rPr>
          <w:rFonts w:cs="Traditional Arabic"/>
          <w:color w:val="000000"/>
          <w:sz w:val="32"/>
          <w:szCs w:val="32"/>
          <w:rtl/>
        </w:rPr>
        <w:t xml:space="preserve"> بتلك العادة ال</w:t>
      </w:r>
      <w:r w:rsidRPr="001721AE">
        <w:rPr>
          <w:rFonts w:cs="Traditional Arabic" w:hint="cs"/>
          <w:color w:val="000000"/>
          <w:sz w:val="32"/>
          <w:szCs w:val="32"/>
          <w:rtl/>
        </w:rPr>
        <w:t>ْ</w:t>
      </w:r>
      <w:r w:rsidRPr="001721AE">
        <w:rPr>
          <w:rFonts w:cs="Traditional Arabic"/>
          <w:color w:val="000000"/>
          <w:sz w:val="32"/>
          <w:szCs w:val="32"/>
          <w:rtl/>
        </w:rPr>
        <w:t>م</w:t>
      </w:r>
      <w:r w:rsidRPr="001721AE">
        <w:rPr>
          <w:rFonts w:cs="Traditional Arabic" w:hint="cs"/>
          <w:color w:val="000000"/>
          <w:sz w:val="32"/>
          <w:szCs w:val="32"/>
          <w:rtl/>
        </w:rPr>
        <w:t>ُ</w:t>
      </w:r>
      <w:r w:rsidRPr="001721AE">
        <w:rPr>
          <w:rFonts w:cs="Traditional Arabic"/>
          <w:color w:val="000000"/>
          <w:sz w:val="32"/>
          <w:szCs w:val="32"/>
          <w:rtl/>
        </w:rPr>
        <w:t>حد</w:t>
      </w:r>
      <w:r w:rsidRPr="001721AE">
        <w:rPr>
          <w:rFonts w:cs="Traditional Arabic" w:hint="cs"/>
          <w:color w:val="000000"/>
          <w:sz w:val="32"/>
          <w:szCs w:val="32"/>
          <w:rtl/>
        </w:rPr>
        <w:t>َ</w:t>
      </w:r>
      <w:r w:rsidRPr="001721AE">
        <w:rPr>
          <w:rFonts w:cs="Traditional Arabic"/>
          <w:color w:val="000000"/>
          <w:sz w:val="32"/>
          <w:szCs w:val="32"/>
          <w:rtl/>
        </w:rPr>
        <w:t>ثة</w:t>
      </w:r>
      <w:r>
        <w:rPr>
          <w:rFonts w:cs="Traditional Arabic"/>
          <w:color w:val="000000"/>
          <w:sz w:val="32"/>
          <w:szCs w:val="32"/>
          <w:rtl/>
        </w:rPr>
        <w:t xml:space="preserve">، </w:t>
      </w:r>
      <w:r w:rsidRPr="001721AE">
        <w:rPr>
          <w:rFonts w:cs="Traditional Arabic"/>
          <w:b/>
          <w:bCs/>
          <w:color w:val="000000"/>
          <w:sz w:val="32"/>
          <w:szCs w:val="32"/>
          <w:rtl/>
        </w:rPr>
        <w:t>أل</w:t>
      </w:r>
      <w:r w:rsidRPr="001721AE">
        <w:rPr>
          <w:rFonts w:cs="Traditional Arabic" w:hint="cs"/>
          <w:b/>
          <w:bCs/>
          <w:color w:val="000000"/>
          <w:sz w:val="32"/>
          <w:szCs w:val="32"/>
          <w:rtl/>
        </w:rPr>
        <w:t>َمْ</w:t>
      </w:r>
      <w:r w:rsidRPr="001721AE">
        <w:rPr>
          <w:rFonts w:cs="Traditional Arabic"/>
          <w:b/>
          <w:bCs/>
          <w:color w:val="000000"/>
          <w:sz w:val="32"/>
          <w:szCs w:val="32"/>
          <w:rtl/>
        </w:rPr>
        <w:t xml:space="preserve"> يكن هذا من أقبح ال</w:t>
      </w:r>
      <w:r w:rsidRPr="001721AE">
        <w:rPr>
          <w:rFonts w:cs="Traditional Arabic" w:hint="cs"/>
          <w:b/>
          <w:bCs/>
          <w:color w:val="000000"/>
          <w:sz w:val="32"/>
          <w:szCs w:val="32"/>
          <w:rtl/>
        </w:rPr>
        <w:t>م</w:t>
      </w:r>
      <w:r w:rsidRPr="001721AE">
        <w:rPr>
          <w:rFonts w:cs="Traditional Arabic"/>
          <w:b/>
          <w:bCs/>
          <w:color w:val="000000"/>
          <w:sz w:val="32"/>
          <w:szCs w:val="32"/>
          <w:rtl/>
        </w:rPr>
        <w:t>نكرات</w:t>
      </w:r>
      <w:r w:rsidR="003D5178">
        <w:rPr>
          <w:rFonts w:cs="Traditional Arabic" w:hint="cs"/>
          <w:color w:val="000000"/>
          <w:sz w:val="32"/>
          <w:szCs w:val="32"/>
          <w:rtl/>
        </w:rPr>
        <w:t>؟</w:t>
      </w:r>
      <w:r>
        <w:rPr>
          <w:rFonts w:cs="Traditional Arabic"/>
          <w:color w:val="000000"/>
          <w:sz w:val="32"/>
          <w:szCs w:val="32"/>
          <w:rtl/>
        </w:rPr>
        <w:t>.</w:t>
      </w:r>
    </w:p>
    <w:p w:rsidR="00765462" w:rsidRPr="001721AE" w:rsidRDefault="00765462" w:rsidP="00765462">
      <w:pPr>
        <w:jc w:val="lowKashida"/>
        <w:rPr>
          <w:rFonts w:cs="Traditional Arabic"/>
          <w:b/>
          <w:bCs/>
          <w:color w:val="000000"/>
          <w:sz w:val="32"/>
          <w:szCs w:val="32"/>
          <w:rtl/>
        </w:rPr>
      </w:pPr>
      <w:r w:rsidRPr="001721AE">
        <w:rPr>
          <w:rFonts w:cs="Traditional Arabic"/>
          <w:b/>
          <w:bCs/>
          <w:color w:val="000000"/>
          <w:sz w:val="32"/>
          <w:szCs w:val="32"/>
          <w:rtl/>
        </w:rPr>
        <w:t>فكذلك</w:t>
      </w:r>
      <w:r w:rsidRPr="001721AE">
        <w:rPr>
          <w:rFonts w:cs="Traditional Arabic" w:hint="cs"/>
          <w:b/>
          <w:bCs/>
          <w:color w:val="000000"/>
          <w:sz w:val="32"/>
          <w:szCs w:val="32"/>
          <w:rtl/>
        </w:rPr>
        <w:t>َ</w:t>
      </w:r>
      <w:r w:rsidRPr="001721AE">
        <w:rPr>
          <w:rFonts w:cs="Traditional Arabic"/>
          <w:b/>
          <w:bCs/>
          <w:color w:val="000000"/>
          <w:sz w:val="32"/>
          <w:szCs w:val="32"/>
          <w:rtl/>
        </w:rPr>
        <w:t xml:space="preserve"> م</w:t>
      </w:r>
      <w:r w:rsidRPr="001721AE">
        <w:rPr>
          <w:rFonts w:cs="Traditional Arabic" w:hint="cs"/>
          <w:b/>
          <w:bCs/>
          <w:color w:val="000000"/>
          <w:sz w:val="32"/>
          <w:szCs w:val="32"/>
          <w:rtl/>
        </w:rPr>
        <w:t>ُ</w:t>
      </w:r>
      <w:r w:rsidRPr="001721AE">
        <w:rPr>
          <w:rFonts w:cs="Traditional Arabic"/>
          <w:b/>
          <w:bCs/>
          <w:color w:val="000000"/>
          <w:sz w:val="32"/>
          <w:szCs w:val="32"/>
          <w:rtl/>
        </w:rPr>
        <w:t>وافقة</w:t>
      </w:r>
      <w:r w:rsidRPr="001721AE">
        <w:rPr>
          <w:rFonts w:cs="Traditional Arabic" w:hint="cs"/>
          <w:b/>
          <w:bCs/>
          <w:color w:val="000000"/>
          <w:sz w:val="32"/>
          <w:szCs w:val="32"/>
          <w:rtl/>
        </w:rPr>
        <w:t>ُ</w:t>
      </w:r>
      <w:r w:rsidRPr="001721AE">
        <w:rPr>
          <w:rFonts w:cs="Traditional Arabic"/>
          <w:b/>
          <w:bCs/>
          <w:color w:val="000000"/>
          <w:sz w:val="32"/>
          <w:szCs w:val="32"/>
          <w:rtl/>
        </w:rPr>
        <w:t xml:space="preserve"> هؤلاء المغضوب</w:t>
      </w:r>
      <w:r w:rsidRPr="001721AE">
        <w:rPr>
          <w:rFonts w:cs="Traditional Arabic" w:hint="cs"/>
          <w:b/>
          <w:bCs/>
          <w:color w:val="000000"/>
          <w:sz w:val="32"/>
          <w:szCs w:val="32"/>
          <w:rtl/>
        </w:rPr>
        <w:t>ِ</w:t>
      </w:r>
      <w:r w:rsidRPr="001721AE">
        <w:rPr>
          <w:rFonts w:cs="Traditional Arabic"/>
          <w:b/>
          <w:bCs/>
          <w:color w:val="000000"/>
          <w:sz w:val="32"/>
          <w:szCs w:val="32"/>
          <w:rtl/>
        </w:rPr>
        <w:t xml:space="preserve"> عليهم والضال</w:t>
      </w:r>
      <w:r w:rsidRPr="001721AE">
        <w:rPr>
          <w:rFonts w:cs="Traditional Arabic" w:hint="cs"/>
          <w:b/>
          <w:bCs/>
          <w:color w:val="000000"/>
          <w:sz w:val="32"/>
          <w:szCs w:val="32"/>
          <w:rtl/>
        </w:rPr>
        <w:t>ِّ</w:t>
      </w:r>
      <w:r w:rsidRPr="001721AE">
        <w:rPr>
          <w:rFonts w:cs="Traditional Arabic"/>
          <w:b/>
          <w:bCs/>
          <w:color w:val="000000"/>
          <w:sz w:val="32"/>
          <w:szCs w:val="32"/>
          <w:rtl/>
        </w:rPr>
        <w:t>ين</w:t>
      </w:r>
      <w:r w:rsidRPr="001721AE">
        <w:rPr>
          <w:rFonts w:cs="Traditional Arabic" w:hint="cs"/>
          <w:b/>
          <w:bCs/>
          <w:color w:val="000000"/>
          <w:sz w:val="32"/>
          <w:szCs w:val="32"/>
          <w:rtl/>
        </w:rPr>
        <w:t>َ</w:t>
      </w:r>
      <w:r w:rsidRPr="001721AE">
        <w:rPr>
          <w:rFonts w:cs="Traditional Arabic"/>
          <w:b/>
          <w:bCs/>
          <w:color w:val="000000"/>
          <w:sz w:val="32"/>
          <w:szCs w:val="32"/>
          <w:rtl/>
        </w:rPr>
        <w:t xml:space="preserve"> </w:t>
      </w:r>
      <w:r w:rsidRPr="001721AE">
        <w:rPr>
          <w:rFonts w:cs="Traditional Arabic" w:hint="cs"/>
          <w:b/>
          <w:bCs/>
          <w:color w:val="000000"/>
          <w:sz w:val="32"/>
          <w:szCs w:val="32"/>
          <w:rtl/>
        </w:rPr>
        <w:t xml:space="preserve">في ترك العمل يوم عيدهم </w:t>
      </w:r>
      <w:r w:rsidRPr="001721AE">
        <w:rPr>
          <w:rFonts w:cs="Traditional Arabic"/>
          <w:b/>
          <w:bCs/>
          <w:color w:val="000000"/>
          <w:sz w:val="32"/>
          <w:szCs w:val="32"/>
          <w:rtl/>
        </w:rPr>
        <w:t>أشد</w:t>
      </w:r>
      <w:r w:rsidRPr="001721AE">
        <w:rPr>
          <w:rFonts w:cs="Traditional Arabic" w:hint="cs"/>
          <w:b/>
          <w:bCs/>
          <w:color w:val="000000"/>
          <w:sz w:val="32"/>
          <w:szCs w:val="32"/>
          <w:rtl/>
        </w:rPr>
        <w:t>ُّ</w:t>
      </w:r>
      <w:r>
        <w:rPr>
          <w:rFonts w:cs="Traditional Arabic" w:hint="cs"/>
          <w:color w:val="000000"/>
          <w:sz w:val="32"/>
          <w:szCs w:val="32"/>
          <w:rtl/>
        </w:rPr>
        <w:t xml:space="preserve">، </w:t>
      </w:r>
      <w:r w:rsidRPr="001721AE">
        <w:rPr>
          <w:rFonts w:cs="Traditional Arabic"/>
          <w:color w:val="000000"/>
          <w:sz w:val="32"/>
          <w:szCs w:val="32"/>
          <w:rtl/>
        </w:rPr>
        <w:t>وأهل</w:t>
      </w:r>
      <w:r w:rsidRPr="001721AE">
        <w:rPr>
          <w:rFonts w:cs="Traditional Arabic" w:hint="cs"/>
          <w:color w:val="000000"/>
          <w:sz w:val="32"/>
          <w:szCs w:val="32"/>
          <w:rtl/>
        </w:rPr>
        <w:t>ُ</w:t>
      </w:r>
      <w:r w:rsidRPr="001721AE">
        <w:rPr>
          <w:rFonts w:cs="Traditional Arabic"/>
          <w:color w:val="000000"/>
          <w:sz w:val="32"/>
          <w:szCs w:val="32"/>
          <w:rtl/>
        </w:rPr>
        <w:t xml:space="preserve"> الكتاب ي</w:t>
      </w:r>
      <w:r w:rsidRPr="001721AE">
        <w:rPr>
          <w:rFonts w:cs="Traditional Arabic" w:hint="cs"/>
          <w:color w:val="000000"/>
          <w:sz w:val="32"/>
          <w:szCs w:val="32"/>
          <w:rtl/>
        </w:rPr>
        <w:t>ُ</w:t>
      </w:r>
      <w:r w:rsidRPr="001721AE">
        <w:rPr>
          <w:rFonts w:cs="Traditional Arabic"/>
          <w:color w:val="000000"/>
          <w:sz w:val="32"/>
          <w:szCs w:val="32"/>
          <w:rtl/>
        </w:rPr>
        <w:t>ق</w:t>
      </w:r>
      <w:r w:rsidRPr="001721AE">
        <w:rPr>
          <w:rFonts w:cs="Traditional Arabic" w:hint="cs"/>
          <w:color w:val="000000"/>
          <w:sz w:val="32"/>
          <w:szCs w:val="32"/>
          <w:rtl/>
        </w:rPr>
        <w:t>َ</w:t>
      </w:r>
      <w:r w:rsidRPr="001721AE">
        <w:rPr>
          <w:rFonts w:cs="Traditional Arabic"/>
          <w:color w:val="000000"/>
          <w:sz w:val="32"/>
          <w:szCs w:val="32"/>
          <w:rtl/>
        </w:rPr>
        <w:t>ر</w:t>
      </w:r>
      <w:r w:rsidRPr="001721AE">
        <w:rPr>
          <w:rFonts w:cs="Traditional Arabic" w:hint="cs"/>
          <w:color w:val="000000"/>
          <w:sz w:val="32"/>
          <w:szCs w:val="32"/>
          <w:rtl/>
        </w:rPr>
        <w:t>ُّ</w:t>
      </w:r>
      <w:r w:rsidRPr="001721AE">
        <w:rPr>
          <w:rFonts w:cs="Traditional Arabic"/>
          <w:color w:val="000000"/>
          <w:sz w:val="32"/>
          <w:szCs w:val="32"/>
          <w:rtl/>
        </w:rPr>
        <w:t>ون</w:t>
      </w:r>
      <w:r w:rsidRPr="001721AE">
        <w:rPr>
          <w:rFonts w:cs="Traditional Arabic" w:hint="cs"/>
          <w:color w:val="000000"/>
          <w:sz w:val="32"/>
          <w:szCs w:val="32"/>
          <w:rtl/>
        </w:rPr>
        <w:t>َ</w:t>
      </w:r>
      <w:r w:rsidRPr="001721AE">
        <w:rPr>
          <w:rFonts w:cs="Traditional Arabic"/>
          <w:color w:val="000000"/>
          <w:sz w:val="32"/>
          <w:szCs w:val="32"/>
          <w:rtl/>
        </w:rPr>
        <w:t xml:space="preserve"> على دينهم المبتد</w:t>
      </w:r>
      <w:r w:rsidRPr="001721AE">
        <w:rPr>
          <w:rFonts w:cs="Traditional Arabic" w:hint="cs"/>
          <w:color w:val="000000"/>
          <w:sz w:val="32"/>
          <w:szCs w:val="32"/>
          <w:rtl/>
        </w:rPr>
        <w:t>َ</w:t>
      </w:r>
      <w:r w:rsidRPr="001721AE">
        <w:rPr>
          <w:rFonts w:cs="Traditional Arabic"/>
          <w:color w:val="000000"/>
          <w:sz w:val="32"/>
          <w:szCs w:val="32"/>
          <w:rtl/>
        </w:rPr>
        <w:t>ع والمنسوخ م</w:t>
      </w:r>
      <w:r w:rsidRPr="001721AE">
        <w:rPr>
          <w:rFonts w:cs="Traditional Arabic" w:hint="cs"/>
          <w:color w:val="000000"/>
          <w:sz w:val="32"/>
          <w:szCs w:val="32"/>
          <w:rtl/>
        </w:rPr>
        <w:t>ُ</w:t>
      </w:r>
      <w:r w:rsidRPr="001721AE">
        <w:rPr>
          <w:rFonts w:cs="Traditional Arabic"/>
          <w:color w:val="000000"/>
          <w:sz w:val="32"/>
          <w:szCs w:val="32"/>
          <w:rtl/>
        </w:rPr>
        <w:t>س</w:t>
      </w:r>
      <w:r w:rsidRPr="001721AE">
        <w:rPr>
          <w:rFonts w:cs="Traditional Arabic" w:hint="cs"/>
          <w:color w:val="000000"/>
          <w:sz w:val="32"/>
          <w:szCs w:val="32"/>
          <w:rtl/>
        </w:rPr>
        <w:t>ْـ</w:t>
      </w:r>
      <w:r w:rsidRPr="001721AE">
        <w:rPr>
          <w:rFonts w:cs="Traditional Arabic"/>
          <w:color w:val="000000"/>
          <w:sz w:val="32"/>
          <w:szCs w:val="32"/>
          <w:rtl/>
        </w:rPr>
        <w:t>ت</w:t>
      </w:r>
      <w:r w:rsidRPr="001721AE">
        <w:rPr>
          <w:rFonts w:cs="Traditional Arabic" w:hint="cs"/>
          <w:color w:val="000000"/>
          <w:sz w:val="32"/>
          <w:szCs w:val="32"/>
          <w:rtl/>
        </w:rPr>
        <w:t>َ</w:t>
      </w:r>
      <w:r w:rsidRPr="001721AE">
        <w:rPr>
          <w:rFonts w:cs="Traditional Arabic"/>
          <w:color w:val="000000"/>
          <w:sz w:val="32"/>
          <w:szCs w:val="32"/>
          <w:rtl/>
        </w:rPr>
        <w:t>س</w:t>
      </w:r>
      <w:r w:rsidRPr="001721AE">
        <w:rPr>
          <w:rFonts w:cs="Traditional Arabic" w:hint="cs"/>
          <w:color w:val="000000"/>
          <w:sz w:val="32"/>
          <w:szCs w:val="32"/>
          <w:rtl/>
        </w:rPr>
        <w:t>ِ</w:t>
      </w:r>
      <w:r w:rsidRPr="001721AE">
        <w:rPr>
          <w:rFonts w:cs="Traditional Arabic"/>
          <w:color w:val="000000"/>
          <w:sz w:val="32"/>
          <w:szCs w:val="32"/>
          <w:rtl/>
        </w:rPr>
        <w:t>ر</w:t>
      </w:r>
      <w:r w:rsidRPr="001721AE">
        <w:rPr>
          <w:rFonts w:cs="Traditional Arabic" w:hint="cs"/>
          <w:color w:val="000000"/>
          <w:sz w:val="32"/>
          <w:szCs w:val="32"/>
          <w:rtl/>
        </w:rPr>
        <w:t>ِّ</w:t>
      </w:r>
      <w:r w:rsidRPr="001721AE">
        <w:rPr>
          <w:rFonts w:cs="Traditional Arabic"/>
          <w:color w:val="000000"/>
          <w:sz w:val="32"/>
          <w:szCs w:val="32"/>
          <w:rtl/>
        </w:rPr>
        <w:t>ين</w:t>
      </w:r>
      <w:r w:rsidRPr="001721AE">
        <w:rPr>
          <w:rFonts w:cs="Traditional Arabic" w:hint="cs"/>
          <w:color w:val="000000"/>
          <w:sz w:val="32"/>
          <w:szCs w:val="32"/>
          <w:rtl/>
        </w:rPr>
        <w:t>َ</w:t>
      </w:r>
      <w:r w:rsidRPr="001721AE">
        <w:rPr>
          <w:rFonts w:cs="Traditional Arabic"/>
          <w:color w:val="000000"/>
          <w:sz w:val="32"/>
          <w:szCs w:val="32"/>
          <w:rtl/>
        </w:rPr>
        <w:t xml:space="preserve"> به</w:t>
      </w:r>
      <w:r>
        <w:rPr>
          <w:rFonts w:cs="Traditional Arabic"/>
          <w:color w:val="000000"/>
          <w:sz w:val="32"/>
          <w:szCs w:val="32"/>
          <w:rtl/>
        </w:rPr>
        <w:t xml:space="preserve">، </w:t>
      </w:r>
      <w:r w:rsidRPr="001721AE">
        <w:rPr>
          <w:rFonts w:cs="Traditional Arabic"/>
          <w:color w:val="000000"/>
          <w:sz w:val="32"/>
          <w:szCs w:val="32"/>
          <w:rtl/>
        </w:rPr>
        <w:t>والمسلم لا ي</w:t>
      </w:r>
      <w:r w:rsidRPr="001721AE">
        <w:rPr>
          <w:rFonts w:cs="Traditional Arabic" w:hint="cs"/>
          <w:color w:val="000000"/>
          <w:sz w:val="32"/>
          <w:szCs w:val="32"/>
          <w:rtl/>
        </w:rPr>
        <w:t>ُ</w:t>
      </w:r>
      <w:r w:rsidRPr="001721AE">
        <w:rPr>
          <w:rFonts w:cs="Traditional Arabic"/>
          <w:color w:val="000000"/>
          <w:sz w:val="32"/>
          <w:szCs w:val="32"/>
          <w:rtl/>
        </w:rPr>
        <w:t>ق</w:t>
      </w:r>
      <w:r w:rsidRPr="001721AE">
        <w:rPr>
          <w:rFonts w:cs="Traditional Arabic" w:hint="cs"/>
          <w:color w:val="000000"/>
          <w:sz w:val="32"/>
          <w:szCs w:val="32"/>
          <w:rtl/>
        </w:rPr>
        <w:t>َ</w:t>
      </w:r>
      <w:r w:rsidRPr="001721AE">
        <w:rPr>
          <w:rFonts w:cs="Traditional Arabic"/>
          <w:color w:val="000000"/>
          <w:sz w:val="32"/>
          <w:szCs w:val="32"/>
          <w:rtl/>
        </w:rPr>
        <w:t>ر</w:t>
      </w:r>
      <w:r w:rsidRPr="001721AE">
        <w:rPr>
          <w:rFonts w:cs="Traditional Arabic" w:hint="cs"/>
          <w:color w:val="000000"/>
          <w:sz w:val="32"/>
          <w:szCs w:val="32"/>
          <w:rtl/>
        </w:rPr>
        <w:t>ُّ</w:t>
      </w:r>
      <w:r w:rsidRPr="001721AE">
        <w:rPr>
          <w:rFonts w:cs="Traditional Arabic"/>
          <w:color w:val="000000"/>
          <w:sz w:val="32"/>
          <w:szCs w:val="32"/>
          <w:rtl/>
        </w:rPr>
        <w:t xml:space="preserve"> على م</w:t>
      </w:r>
      <w:r w:rsidRPr="001721AE">
        <w:rPr>
          <w:rFonts w:cs="Traditional Arabic" w:hint="cs"/>
          <w:color w:val="000000"/>
          <w:sz w:val="32"/>
          <w:szCs w:val="32"/>
          <w:rtl/>
        </w:rPr>
        <w:t>ُ</w:t>
      </w:r>
      <w:r w:rsidRPr="001721AE">
        <w:rPr>
          <w:rFonts w:cs="Traditional Arabic"/>
          <w:color w:val="000000"/>
          <w:sz w:val="32"/>
          <w:szCs w:val="32"/>
          <w:rtl/>
        </w:rPr>
        <w:t>بت</w:t>
      </w:r>
      <w:r w:rsidRPr="001721AE">
        <w:rPr>
          <w:rFonts w:cs="Traditional Arabic" w:hint="cs"/>
          <w:color w:val="000000"/>
          <w:sz w:val="32"/>
          <w:szCs w:val="32"/>
          <w:rtl/>
        </w:rPr>
        <w:t>َ</w:t>
      </w:r>
      <w:r w:rsidRPr="001721AE">
        <w:rPr>
          <w:rFonts w:cs="Traditional Arabic"/>
          <w:color w:val="000000"/>
          <w:sz w:val="32"/>
          <w:szCs w:val="32"/>
          <w:rtl/>
        </w:rPr>
        <w:t>د</w:t>
      </w:r>
      <w:r w:rsidRPr="001721AE">
        <w:rPr>
          <w:rFonts w:cs="Traditional Arabic" w:hint="cs"/>
          <w:color w:val="000000"/>
          <w:sz w:val="32"/>
          <w:szCs w:val="32"/>
          <w:rtl/>
        </w:rPr>
        <w:t>َ</w:t>
      </w:r>
      <w:r w:rsidRPr="001721AE">
        <w:rPr>
          <w:rFonts w:cs="Traditional Arabic"/>
          <w:color w:val="000000"/>
          <w:sz w:val="32"/>
          <w:szCs w:val="32"/>
          <w:rtl/>
        </w:rPr>
        <w:t>ع</w:t>
      </w:r>
      <w:r w:rsidRPr="001721AE">
        <w:rPr>
          <w:rFonts w:cs="Traditional Arabic" w:hint="cs"/>
          <w:color w:val="000000"/>
          <w:sz w:val="32"/>
          <w:szCs w:val="32"/>
          <w:rtl/>
        </w:rPr>
        <w:t>ٍ</w:t>
      </w:r>
      <w:r w:rsidRPr="001721AE">
        <w:rPr>
          <w:rFonts w:cs="Traditional Arabic"/>
          <w:color w:val="000000"/>
          <w:sz w:val="32"/>
          <w:szCs w:val="32"/>
          <w:rtl/>
        </w:rPr>
        <w:t xml:space="preserve"> ولا منسوخ</w:t>
      </w:r>
      <w:r w:rsidRPr="001721AE">
        <w:rPr>
          <w:rFonts w:cs="Traditional Arabic" w:hint="cs"/>
          <w:color w:val="000000"/>
          <w:sz w:val="32"/>
          <w:szCs w:val="32"/>
          <w:rtl/>
        </w:rPr>
        <w:t>ٍ</w:t>
      </w:r>
      <w:r>
        <w:rPr>
          <w:rFonts w:cs="Traditional Arabic" w:hint="cs"/>
          <w:color w:val="000000"/>
          <w:sz w:val="32"/>
          <w:szCs w:val="32"/>
          <w:rtl/>
        </w:rPr>
        <w:t xml:space="preserve">، </w:t>
      </w:r>
      <w:r w:rsidRPr="001721AE">
        <w:rPr>
          <w:rFonts w:cs="Traditional Arabic"/>
          <w:color w:val="000000"/>
          <w:sz w:val="32"/>
          <w:szCs w:val="32"/>
          <w:rtl/>
        </w:rPr>
        <w:t>لا س</w:t>
      </w:r>
      <w:r w:rsidRPr="001721AE">
        <w:rPr>
          <w:rFonts w:cs="Traditional Arabic" w:hint="cs"/>
          <w:color w:val="000000"/>
          <w:sz w:val="32"/>
          <w:szCs w:val="32"/>
          <w:rtl/>
        </w:rPr>
        <w:t>ِ</w:t>
      </w:r>
      <w:r w:rsidRPr="001721AE">
        <w:rPr>
          <w:rFonts w:cs="Traditional Arabic"/>
          <w:color w:val="000000"/>
          <w:sz w:val="32"/>
          <w:szCs w:val="32"/>
          <w:rtl/>
        </w:rPr>
        <w:t>ر</w:t>
      </w:r>
      <w:r w:rsidRPr="001721AE">
        <w:rPr>
          <w:rFonts w:cs="Traditional Arabic" w:hint="cs"/>
          <w:color w:val="000000"/>
          <w:sz w:val="32"/>
          <w:szCs w:val="32"/>
          <w:rtl/>
        </w:rPr>
        <w:t>َّ</w:t>
      </w:r>
      <w:r w:rsidRPr="001721AE">
        <w:rPr>
          <w:rFonts w:cs="Traditional Arabic"/>
          <w:color w:val="000000"/>
          <w:sz w:val="32"/>
          <w:szCs w:val="32"/>
          <w:rtl/>
        </w:rPr>
        <w:t>اً ولا علانية</w:t>
      </w:r>
      <w:r>
        <w:rPr>
          <w:rFonts w:cs="Traditional Arabic" w:hint="cs"/>
          <w:color w:val="000000"/>
          <w:sz w:val="32"/>
          <w:szCs w:val="32"/>
          <w:rtl/>
        </w:rPr>
        <w:t xml:space="preserve">، </w:t>
      </w:r>
      <w:r w:rsidRPr="001721AE">
        <w:rPr>
          <w:rFonts w:cs="Traditional Arabic"/>
          <w:color w:val="000000"/>
          <w:sz w:val="32"/>
          <w:szCs w:val="32"/>
          <w:rtl/>
        </w:rPr>
        <w:t>وأم</w:t>
      </w:r>
      <w:r w:rsidRPr="001721AE">
        <w:rPr>
          <w:rFonts w:cs="Traditional Arabic" w:hint="cs"/>
          <w:color w:val="000000"/>
          <w:sz w:val="32"/>
          <w:szCs w:val="32"/>
          <w:rtl/>
        </w:rPr>
        <w:t>َّ</w:t>
      </w:r>
      <w:r w:rsidRPr="001721AE">
        <w:rPr>
          <w:rFonts w:cs="Traditional Arabic"/>
          <w:color w:val="000000"/>
          <w:sz w:val="32"/>
          <w:szCs w:val="32"/>
          <w:rtl/>
        </w:rPr>
        <w:t>ا م</w:t>
      </w:r>
      <w:r w:rsidRPr="001721AE">
        <w:rPr>
          <w:rFonts w:cs="Traditional Arabic" w:hint="cs"/>
          <w:color w:val="000000"/>
          <w:sz w:val="32"/>
          <w:szCs w:val="32"/>
          <w:rtl/>
        </w:rPr>
        <w:t>ُ</w:t>
      </w:r>
      <w:r w:rsidRPr="001721AE">
        <w:rPr>
          <w:rFonts w:cs="Traditional Arabic"/>
          <w:color w:val="000000"/>
          <w:sz w:val="32"/>
          <w:szCs w:val="32"/>
          <w:rtl/>
        </w:rPr>
        <w:t>شابهة الكفار فكمشابهة أهل</w:t>
      </w:r>
      <w:r w:rsidRPr="001721AE">
        <w:rPr>
          <w:rFonts w:cs="Traditional Arabic" w:hint="cs"/>
          <w:color w:val="000000"/>
          <w:sz w:val="32"/>
          <w:szCs w:val="32"/>
          <w:rtl/>
        </w:rPr>
        <w:t>ِ</w:t>
      </w:r>
      <w:r w:rsidRPr="001721AE">
        <w:rPr>
          <w:rFonts w:cs="Traditional Arabic"/>
          <w:color w:val="000000"/>
          <w:sz w:val="32"/>
          <w:szCs w:val="32"/>
          <w:rtl/>
        </w:rPr>
        <w:t xml:space="preserve"> البدع وأشد</w:t>
      </w:r>
      <w:r w:rsidRPr="001721AE">
        <w:rPr>
          <w:rFonts w:cs="Traditional Arabic" w:hint="cs"/>
          <w:color w:val="000000"/>
          <w:sz w:val="32"/>
          <w:szCs w:val="32"/>
          <w:rtl/>
        </w:rPr>
        <w:t>ُّ</w:t>
      </w:r>
      <w:r>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 xml:space="preserve">3 - </w:t>
      </w:r>
      <w:r w:rsidRPr="001721AE">
        <w:rPr>
          <w:rFonts w:cs="Traditional Arabic"/>
          <w:b/>
          <w:bCs/>
          <w:color w:val="000000"/>
          <w:sz w:val="32"/>
          <w:szCs w:val="32"/>
          <w:rtl/>
        </w:rPr>
        <w:t>أنه إذا س</w:t>
      </w:r>
      <w:r w:rsidRPr="001721AE">
        <w:rPr>
          <w:rFonts w:cs="Traditional Arabic" w:hint="cs"/>
          <w:b/>
          <w:bCs/>
          <w:color w:val="000000"/>
          <w:sz w:val="32"/>
          <w:szCs w:val="32"/>
          <w:rtl/>
        </w:rPr>
        <w:t>ُ</w:t>
      </w:r>
      <w:r w:rsidRPr="001721AE">
        <w:rPr>
          <w:rFonts w:cs="Traditional Arabic"/>
          <w:b/>
          <w:bCs/>
          <w:color w:val="000000"/>
          <w:sz w:val="32"/>
          <w:szCs w:val="32"/>
          <w:rtl/>
        </w:rPr>
        <w:t>و</w:t>
      </w:r>
      <w:r w:rsidRPr="001721AE">
        <w:rPr>
          <w:rFonts w:cs="Traditional Arabic" w:hint="cs"/>
          <w:b/>
          <w:bCs/>
          <w:color w:val="000000"/>
          <w:sz w:val="32"/>
          <w:szCs w:val="32"/>
          <w:rtl/>
        </w:rPr>
        <w:t>ِّ</w:t>
      </w:r>
      <w:r w:rsidRPr="001721AE">
        <w:rPr>
          <w:rFonts w:cs="Traditional Arabic"/>
          <w:b/>
          <w:bCs/>
          <w:color w:val="000000"/>
          <w:sz w:val="32"/>
          <w:szCs w:val="32"/>
          <w:rtl/>
        </w:rPr>
        <w:t>غ</w:t>
      </w:r>
      <w:r w:rsidRPr="001721AE">
        <w:rPr>
          <w:rFonts w:cs="Traditional Arabic" w:hint="cs"/>
          <w:b/>
          <w:bCs/>
          <w:color w:val="000000"/>
          <w:sz w:val="32"/>
          <w:szCs w:val="32"/>
          <w:rtl/>
        </w:rPr>
        <w:t>َ</w:t>
      </w:r>
      <w:r w:rsidRPr="001721AE">
        <w:rPr>
          <w:rFonts w:cs="Traditional Arabic"/>
          <w:b/>
          <w:bCs/>
          <w:color w:val="000000"/>
          <w:sz w:val="32"/>
          <w:szCs w:val="32"/>
          <w:rtl/>
        </w:rPr>
        <w:t xml:space="preserve"> </w:t>
      </w:r>
      <w:r w:rsidRPr="001721AE">
        <w:rPr>
          <w:rFonts w:cs="Traditional Arabic" w:hint="cs"/>
          <w:b/>
          <w:bCs/>
          <w:color w:val="000000"/>
          <w:sz w:val="32"/>
          <w:szCs w:val="32"/>
          <w:rtl/>
        </w:rPr>
        <w:t>جعلُ</w:t>
      </w:r>
      <w:r w:rsidRPr="001721AE">
        <w:rPr>
          <w:rFonts w:cs="Traditional Arabic"/>
          <w:b/>
          <w:bCs/>
          <w:color w:val="000000"/>
          <w:sz w:val="32"/>
          <w:szCs w:val="32"/>
          <w:rtl/>
        </w:rPr>
        <w:t xml:space="preserve"> ال</w:t>
      </w:r>
      <w:r w:rsidRPr="001721AE">
        <w:rPr>
          <w:rFonts w:cs="Traditional Arabic" w:hint="cs"/>
          <w:b/>
          <w:bCs/>
          <w:color w:val="000000"/>
          <w:sz w:val="32"/>
          <w:szCs w:val="32"/>
          <w:rtl/>
        </w:rPr>
        <w:t>إجازة يوم السبت</w:t>
      </w:r>
      <w:r>
        <w:rPr>
          <w:rFonts w:cs="Traditional Arabic"/>
          <w:b/>
          <w:bCs/>
          <w:color w:val="000000"/>
          <w:sz w:val="32"/>
          <w:szCs w:val="32"/>
          <w:rtl/>
        </w:rPr>
        <w:t xml:space="preserve">، </w:t>
      </w:r>
      <w:r w:rsidRPr="001721AE">
        <w:rPr>
          <w:rFonts w:cs="Traditional Arabic"/>
          <w:b/>
          <w:bCs/>
          <w:color w:val="000000"/>
          <w:sz w:val="32"/>
          <w:szCs w:val="32"/>
          <w:rtl/>
        </w:rPr>
        <w:t>أد</w:t>
      </w:r>
      <w:r w:rsidRPr="001721AE">
        <w:rPr>
          <w:rFonts w:cs="Traditional Arabic" w:hint="cs"/>
          <w:b/>
          <w:bCs/>
          <w:color w:val="000000"/>
          <w:sz w:val="32"/>
          <w:szCs w:val="32"/>
          <w:rtl/>
        </w:rPr>
        <w:t>َّى</w:t>
      </w:r>
      <w:r w:rsidRPr="001721AE">
        <w:rPr>
          <w:rFonts w:cs="Traditional Arabic"/>
          <w:b/>
          <w:bCs/>
          <w:color w:val="000000"/>
          <w:sz w:val="32"/>
          <w:szCs w:val="32"/>
          <w:rtl/>
        </w:rPr>
        <w:t xml:space="preserve"> إلى </w:t>
      </w:r>
      <w:r w:rsidRPr="001721AE">
        <w:rPr>
          <w:rFonts w:cs="Traditional Arabic" w:hint="cs"/>
          <w:b/>
          <w:bCs/>
          <w:color w:val="000000"/>
          <w:sz w:val="32"/>
          <w:szCs w:val="32"/>
          <w:rtl/>
        </w:rPr>
        <w:t>جعل</w:t>
      </w:r>
      <w:r w:rsidRPr="001721AE">
        <w:rPr>
          <w:rFonts w:cs="Traditional Arabic"/>
          <w:b/>
          <w:bCs/>
          <w:color w:val="000000"/>
          <w:sz w:val="32"/>
          <w:szCs w:val="32"/>
          <w:rtl/>
        </w:rPr>
        <w:t xml:space="preserve"> </w:t>
      </w:r>
      <w:r w:rsidRPr="001721AE">
        <w:rPr>
          <w:rFonts w:cs="Traditional Arabic" w:hint="cs"/>
          <w:b/>
          <w:bCs/>
          <w:color w:val="000000"/>
          <w:sz w:val="32"/>
          <w:szCs w:val="32"/>
          <w:rtl/>
        </w:rPr>
        <w:t>الإجازة يوم الأحد أيضاً</w:t>
      </w:r>
      <w:r w:rsidRPr="008D7E6F">
        <w:rPr>
          <w:rStyle w:val="a4"/>
          <w:rFonts w:hint="cs"/>
          <w:b/>
          <w:bCs/>
          <w:color w:val="FF0000"/>
          <w:sz w:val="32"/>
          <w:szCs w:val="32"/>
          <w:rtl/>
        </w:rPr>
        <w:t>(</w:t>
      </w:r>
      <w:r w:rsidRPr="008D7E6F">
        <w:rPr>
          <w:rStyle w:val="a4"/>
          <w:b/>
          <w:bCs/>
          <w:color w:val="FF0000"/>
          <w:sz w:val="32"/>
          <w:szCs w:val="32"/>
          <w:rtl/>
        </w:rPr>
        <w:footnoteReference w:id="147"/>
      </w:r>
      <w:r w:rsidRPr="008D7E6F">
        <w:rPr>
          <w:rStyle w:val="a4"/>
          <w:rFonts w:hint="cs"/>
          <w:b/>
          <w:bCs/>
          <w:color w:val="FF0000"/>
          <w:sz w:val="32"/>
          <w:szCs w:val="32"/>
          <w:rtl/>
        </w:rPr>
        <w:t>)</w:t>
      </w:r>
      <w:r w:rsidRPr="001721AE">
        <w:rPr>
          <w:rFonts w:cs="Traditional Arabic"/>
          <w:color w:val="000000"/>
          <w:sz w:val="32"/>
          <w:szCs w:val="32"/>
          <w:rtl/>
        </w:rPr>
        <w:t>،ثم إذا اشت</w:t>
      </w:r>
      <w:r w:rsidRPr="001721AE">
        <w:rPr>
          <w:rFonts w:cs="Traditional Arabic" w:hint="cs"/>
          <w:color w:val="000000"/>
          <w:sz w:val="32"/>
          <w:szCs w:val="32"/>
          <w:rtl/>
        </w:rPr>
        <w:t>ُ</w:t>
      </w:r>
      <w:r w:rsidRPr="001721AE">
        <w:rPr>
          <w:rFonts w:cs="Traditional Arabic"/>
          <w:color w:val="000000"/>
          <w:sz w:val="32"/>
          <w:szCs w:val="32"/>
          <w:rtl/>
        </w:rPr>
        <w:t>ه</w:t>
      </w:r>
      <w:r w:rsidRPr="001721AE">
        <w:rPr>
          <w:rFonts w:cs="Traditional Arabic" w:hint="cs"/>
          <w:color w:val="000000"/>
          <w:sz w:val="32"/>
          <w:szCs w:val="32"/>
          <w:rtl/>
        </w:rPr>
        <w:t>ِ</w:t>
      </w:r>
      <w:r w:rsidRPr="001721AE">
        <w:rPr>
          <w:rFonts w:cs="Traditional Arabic"/>
          <w:color w:val="000000"/>
          <w:sz w:val="32"/>
          <w:szCs w:val="32"/>
          <w:rtl/>
        </w:rPr>
        <w:t>ر</w:t>
      </w:r>
      <w:r w:rsidRPr="001721AE">
        <w:rPr>
          <w:rFonts w:cs="Traditional Arabic" w:hint="cs"/>
          <w:color w:val="000000"/>
          <w:sz w:val="32"/>
          <w:szCs w:val="32"/>
          <w:rtl/>
        </w:rPr>
        <w:t>َ</w:t>
      </w:r>
      <w:r w:rsidRPr="001721AE">
        <w:rPr>
          <w:rFonts w:cs="Traditional Arabic"/>
          <w:color w:val="000000"/>
          <w:sz w:val="32"/>
          <w:szCs w:val="32"/>
          <w:rtl/>
        </w:rPr>
        <w:t xml:space="preserve"> الشيء دخ</w:t>
      </w:r>
      <w:r w:rsidRPr="001721AE">
        <w:rPr>
          <w:rFonts w:cs="Traditional Arabic" w:hint="cs"/>
          <w:color w:val="000000"/>
          <w:sz w:val="32"/>
          <w:szCs w:val="32"/>
          <w:rtl/>
        </w:rPr>
        <w:t>َ</w:t>
      </w:r>
      <w:r w:rsidRPr="001721AE">
        <w:rPr>
          <w:rFonts w:cs="Traditional Arabic"/>
          <w:color w:val="000000"/>
          <w:sz w:val="32"/>
          <w:szCs w:val="32"/>
          <w:rtl/>
        </w:rPr>
        <w:t>ل</w:t>
      </w:r>
      <w:r w:rsidRPr="001721AE">
        <w:rPr>
          <w:rFonts w:cs="Traditional Arabic" w:hint="cs"/>
          <w:color w:val="000000"/>
          <w:sz w:val="32"/>
          <w:szCs w:val="32"/>
          <w:rtl/>
        </w:rPr>
        <w:t>َ</w:t>
      </w:r>
      <w:r w:rsidRPr="001721AE">
        <w:rPr>
          <w:rFonts w:cs="Traditional Arabic"/>
          <w:color w:val="000000"/>
          <w:sz w:val="32"/>
          <w:szCs w:val="32"/>
          <w:rtl/>
        </w:rPr>
        <w:t xml:space="preserve"> فيه </w:t>
      </w:r>
      <w:r w:rsidRPr="001721AE">
        <w:rPr>
          <w:rFonts w:cs="Traditional Arabic" w:hint="cs"/>
          <w:color w:val="000000"/>
          <w:sz w:val="32"/>
          <w:szCs w:val="32"/>
          <w:rtl/>
        </w:rPr>
        <w:t>جميع الشركات والمؤسسات والدوائر</w:t>
      </w:r>
      <w:r w:rsidRPr="001721AE">
        <w:rPr>
          <w:rFonts w:cs="Traditional Arabic"/>
          <w:color w:val="000000"/>
          <w:sz w:val="32"/>
          <w:szCs w:val="32"/>
          <w:rtl/>
        </w:rPr>
        <w:t xml:space="preserve"> </w:t>
      </w:r>
      <w:r w:rsidRPr="001721AE">
        <w:rPr>
          <w:rFonts w:cs="Traditional Arabic" w:hint="cs"/>
          <w:color w:val="000000"/>
          <w:sz w:val="32"/>
          <w:szCs w:val="32"/>
          <w:rtl/>
        </w:rPr>
        <w:t>الحكومية</w:t>
      </w:r>
      <w:r>
        <w:rPr>
          <w:rFonts w:cs="Traditional Arabic" w:hint="cs"/>
          <w:color w:val="000000"/>
          <w:sz w:val="32"/>
          <w:szCs w:val="32"/>
          <w:rtl/>
        </w:rPr>
        <w:t xml:space="preserve">، </w:t>
      </w:r>
      <w:r w:rsidRPr="001721AE">
        <w:rPr>
          <w:rFonts w:cs="Traditional Arabic"/>
          <w:color w:val="000000"/>
          <w:sz w:val="32"/>
          <w:szCs w:val="32"/>
          <w:rtl/>
        </w:rPr>
        <w:t>وتناس</w:t>
      </w:r>
      <w:r w:rsidRPr="001721AE">
        <w:rPr>
          <w:rFonts w:cs="Traditional Arabic" w:hint="cs"/>
          <w:color w:val="000000"/>
          <w:sz w:val="32"/>
          <w:szCs w:val="32"/>
          <w:rtl/>
        </w:rPr>
        <w:t>َ</w:t>
      </w:r>
      <w:r w:rsidRPr="001721AE">
        <w:rPr>
          <w:rFonts w:cs="Traditional Arabic"/>
          <w:color w:val="000000"/>
          <w:sz w:val="32"/>
          <w:szCs w:val="32"/>
          <w:rtl/>
        </w:rPr>
        <w:t>وا أصل</w:t>
      </w:r>
      <w:r w:rsidRPr="001721AE">
        <w:rPr>
          <w:rFonts w:cs="Traditional Arabic" w:hint="cs"/>
          <w:color w:val="000000"/>
          <w:sz w:val="32"/>
          <w:szCs w:val="32"/>
          <w:rtl/>
        </w:rPr>
        <w:t>َ</w:t>
      </w:r>
      <w:r w:rsidRPr="001721AE">
        <w:rPr>
          <w:rFonts w:cs="Traditional Arabic"/>
          <w:color w:val="000000"/>
          <w:sz w:val="32"/>
          <w:szCs w:val="32"/>
          <w:rtl/>
        </w:rPr>
        <w:t>ه</w:t>
      </w:r>
      <w:r>
        <w:rPr>
          <w:rFonts w:cs="Traditional Arabic"/>
          <w:color w:val="000000"/>
          <w:sz w:val="32"/>
          <w:szCs w:val="32"/>
          <w:rtl/>
        </w:rPr>
        <w:t xml:space="preserve">، </w:t>
      </w:r>
      <w:r w:rsidRPr="001721AE">
        <w:rPr>
          <w:rFonts w:cs="Traditional Arabic"/>
          <w:color w:val="000000"/>
          <w:sz w:val="32"/>
          <w:szCs w:val="32"/>
          <w:rtl/>
        </w:rPr>
        <w:t>حتى ي</w:t>
      </w:r>
      <w:r w:rsidRPr="001721AE">
        <w:rPr>
          <w:rFonts w:cs="Traditional Arabic" w:hint="cs"/>
          <w:color w:val="000000"/>
          <w:sz w:val="32"/>
          <w:szCs w:val="32"/>
          <w:rtl/>
        </w:rPr>
        <w:t>َ</w:t>
      </w:r>
      <w:r w:rsidRPr="001721AE">
        <w:rPr>
          <w:rFonts w:cs="Traditional Arabic"/>
          <w:color w:val="000000"/>
          <w:sz w:val="32"/>
          <w:szCs w:val="32"/>
          <w:rtl/>
        </w:rPr>
        <w:t>صير</w:t>
      </w:r>
      <w:r w:rsidRPr="001721AE">
        <w:rPr>
          <w:rFonts w:cs="Traditional Arabic" w:hint="cs"/>
          <w:color w:val="000000"/>
          <w:sz w:val="32"/>
          <w:szCs w:val="32"/>
          <w:rtl/>
        </w:rPr>
        <w:t>َ</w:t>
      </w:r>
      <w:r w:rsidRPr="001721AE">
        <w:rPr>
          <w:rFonts w:cs="Traditional Arabic"/>
          <w:color w:val="000000"/>
          <w:sz w:val="32"/>
          <w:szCs w:val="32"/>
          <w:rtl/>
        </w:rPr>
        <w:t xml:space="preserve"> عادة</w:t>
      </w:r>
      <w:r w:rsidRPr="001721AE">
        <w:rPr>
          <w:rFonts w:cs="Traditional Arabic" w:hint="cs"/>
          <w:color w:val="000000"/>
          <w:sz w:val="32"/>
          <w:szCs w:val="32"/>
          <w:rtl/>
        </w:rPr>
        <w:t>ً</w:t>
      </w:r>
      <w:r w:rsidRPr="001721AE">
        <w:rPr>
          <w:rFonts w:cs="Traditional Arabic"/>
          <w:color w:val="000000"/>
          <w:sz w:val="32"/>
          <w:szCs w:val="32"/>
          <w:rtl/>
        </w:rPr>
        <w:t xml:space="preserve"> للناس بل عيداً</w:t>
      </w:r>
      <w:r>
        <w:rPr>
          <w:rFonts w:cs="Traditional Arabic"/>
          <w:color w:val="000000"/>
          <w:sz w:val="32"/>
          <w:szCs w:val="32"/>
          <w:rtl/>
        </w:rPr>
        <w:t xml:space="preserve">، </w:t>
      </w:r>
      <w:r w:rsidRPr="001721AE">
        <w:rPr>
          <w:rFonts w:cs="Traditional Arabic"/>
          <w:color w:val="000000"/>
          <w:sz w:val="32"/>
          <w:szCs w:val="32"/>
          <w:rtl/>
        </w:rPr>
        <w:t>حتى ي</w:t>
      </w:r>
      <w:r w:rsidRPr="001721AE">
        <w:rPr>
          <w:rFonts w:cs="Traditional Arabic" w:hint="cs"/>
          <w:color w:val="000000"/>
          <w:sz w:val="32"/>
          <w:szCs w:val="32"/>
          <w:rtl/>
        </w:rPr>
        <w:t>ُ</w:t>
      </w:r>
      <w:r w:rsidRPr="001721AE">
        <w:rPr>
          <w:rFonts w:cs="Traditional Arabic"/>
          <w:color w:val="000000"/>
          <w:sz w:val="32"/>
          <w:szCs w:val="32"/>
          <w:rtl/>
        </w:rPr>
        <w:t>ضاه</w:t>
      </w:r>
      <w:r w:rsidRPr="001721AE">
        <w:rPr>
          <w:rFonts w:cs="Traditional Arabic" w:hint="cs"/>
          <w:color w:val="000000"/>
          <w:sz w:val="32"/>
          <w:szCs w:val="32"/>
          <w:rtl/>
        </w:rPr>
        <w:t>َ</w:t>
      </w:r>
      <w:r w:rsidRPr="001721AE">
        <w:rPr>
          <w:rFonts w:cs="Traditional Arabic"/>
          <w:color w:val="000000"/>
          <w:sz w:val="32"/>
          <w:szCs w:val="32"/>
          <w:rtl/>
        </w:rPr>
        <w:t>ى بعيد الله</w:t>
      </w:r>
      <w:r>
        <w:rPr>
          <w:rFonts w:cs="Traditional Arabic"/>
          <w:color w:val="000000"/>
          <w:sz w:val="32"/>
          <w:szCs w:val="32"/>
          <w:rtl/>
        </w:rPr>
        <w:t xml:space="preserve">، </w:t>
      </w:r>
      <w:r w:rsidRPr="001721AE">
        <w:rPr>
          <w:rFonts w:cs="Traditional Arabic"/>
          <w:color w:val="000000"/>
          <w:sz w:val="32"/>
          <w:szCs w:val="32"/>
          <w:rtl/>
        </w:rPr>
        <w:t>بل قد يُزاد عليه حتى يكاد أن ي</w:t>
      </w:r>
      <w:r w:rsidRPr="001721AE">
        <w:rPr>
          <w:rFonts w:cs="Traditional Arabic" w:hint="cs"/>
          <w:color w:val="000000"/>
          <w:sz w:val="32"/>
          <w:szCs w:val="32"/>
          <w:rtl/>
        </w:rPr>
        <w:t>ُ</w:t>
      </w:r>
      <w:r w:rsidRPr="001721AE">
        <w:rPr>
          <w:rFonts w:cs="Traditional Arabic"/>
          <w:color w:val="000000"/>
          <w:sz w:val="32"/>
          <w:szCs w:val="32"/>
          <w:rtl/>
        </w:rPr>
        <w:t xml:space="preserve">فضي إلى موت </w:t>
      </w:r>
      <w:r w:rsidRPr="001721AE">
        <w:rPr>
          <w:rFonts w:cs="Traditional Arabic" w:hint="cs"/>
          <w:color w:val="000000"/>
          <w:sz w:val="32"/>
          <w:szCs w:val="32"/>
          <w:rtl/>
        </w:rPr>
        <w:t xml:space="preserve">بعض </w:t>
      </w:r>
      <w:r w:rsidRPr="001721AE">
        <w:rPr>
          <w:rFonts w:cs="Traditional Arabic" w:hint="cs"/>
          <w:color w:val="000000"/>
          <w:sz w:val="32"/>
          <w:szCs w:val="32"/>
          <w:rtl/>
        </w:rPr>
        <w:lastRenderedPageBreak/>
        <w:t xml:space="preserve">شعائر </w:t>
      </w:r>
      <w:r w:rsidRPr="001721AE">
        <w:rPr>
          <w:rFonts w:cs="Traditional Arabic"/>
          <w:color w:val="000000"/>
          <w:sz w:val="32"/>
          <w:szCs w:val="32"/>
          <w:rtl/>
        </w:rPr>
        <w:t>الإسلام</w:t>
      </w:r>
      <w:r>
        <w:rPr>
          <w:rFonts w:cs="Traditional Arabic"/>
          <w:color w:val="000000"/>
          <w:sz w:val="32"/>
          <w:szCs w:val="32"/>
          <w:rtl/>
        </w:rPr>
        <w:t xml:space="preserve">، </w:t>
      </w:r>
      <w:r w:rsidRPr="001721AE">
        <w:rPr>
          <w:rFonts w:cs="Traditional Arabic"/>
          <w:color w:val="000000"/>
          <w:sz w:val="32"/>
          <w:szCs w:val="32"/>
          <w:rtl/>
        </w:rPr>
        <w:t>كما قد سو</w:t>
      </w:r>
      <w:r w:rsidRPr="001721AE">
        <w:rPr>
          <w:rFonts w:cs="Traditional Arabic" w:hint="cs"/>
          <w:color w:val="000000"/>
          <w:sz w:val="32"/>
          <w:szCs w:val="32"/>
          <w:rtl/>
        </w:rPr>
        <w:t>َّ</w:t>
      </w:r>
      <w:r w:rsidRPr="001721AE">
        <w:rPr>
          <w:rFonts w:cs="Traditional Arabic"/>
          <w:color w:val="000000"/>
          <w:sz w:val="32"/>
          <w:szCs w:val="32"/>
          <w:rtl/>
        </w:rPr>
        <w:t>له الشيطان</w:t>
      </w:r>
      <w:r w:rsidRPr="001721AE">
        <w:rPr>
          <w:rFonts w:cs="Traditional Arabic" w:hint="cs"/>
          <w:color w:val="000000"/>
          <w:sz w:val="32"/>
          <w:szCs w:val="32"/>
          <w:rtl/>
        </w:rPr>
        <w:t>ُ</w:t>
      </w:r>
      <w:r w:rsidRPr="001721AE">
        <w:rPr>
          <w:rFonts w:cs="Traditional Arabic"/>
          <w:color w:val="000000"/>
          <w:sz w:val="32"/>
          <w:szCs w:val="32"/>
          <w:rtl/>
        </w:rPr>
        <w:t xml:space="preserve"> لكثير</w:t>
      </w:r>
      <w:r w:rsidRPr="001721AE">
        <w:rPr>
          <w:rFonts w:cs="Traditional Arabic" w:hint="cs"/>
          <w:color w:val="000000"/>
          <w:sz w:val="32"/>
          <w:szCs w:val="32"/>
          <w:rtl/>
        </w:rPr>
        <w:t>ٍ</w:t>
      </w:r>
      <w:r w:rsidRPr="001721AE">
        <w:rPr>
          <w:rFonts w:cs="Traditional Arabic"/>
          <w:color w:val="000000"/>
          <w:sz w:val="32"/>
          <w:szCs w:val="32"/>
          <w:rtl/>
        </w:rPr>
        <w:t xml:space="preserve"> م</w:t>
      </w:r>
      <w:r w:rsidRPr="001721AE">
        <w:rPr>
          <w:rFonts w:cs="Traditional Arabic" w:hint="cs"/>
          <w:color w:val="000000"/>
          <w:sz w:val="32"/>
          <w:szCs w:val="32"/>
          <w:rtl/>
        </w:rPr>
        <w:t>ِن الأقطار الإسلامية</w:t>
      </w:r>
      <w:r>
        <w:rPr>
          <w:rFonts w:cs="Traditional Arabic" w:hint="cs"/>
          <w:color w:val="000000"/>
          <w:sz w:val="32"/>
          <w:szCs w:val="32"/>
          <w:rtl/>
        </w:rPr>
        <w:t xml:space="preserve">، </w:t>
      </w:r>
      <w:r w:rsidRPr="001721AE">
        <w:rPr>
          <w:rFonts w:cs="Traditional Arabic" w:hint="cs"/>
          <w:b/>
          <w:bCs/>
          <w:color w:val="000000"/>
          <w:sz w:val="32"/>
          <w:szCs w:val="32"/>
          <w:rtl/>
        </w:rPr>
        <w:t>ومِن هنا</w:t>
      </w:r>
      <w:r>
        <w:rPr>
          <w:rFonts w:cs="Traditional Arabic" w:hint="cs"/>
          <w:b/>
          <w:bCs/>
          <w:color w:val="000000"/>
          <w:sz w:val="32"/>
          <w:szCs w:val="32"/>
          <w:rtl/>
        </w:rPr>
        <w:t xml:space="preserve">: </w:t>
      </w:r>
      <w:r w:rsidRPr="001721AE">
        <w:rPr>
          <w:rFonts w:cs="Traditional Arabic" w:hint="cs"/>
          <w:b/>
          <w:bCs/>
          <w:color w:val="000000"/>
          <w:sz w:val="32"/>
          <w:szCs w:val="32"/>
          <w:rtl/>
        </w:rPr>
        <w:t>جاء باب</w:t>
      </w:r>
      <w:r w:rsidRPr="001721AE">
        <w:rPr>
          <w:rFonts w:cs="Traditional Arabic" w:hint="cs"/>
          <w:color w:val="000000"/>
          <w:sz w:val="32"/>
          <w:szCs w:val="32"/>
          <w:rtl/>
        </w:rPr>
        <w:t>ُ سدِّ الذرائع المفضية إلى المفاسد</w:t>
      </w:r>
      <w:r>
        <w:rPr>
          <w:rFonts w:cs="Traditional Arabic" w:hint="cs"/>
          <w:color w:val="000000"/>
          <w:sz w:val="32"/>
          <w:szCs w:val="32"/>
          <w:rtl/>
        </w:rPr>
        <w:t xml:space="preserve">، </w:t>
      </w:r>
      <w:r w:rsidRPr="001721AE">
        <w:rPr>
          <w:rFonts w:cs="Traditional Arabic" w:hint="cs"/>
          <w:color w:val="000000"/>
          <w:sz w:val="32"/>
          <w:szCs w:val="32"/>
          <w:rtl/>
        </w:rPr>
        <w:t>أو المؤدِّية إلى إهمال أوامر الشرع</w:t>
      </w:r>
      <w:r>
        <w:rPr>
          <w:rFonts w:cs="Traditional Arabic" w:hint="cs"/>
          <w:color w:val="000000"/>
          <w:sz w:val="32"/>
          <w:szCs w:val="32"/>
          <w:rtl/>
        </w:rPr>
        <w:t xml:space="preserve">، </w:t>
      </w:r>
      <w:r w:rsidRPr="001721AE">
        <w:rPr>
          <w:rFonts w:cs="Traditional Arabic" w:hint="cs"/>
          <w:color w:val="000000"/>
          <w:sz w:val="32"/>
          <w:szCs w:val="32"/>
          <w:rtl/>
        </w:rPr>
        <w:t>أو التحايل عليها ولو بغير قصد</w:t>
      </w:r>
      <w:r w:rsidRPr="008D7E6F">
        <w:rPr>
          <w:rStyle w:val="a4"/>
          <w:rFonts w:hint="cs"/>
          <w:b/>
          <w:bCs/>
          <w:color w:val="FF0000"/>
          <w:sz w:val="32"/>
          <w:szCs w:val="32"/>
          <w:rtl/>
        </w:rPr>
        <w:t>(</w:t>
      </w:r>
      <w:r w:rsidRPr="008D7E6F">
        <w:rPr>
          <w:rStyle w:val="a4"/>
          <w:b/>
          <w:bCs/>
          <w:color w:val="FF0000"/>
          <w:sz w:val="32"/>
          <w:szCs w:val="32"/>
          <w:rtl/>
        </w:rPr>
        <w:footnoteReference w:id="148"/>
      </w:r>
      <w:r w:rsidRPr="008D7E6F">
        <w:rPr>
          <w:rStyle w:val="a4"/>
          <w:rFonts w:hint="cs"/>
          <w:b/>
          <w:bCs/>
          <w:color w:val="FF0000"/>
          <w:sz w:val="32"/>
          <w:szCs w:val="32"/>
          <w:rtl/>
        </w:rPr>
        <w:t>)</w:t>
      </w:r>
      <w:r>
        <w:rPr>
          <w:rFonts w:cs="Traditional Arabic" w:hint="cs"/>
          <w:color w:val="000000"/>
          <w:sz w:val="32"/>
          <w:szCs w:val="32"/>
          <w:rtl/>
        </w:rPr>
        <w:t>.</w:t>
      </w:r>
    </w:p>
    <w:p w:rsidR="00765462" w:rsidRPr="001721AE" w:rsidRDefault="00765462" w:rsidP="0068510B">
      <w:pPr>
        <w:jc w:val="lowKashida"/>
        <w:rPr>
          <w:rFonts w:cs="Traditional Arabic"/>
          <w:color w:val="000000"/>
          <w:sz w:val="32"/>
          <w:szCs w:val="32"/>
          <w:rtl/>
        </w:rPr>
      </w:pPr>
      <w:r w:rsidRPr="001721AE">
        <w:rPr>
          <w:rFonts w:cs="Traditional Arabic" w:hint="cs"/>
          <w:color w:val="000000"/>
          <w:sz w:val="32"/>
          <w:szCs w:val="32"/>
          <w:rtl/>
        </w:rPr>
        <w:t>و</w:t>
      </w:r>
      <w:r>
        <w:rPr>
          <w:rFonts w:cs="Traditional Arabic" w:hint="cs"/>
          <w:sz w:val="32"/>
          <w:szCs w:val="32"/>
          <w:rtl/>
        </w:rPr>
        <w:t>(</w:t>
      </w:r>
      <w:r w:rsidRPr="001721AE">
        <w:rPr>
          <w:rFonts w:cs="Traditional Arabic" w:hint="cs"/>
          <w:sz w:val="32"/>
          <w:szCs w:val="32"/>
          <w:rtl/>
        </w:rPr>
        <w:t>سدُّ الذرائع معناه</w:t>
      </w:r>
      <w:r>
        <w:rPr>
          <w:rFonts w:cs="Traditional Arabic" w:hint="cs"/>
          <w:sz w:val="32"/>
          <w:szCs w:val="32"/>
          <w:rtl/>
        </w:rPr>
        <w:t xml:space="preserve">: </w:t>
      </w:r>
      <w:r w:rsidRPr="001721AE">
        <w:rPr>
          <w:rFonts w:cs="Traditional Arabic" w:hint="cs"/>
          <w:sz w:val="32"/>
          <w:szCs w:val="32"/>
          <w:rtl/>
        </w:rPr>
        <w:t>حسم مادة وسائل الفساد دفعاً لها</w:t>
      </w:r>
      <w:r>
        <w:rPr>
          <w:rFonts w:cs="Traditional Arabic" w:hint="cs"/>
          <w:sz w:val="32"/>
          <w:szCs w:val="32"/>
          <w:rtl/>
        </w:rPr>
        <w:t>)</w:t>
      </w:r>
      <w:r w:rsidRPr="008D7E6F">
        <w:rPr>
          <w:rStyle w:val="a4"/>
          <w:rFonts w:hint="cs"/>
          <w:b/>
          <w:bCs/>
          <w:color w:val="FF0000"/>
          <w:sz w:val="32"/>
          <w:szCs w:val="32"/>
          <w:rtl/>
        </w:rPr>
        <w:t>(</w:t>
      </w:r>
      <w:r w:rsidRPr="008D7E6F">
        <w:rPr>
          <w:rStyle w:val="a4"/>
          <w:b/>
          <w:bCs/>
          <w:color w:val="FF0000"/>
          <w:sz w:val="32"/>
          <w:szCs w:val="32"/>
          <w:rtl/>
        </w:rPr>
        <w:footnoteReference w:id="149"/>
      </w:r>
      <w:r w:rsidRPr="008D7E6F">
        <w:rPr>
          <w:rStyle w:val="a4"/>
          <w:rFonts w:hint="cs"/>
          <w:b/>
          <w:bCs/>
          <w:color w:val="FF0000"/>
          <w:sz w:val="32"/>
          <w:szCs w:val="32"/>
          <w:rtl/>
        </w:rPr>
        <w:t>)</w:t>
      </w:r>
      <w:r>
        <w:rPr>
          <w:rFonts w:cs="Traditional Arabic" w:hint="cs"/>
          <w:sz w:val="32"/>
          <w:szCs w:val="32"/>
          <w:rtl/>
        </w:rPr>
        <w:t>.</w:t>
      </w:r>
    </w:p>
    <w:p w:rsidR="00765462" w:rsidRPr="001721AE" w:rsidRDefault="0068510B" w:rsidP="00765462">
      <w:pPr>
        <w:jc w:val="lowKashida"/>
        <w:rPr>
          <w:rFonts w:cs="Traditional Arabic"/>
          <w:b/>
          <w:bCs/>
          <w:color w:val="000000"/>
          <w:sz w:val="32"/>
          <w:szCs w:val="32"/>
          <w:rtl/>
        </w:rPr>
      </w:pPr>
      <w:r>
        <w:rPr>
          <w:rFonts w:cs="Traditional Arabic" w:hint="cs"/>
          <w:color w:val="000000"/>
          <w:sz w:val="32"/>
          <w:szCs w:val="32"/>
          <w:rtl/>
        </w:rPr>
        <w:t>4</w:t>
      </w:r>
      <w:r w:rsidR="00765462" w:rsidRPr="001721AE">
        <w:rPr>
          <w:rFonts w:cs="Traditional Arabic" w:hint="cs"/>
          <w:color w:val="000000"/>
          <w:sz w:val="32"/>
          <w:szCs w:val="32"/>
          <w:rtl/>
        </w:rPr>
        <w:t>-</w:t>
      </w:r>
      <w:r w:rsidR="00765462" w:rsidRPr="001721AE">
        <w:rPr>
          <w:rFonts w:cs="Traditional Arabic"/>
          <w:b/>
          <w:bCs/>
          <w:color w:val="000000"/>
          <w:sz w:val="32"/>
          <w:szCs w:val="32"/>
          <w:rtl/>
        </w:rPr>
        <w:t xml:space="preserve"> </w:t>
      </w:r>
      <w:r w:rsidR="00765462" w:rsidRPr="001721AE">
        <w:rPr>
          <w:rFonts w:cs="Traditional Arabic" w:hint="cs"/>
          <w:b/>
          <w:bCs/>
          <w:color w:val="000000"/>
          <w:sz w:val="32"/>
          <w:szCs w:val="32"/>
          <w:rtl/>
        </w:rPr>
        <w:t>إنَّ جعل العطلة الأسبوعية في عيد اليهود</w:t>
      </w:r>
      <w:r w:rsidR="00765462">
        <w:rPr>
          <w:rFonts w:cs="Traditional Arabic" w:hint="cs"/>
          <w:b/>
          <w:bCs/>
          <w:color w:val="000000"/>
          <w:sz w:val="32"/>
          <w:szCs w:val="32"/>
          <w:rtl/>
        </w:rPr>
        <w:t xml:space="preserve">، </w:t>
      </w:r>
      <w:r w:rsidR="00765462" w:rsidRPr="001721AE">
        <w:rPr>
          <w:rFonts w:cs="Traditional Arabic" w:hint="cs"/>
          <w:b/>
          <w:bCs/>
          <w:color w:val="000000"/>
          <w:sz w:val="32"/>
          <w:szCs w:val="32"/>
          <w:rtl/>
        </w:rPr>
        <w:t>أو عيد النصارى</w:t>
      </w:r>
      <w:r w:rsidR="00765462">
        <w:rPr>
          <w:rFonts w:cs="Traditional Arabic" w:hint="cs"/>
          <w:b/>
          <w:bCs/>
          <w:color w:val="000000"/>
          <w:sz w:val="32"/>
          <w:szCs w:val="32"/>
          <w:rtl/>
        </w:rPr>
        <w:t xml:space="preserve">، </w:t>
      </w:r>
      <w:r w:rsidR="00765462" w:rsidRPr="001721AE">
        <w:rPr>
          <w:rFonts w:cs="Traditional Arabic" w:hint="cs"/>
          <w:b/>
          <w:bCs/>
          <w:color w:val="000000"/>
          <w:sz w:val="32"/>
          <w:szCs w:val="32"/>
          <w:rtl/>
        </w:rPr>
        <w:t>ينتجُ عنه فُتور الرغبة في العيد الشرعي ومَحبَّته</w:t>
      </w:r>
      <w:r w:rsidR="00765462">
        <w:rPr>
          <w:rFonts w:cs="Traditional Arabic"/>
          <w:b/>
          <w:bCs/>
          <w:color w:val="000000"/>
          <w:sz w:val="32"/>
          <w:szCs w:val="32"/>
          <w:rtl/>
        </w:rPr>
        <w:t xml:space="preserve">، </w:t>
      </w:r>
      <w:r w:rsidR="00765462" w:rsidRPr="001721AE">
        <w:rPr>
          <w:rFonts w:cs="Traditional Arabic" w:hint="cs"/>
          <w:b/>
          <w:bCs/>
          <w:color w:val="000000"/>
          <w:sz w:val="32"/>
          <w:szCs w:val="32"/>
          <w:rtl/>
        </w:rPr>
        <w:t>وهو يوم الجمعة</w:t>
      </w:r>
      <w:r w:rsidR="00765462">
        <w:rPr>
          <w:rFonts w:cs="Traditional Arabic" w:hint="cs"/>
          <w:color w:val="000000"/>
          <w:sz w:val="32"/>
          <w:szCs w:val="32"/>
          <w:rtl/>
        </w:rPr>
        <w:t xml:space="preserve">، </w:t>
      </w:r>
      <w:r w:rsidR="00765462" w:rsidRPr="001721AE">
        <w:rPr>
          <w:rFonts w:cs="Traditional Arabic"/>
          <w:color w:val="000000"/>
          <w:sz w:val="32"/>
          <w:szCs w:val="32"/>
          <w:rtl/>
        </w:rPr>
        <w:t>فالعبد</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إذا أ</w:t>
      </w:r>
      <w:r w:rsidR="00765462" w:rsidRPr="001721AE">
        <w:rPr>
          <w:rFonts w:cs="Traditional Arabic" w:hint="cs"/>
          <w:color w:val="000000"/>
          <w:sz w:val="32"/>
          <w:szCs w:val="32"/>
          <w:rtl/>
        </w:rPr>
        <w:t>َ</w:t>
      </w:r>
      <w:r w:rsidR="00765462" w:rsidRPr="001721AE">
        <w:rPr>
          <w:rFonts w:cs="Traditional Arabic"/>
          <w:color w:val="000000"/>
          <w:sz w:val="32"/>
          <w:szCs w:val="32"/>
          <w:rtl/>
        </w:rPr>
        <w:t>خذ</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من غير الأعمال المشروعة بعض</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حاجته</w:t>
      </w:r>
      <w:r w:rsidR="00765462">
        <w:rPr>
          <w:rFonts w:cs="Traditional Arabic"/>
          <w:color w:val="000000"/>
          <w:sz w:val="32"/>
          <w:szCs w:val="32"/>
          <w:rtl/>
        </w:rPr>
        <w:t xml:space="preserve">، </w:t>
      </w:r>
      <w:r w:rsidR="00765462" w:rsidRPr="001721AE">
        <w:rPr>
          <w:rFonts w:cs="Traditional Arabic"/>
          <w:color w:val="000000"/>
          <w:sz w:val="32"/>
          <w:szCs w:val="32"/>
          <w:rtl/>
        </w:rPr>
        <w:t>قلَّت رغبت</w:t>
      </w:r>
      <w:r w:rsidR="00765462" w:rsidRPr="001721AE">
        <w:rPr>
          <w:rFonts w:cs="Traditional Arabic" w:hint="cs"/>
          <w:color w:val="000000"/>
          <w:sz w:val="32"/>
          <w:szCs w:val="32"/>
          <w:rtl/>
        </w:rPr>
        <w:t>ُ</w:t>
      </w:r>
      <w:r w:rsidR="00765462" w:rsidRPr="001721AE">
        <w:rPr>
          <w:rFonts w:cs="Traditional Arabic"/>
          <w:color w:val="000000"/>
          <w:sz w:val="32"/>
          <w:szCs w:val="32"/>
          <w:rtl/>
        </w:rPr>
        <w:t>ه في المشروع وانتفاعه به</w:t>
      </w:r>
      <w:r w:rsidR="00765462">
        <w:rPr>
          <w:rFonts w:cs="Traditional Arabic"/>
          <w:color w:val="000000"/>
          <w:sz w:val="32"/>
          <w:szCs w:val="32"/>
          <w:rtl/>
        </w:rPr>
        <w:t xml:space="preserve">، </w:t>
      </w:r>
      <w:r w:rsidR="00765462" w:rsidRPr="001721AE">
        <w:rPr>
          <w:rFonts w:cs="Traditional Arabic"/>
          <w:color w:val="000000"/>
          <w:sz w:val="32"/>
          <w:szCs w:val="32"/>
          <w:rtl/>
        </w:rPr>
        <w:t>بقدر ما اعتاض من غيره</w:t>
      </w:r>
      <w:r w:rsidR="00765462">
        <w:rPr>
          <w:rFonts w:cs="Traditional Arabic"/>
          <w:color w:val="000000"/>
          <w:sz w:val="32"/>
          <w:szCs w:val="32"/>
          <w:rtl/>
        </w:rPr>
        <w:t xml:space="preserve">، </w:t>
      </w:r>
      <w:r w:rsidR="00765462" w:rsidRPr="001721AE">
        <w:rPr>
          <w:rFonts w:cs="Traditional Arabic"/>
          <w:color w:val="000000"/>
          <w:sz w:val="32"/>
          <w:szCs w:val="32"/>
          <w:rtl/>
        </w:rPr>
        <w:t>بخلاف م</w:t>
      </w:r>
      <w:r w:rsidR="00765462" w:rsidRPr="001721AE">
        <w:rPr>
          <w:rFonts w:cs="Traditional Arabic" w:hint="cs"/>
          <w:color w:val="000000"/>
          <w:sz w:val="32"/>
          <w:szCs w:val="32"/>
          <w:rtl/>
        </w:rPr>
        <w:t>َ</w:t>
      </w:r>
      <w:r w:rsidR="00765462" w:rsidRPr="001721AE">
        <w:rPr>
          <w:rFonts w:cs="Traditional Arabic"/>
          <w:color w:val="000000"/>
          <w:sz w:val="32"/>
          <w:szCs w:val="32"/>
          <w:rtl/>
        </w:rPr>
        <w:t>ن ص</w:t>
      </w:r>
      <w:r w:rsidR="00765462" w:rsidRPr="001721AE">
        <w:rPr>
          <w:rFonts w:cs="Traditional Arabic" w:hint="cs"/>
          <w:color w:val="000000"/>
          <w:sz w:val="32"/>
          <w:szCs w:val="32"/>
          <w:rtl/>
        </w:rPr>
        <w:t>َ</w:t>
      </w:r>
      <w:r w:rsidR="00765462" w:rsidRPr="001721AE">
        <w:rPr>
          <w:rFonts w:cs="Traditional Arabic"/>
          <w:color w:val="000000"/>
          <w:sz w:val="32"/>
          <w:szCs w:val="32"/>
          <w:rtl/>
        </w:rPr>
        <w:t>ر</w:t>
      </w:r>
      <w:r w:rsidR="00765462" w:rsidRPr="001721AE">
        <w:rPr>
          <w:rFonts w:cs="Traditional Arabic" w:hint="cs"/>
          <w:color w:val="000000"/>
          <w:sz w:val="32"/>
          <w:szCs w:val="32"/>
          <w:rtl/>
        </w:rPr>
        <w:t>َ</w:t>
      </w:r>
      <w:r w:rsidR="00765462" w:rsidRPr="001721AE">
        <w:rPr>
          <w:rFonts w:cs="Traditional Arabic"/>
          <w:color w:val="000000"/>
          <w:sz w:val="32"/>
          <w:szCs w:val="32"/>
          <w:rtl/>
        </w:rPr>
        <w:t>ف</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نهمته وهمَّته إلى المشروع</w:t>
      </w:r>
      <w:r w:rsidR="00765462">
        <w:rPr>
          <w:rFonts w:cs="Traditional Arabic"/>
          <w:color w:val="000000"/>
          <w:sz w:val="32"/>
          <w:szCs w:val="32"/>
          <w:rtl/>
        </w:rPr>
        <w:t xml:space="preserve">، </w:t>
      </w:r>
      <w:r w:rsidR="00765462" w:rsidRPr="001721AE">
        <w:rPr>
          <w:rFonts w:cs="Traditional Arabic"/>
          <w:color w:val="000000"/>
          <w:sz w:val="32"/>
          <w:szCs w:val="32"/>
          <w:rtl/>
        </w:rPr>
        <w:t>فإنه ت</w:t>
      </w:r>
      <w:r w:rsidR="00765462" w:rsidRPr="001721AE">
        <w:rPr>
          <w:rFonts w:cs="Traditional Arabic" w:hint="cs"/>
          <w:color w:val="000000"/>
          <w:sz w:val="32"/>
          <w:szCs w:val="32"/>
          <w:rtl/>
        </w:rPr>
        <w:t>َ</w:t>
      </w:r>
      <w:r w:rsidR="00765462" w:rsidRPr="001721AE">
        <w:rPr>
          <w:rFonts w:cs="Traditional Arabic"/>
          <w:color w:val="000000"/>
          <w:sz w:val="32"/>
          <w:szCs w:val="32"/>
          <w:rtl/>
        </w:rPr>
        <w:t>ع</w:t>
      </w:r>
      <w:r w:rsidR="00765462" w:rsidRPr="001721AE">
        <w:rPr>
          <w:rFonts w:cs="Traditional Arabic" w:hint="cs"/>
          <w:color w:val="000000"/>
          <w:sz w:val="32"/>
          <w:szCs w:val="32"/>
          <w:rtl/>
        </w:rPr>
        <w:t>ْ</w:t>
      </w:r>
      <w:r w:rsidR="00765462" w:rsidRPr="001721AE">
        <w:rPr>
          <w:rFonts w:cs="Traditional Arabic"/>
          <w:color w:val="000000"/>
          <w:sz w:val="32"/>
          <w:szCs w:val="32"/>
          <w:rtl/>
        </w:rPr>
        <w:t>ظ</w:t>
      </w:r>
      <w:r w:rsidR="00765462" w:rsidRPr="001721AE">
        <w:rPr>
          <w:rFonts w:cs="Traditional Arabic" w:hint="cs"/>
          <w:color w:val="000000"/>
          <w:sz w:val="32"/>
          <w:szCs w:val="32"/>
          <w:rtl/>
        </w:rPr>
        <w:t>ُ</w:t>
      </w:r>
      <w:r w:rsidR="00765462" w:rsidRPr="001721AE">
        <w:rPr>
          <w:rFonts w:cs="Traditional Arabic"/>
          <w:color w:val="000000"/>
          <w:sz w:val="32"/>
          <w:szCs w:val="32"/>
          <w:rtl/>
        </w:rPr>
        <w:t>م</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م</w:t>
      </w:r>
      <w:r w:rsidR="00765462" w:rsidRPr="001721AE">
        <w:rPr>
          <w:rFonts w:cs="Traditional Arabic" w:hint="cs"/>
          <w:color w:val="000000"/>
          <w:sz w:val="32"/>
          <w:szCs w:val="32"/>
          <w:rtl/>
        </w:rPr>
        <w:t>َ</w:t>
      </w:r>
      <w:r w:rsidR="00765462" w:rsidRPr="001721AE">
        <w:rPr>
          <w:rFonts w:cs="Traditional Arabic"/>
          <w:color w:val="000000"/>
          <w:sz w:val="32"/>
          <w:szCs w:val="32"/>
          <w:rtl/>
        </w:rPr>
        <w:t>حبت</w:t>
      </w:r>
      <w:r w:rsidR="00765462" w:rsidRPr="001721AE">
        <w:rPr>
          <w:rFonts w:cs="Traditional Arabic" w:hint="cs"/>
          <w:color w:val="000000"/>
          <w:sz w:val="32"/>
          <w:szCs w:val="32"/>
          <w:rtl/>
        </w:rPr>
        <w:t>ُ</w:t>
      </w:r>
      <w:r w:rsidR="00765462" w:rsidRPr="001721AE">
        <w:rPr>
          <w:rFonts w:cs="Traditional Arabic"/>
          <w:color w:val="000000"/>
          <w:sz w:val="32"/>
          <w:szCs w:val="32"/>
          <w:rtl/>
        </w:rPr>
        <w:t>ه له ومنفعته به</w:t>
      </w:r>
      <w:r w:rsidR="00765462">
        <w:rPr>
          <w:rFonts w:cs="Traditional Arabic"/>
          <w:color w:val="000000"/>
          <w:sz w:val="32"/>
          <w:szCs w:val="32"/>
          <w:rtl/>
        </w:rPr>
        <w:t xml:space="preserve">، </w:t>
      </w:r>
      <w:r w:rsidR="00765462" w:rsidRPr="001721AE">
        <w:rPr>
          <w:rFonts w:cs="Traditional Arabic"/>
          <w:color w:val="000000"/>
          <w:sz w:val="32"/>
          <w:szCs w:val="32"/>
          <w:rtl/>
        </w:rPr>
        <w:t>ويتم</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دينه وي</w:t>
      </w:r>
      <w:r w:rsidR="00765462" w:rsidRPr="001721AE">
        <w:rPr>
          <w:rFonts w:cs="Traditional Arabic" w:hint="cs"/>
          <w:color w:val="000000"/>
          <w:sz w:val="32"/>
          <w:szCs w:val="32"/>
          <w:rtl/>
        </w:rPr>
        <w:t>َ</w:t>
      </w:r>
      <w:r w:rsidR="00765462" w:rsidRPr="001721AE">
        <w:rPr>
          <w:rFonts w:cs="Traditional Arabic"/>
          <w:color w:val="000000"/>
          <w:sz w:val="32"/>
          <w:szCs w:val="32"/>
          <w:rtl/>
        </w:rPr>
        <w:t>كمل</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إسلامه</w:t>
      </w:r>
      <w:r w:rsidR="00765462" w:rsidRPr="001721AE">
        <w:rPr>
          <w:rFonts w:cs="Traditional Arabic" w:hint="cs"/>
          <w:color w:val="000000"/>
          <w:sz w:val="32"/>
          <w:szCs w:val="32"/>
          <w:rtl/>
        </w:rPr>
        <w:t xml:space="preserve">, </w:t>
      </w:r>
      <w:r w:rsidR="00765462" w:rsidRPr="001721AE">
        <w:rPr>
          <w:rFonts w:cs="Traditional Arabic"/>
          <w:color w:val="000000"/>
          <w:sz w:val="32"/>
          <w:szCs w:val="32"/>
          <w:rtl/>
        </w:rPr>
        <w:t>ولذا ت</w:t>
      </w:r>
      <w:r w:rsidR="00765462" w:rsidRPr="001721AE">
        <w:rPr>
          <w:rFonts w:cs="Traditional Arabic" w:hint="cs"/>
          <w:color w:val="000000"/>
          <w:sz w:val="32"/>
          <w:szCs w:val="32"/>
          <w:rtl/>
        </w:rPr>
        <w:t>َ</w:t>
      </w:r>
      <w:r w:rsidR="00765462" w:rsidRPr="001721AE">
        <w:rPr>
          <w:rFonts w:cs="Traditional Arabic"/>
          <w:color w:val="000000"/>
          <w:sz w:val="32"/>
          <w:szCs w:val="32"/>
          <w:rtl/>
        </w:rPr>
        <w:t>جد</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م</w:t>
      </w:r>
      <w:r w:rsidR="00765462" w:rsidRPr="001721AE">
        <w:rPr>
          <w:rFonts w:cs="Traditional Arabic" w:hint="cs"/>
          <w:color w:val="000000"/>
          <w:sz w:val="32"/>
          <w:szCs w:val="32"/>
          <w:rtl/>
        </w:rPr>
        <w:t>َ</w:t>
      </w:r>
      <w:r w:rsidR="00765462" w:rsidRPr="001721AE">
        <w:rPr>
          <w:rFonts w:cs="Traditional Arabic"/>
          <w:color w:val="000000"/>
          <w:sz w:val="32"/>
          <w:szCs w:val="32"/>
          <w:rtl/>
        </w:rPr>
        <w:t>ن</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أكثر</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س</w:t>
      </w:r>
      <w:r w:rsidR="00765462" w:rsidRPr="001721AE">
        <w:rPr>
          <w:rFonts w:cs="Traditional Arabic" w:hint="cs"/>
          <w:color w:val="000000"/>
          <w:sz w:val="32"/>
          <w:szCs w:val="32"/>
          <w:rtl/>
        </w:rPr>
        <w:t>َ</w:t>
      </w:r>
      <w:r w:rsidR="00765462" w:rsidRPr="001721AE">
        <w:rPr>
          <w:rFonts w:cs="Traditional Arabic"/>
          <w:color w:val="000000"/>
          <w:sz w:val="32"/>
          <w:szCs w:val="32"/>
          <w:rtl/>
        </w:rPr>
        <w:t>م</w:t>
      </w:r>
      <w:r w:rsidR="00765462" w:rsidRPr="001721AE">
        <w:rPr>
          <w:rFonts w:cs="Traditional Arabic" w:hint="cs"/>
          <w:color w:val="000000"/>
          <w:sz w:val="32"/>
          <w:szCs w:val="32"/>
          <w:rtl/>
        </w:rPr>
        <w:t>َ</w:t>
      </w:r>
      <w:r w:rsidR="00765462" w:rsidRPr="001721AE">
        <w:rPr>
          <w:rFonts w:cs="Traditional Arabic"/>
          <w:color w:val="000000"/>
          <w:sz w:val="32"/>
          <w:szCs w:val="32"/>
          <w:rtl/>
        </w:rPr>
        <w:t>اع</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القصائد ل</w:t>
      </w:r>
      <w:r w:rsidR="00765462" w:rsidRPr="001721AE">
        <w:rPr>
          <w:rFonts w:cs="Traditional Arabic" w:hint="cs"/>
          <w:color w:val="000000"/>
          <w:sz w:val="32"/>
          <w:szCs w:val="32"/>
          <w:rtl/>
        </w:rPr>
        <w:t>ِ</w:t>
      </w:r>
      <w:r w:rsidR="00765462" w:rsidRPr="001721AE">
        <w:rPr>
          <w:rFonts w:cs="Traditional Arabic"/>
          <w:color w:val="000000"/>
          <w:sz w:val="32"/>
          <w:szCs w:val="32"/>
          <w:rtl/>
        </w:rPr>
        <w:t>ط</w:t>
      </w:r>
      <w:r w:rsidR="00765462" w:rsidRPr="001721AE">
        <w:rPr>
          <w:rFonts w:cs="Traditional Arabic" w:hint="cs"/>
          <w:color w:val="000000"/>
          <w:sz w:val="32"/>
          <w:szCs w:val="32"/>
          <w:rtl/>
        </w:rPr>
        <w:t>َ</w:t>
      </w:r>
      <w:r w:rsidR="00765462" w:rsidRPr="001721AE">
        <w:rPr>
          <w:rFonts w:cs="Traditional Arabic"/>
          <w:color w:val="000000"/>
          <w:sz w:val="32"/>
          <w:szCs w:val="32"/>
          <w:rtl/>
        </w:rPr>
        <w:t>ل</w:t>
      </w:r>
      <w:r w:rsidR="00765462" w:rsidRPr="001721AE">
        <w:rPr>
          <w:rFonts w:cs="Traditional Arabic" w:hint="cs"/>
          <w:color w:val="000000"/>
          <w:sz w:val="32"/>
          <w:szCs w:val="32"/>
          <w:rtl/>
        </w:rPr>
        <w:t>َ</w:t>
      </w:r>
      <w:r w:rsidR="00765462" w:rsidRPr="001721AE">
        <w:rPr>
          <w:rFonts w:cs="Traditional Arabic"/>
          <w:color w:val="000000"/>
          <w:sz w:val="32"/>
          <w:szCs w:val="32"/>
          <w:rtl/>
        </w:rPr>
        <w:t>ب</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صلاح قلبه</w:t>
      </w:r>
      <w:r w:rsidR="00765462">
        <w:rPr>
          <w:rFonts w:cs="Traditional Arabic"/>
          <w:color w:val="000000"/>
          <w:sz w:val="32"/>
          <w:szCs w:val="32"/>
          <w:rtl/>
        </w:rPr>
        <w:t xml:space="preserve">، </w:t>
      </w:r>
      <w:r w:rsidR="00765462" w:rsidRPr="001721AE">
        <w:rPr>
          <w:rFonts w:cs="Traditional Arabic"/>
          <w:color w:val="000000"/>
          <w:sz w:val="32"/>
          <w:szCs w:val="32"/>
          <w:rtl/>
        </w:rPr>
        <w:t>تنقص</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رغبته في سماع القرآن</w:t>
      </w:r>
      <w:r w:rsidR="00765462">
        <w:rPr>
          <w:rFonts w:cs="Traditional Arabic"/>
          <w:color w:val="000000"/>
          <w:sz w:val="32"/>
          <w:szCs w:val="32"/>
          <w:rtl/>
        </w:rPr>
        <w:t xml:space="preserve">، </w:t>
      </w:r>
      <w:r w:rsidR="00765462" w:rsidRPr="001721AE">
        <w:rPr>
          <w:rFonts w:cs="Traditional Arabic"/>
          <w:color w:val="000000"/>
          <w:sz w:val="32"/>
          <w:szCs w:val="32"/>
          <w:rtl/>
        </w:rPr>
        <w:t>حتى ر</w:t>
      </w:r>
      <w:r w:rsidR="00765462" w:rsidRPr="001721AE">
        <w:rPr>
          <w:rFonts w:cs="Traditional Arabic" w:hint="cs"/>
          <w:color w:val="000000"/>
          <w:sz w:val="32"/>
          <w:szCs w:val="32"/>
          <w:rtl/>
        </w:rPr>
        <w:t>ُ</w:t>
      </w:r>
      <w:r w:rsidR="00765462" w:rsidRPr="001721AE">
        <w:rPr>
          <w:rFonts w:cs="Traditional Arabic"/>
          <w:color w:val="000000"/>
          <w:sz w:val="32"/>
          <w:szCs w:val="32"/>
          <w:rtl/>
        </w:rPr>
        <w:t>ب</w:t>
      </w:r>
      <w:r w:rsidR="00765462" w:rsidRPr="001721AE">
        <w:rPr>
          <w:rFonts w:cs="Traditional Arabic" w:hint="cs"/>
          <w:color w:val="000000"/>
          <w:sz w:val="32"/>
          <w:szCs w:val="32"/>
          <w:rtl/>
        </w:rPr>
        <w:t>َّ</w:t>
      </w:r>
      <w:r w:rsidR="00765462" w:rsidRPr="001721AE">
        <w:rPr>
          <w:rFonts w:cs="Traditional Arabic"/>
          <w:color w:val="000000"/>
          <w:sz w:val="32"/>
          <w:szCs w:val="32"/>
          <w:rtl/>
        </w:rPr>
        <w:t>ما ك</w:t>
      </w:r>
      <w:r w:rsidR="00765462" w:rsidRPr="001721AE">
        <w:rPr>
          <w:rFonts w:cs="Traditional Arabic" w:hint="cs"/>
          <w:color w:val="000000"/>
          <w:sz w:val="32"/>
          <w:szCs w:val="32"/>
          <w:rtl/>
        </w:rPr>
        <w:t>َ</w:t>
      </w:r>
      <w:r w:rsidR="00765462" w:rsidRPr="001721AE">
        <w:rPr>
          <w:rFonts w:cs="Traditional Arabic"/>
          <w:color w:val="000000"/>
          <w:sz w:val="32"/>
          <w:szCs w:val="32"/>
          <w:rtl/>
        </w:rPr>
        <w:t>ر</w:t>
      </w:r>
      <w:r w:rsidR="00765462" w:rsidRPr="001721AE">
        <w:rPr>
          <w:rFonts w:cs="Traditional Arabic" w:hint="cs"/>
          <w:color w:val="000000"/>
          <w:sz w:val="32"/>
          <w:szCs w:val="32"/>
          <w:rtl/>
        </w:rPr>
        <w:t>ِ</w:t>
      </w:r>
      <w:r w:rsidR="00765462" w:rsidRPr="001721AE">
        <w:rPr>
          <w:rFonts w:cs="Traditional Arabic"/>
          <w:color w:val="000000"/>
          <w:sz w:val="32"/>
          <w:szCs w:val="32"/>
          <w:rtl/>
        </w:rPr>
        <w:t>ه</w:t>
      </w:r>
      <w:r w:rsidR="00765462" w:rsidRPr="001721AE">
        <w:rPr>
          <w:rFonts w:cs="Traditional Arabic" w:hint="cs"/>
          <w:color w:val="000000"/>
          <w:sz w:val="32"/>
          <w:szCs w:val="32"/>
          <w:rtl/>
        </w:rPr>
        <w:t>َ</w:t>
      </w:r>
      <w:r w:rsidR="00765462" w:rsidRPr="001721AE">
        <w:rPr>
          <w:rFonts w:cs="Traditional Arabic"/>
          <w:color w:val="000000"/>
          <w:sz w:val="32"/>
          <w:szCs w:val="32"/>
          <w:rtl/>
        </w:rPr>
        <w:t>ه</w:t>
      </w:r>
      <w:r w:rsidR="00765462" w:rsidRPr="001721AE">
        <w:rPr>
          <w:rFonts w:cs="Traditional Arabic" w:hint="cs"/>
          <w:color w:val="000000"/>
          <w:sz w:val="32"/>
          <w:szCs w:val="32"/>
          <w:rtl/>
        </w:rPr>
        <w:t>ُ</w:t>
      </w:r>
      <w:r w:rsidR="00765462">
        <w:rPr>
          <w:rFonts w:cs="Traditional Arabic" w:hint="cs"/>
          <w:color w:val="000000"/>
          <w:sz w:val="32"/>
          <w:szCs w:val="32"/>
          <w:rtl/>
        </w:rPr>
        <w:t xml:space="preserve">، </w:t>
      </w:r>
      <w:r w:rsidR="00765462" w:rsidRPr="001721AE">
        <w:rPr>
          <w:rFonts w:cs="Traditional Arabic"/>
          <w:color w:val="000000"/>
          <w:sz w:val="32"/>
          <w:szCs w:val="32"/>
          <w:rtl/>
        </w:rPr>
        <w:t>ولهذا عظَّمت الشريعة</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النكير</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على م</w:t>
      </w:r>
      <w:r w:rsidR="00765462" w:rsidRPr="001721AE">
        <w:rPr>
          <w:rFonts w:cs="Traditional Arabic" w:hint="cs"/>
          <w:color w:val="000000"/>
          <w:sz w:val="32"/>
          <w:szCs w:val="32"/>
          <w:rtl/>
        </w:rPr>
        <w:t>َ</w:t>
      </w:r>
      <w:r w:rsidR="00765462" w:rsidRPr="001721AE">
        <w:rPr>
          <w:rFonts w:cs="Traditional Arabic"/>
          <w:color w:val="000000"/>
          <w:sz w:val="32"/>
          <w:szCs w:val="32"/>
          <w:rtl/>
        </w:rPr>
        <w:t>ن</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أ</w:t>
      </w:r>
      <w:r w:rsidR="00765462" w:rsidRPr="001721AE">
        <w:rPr>
          <w:rFonts w:cs="Traditional Arabic" w:hint="cs"/>
          <w:color w:val="000000"/>
          <w:sz w:val="32"/>
          <w:szCs w:val="32"/>
          <w:rtl/>
        </w:rPr>
        <w:t>َ</w:t>
      </w:r>
      <w:r w:rsidR="00765462" w:rsidRPr="001721AE">
        <w:rPr>
          <w:rFonts w:cs="Traditional Arabic"/>
          <w:color w:val="000000"/>
          <w:sz w:val="32"/>
          <w:szCs w:val="32"/>
          <w:rtl/>
        </w:rPr>
        <w:t>حد</w:t>
      </w:r>
      <w:r w:rsidR="00765462" w:rsidRPr="001721AE">
        <w:rPr>
          <w:rFonts w:cs="Traditional Arabic" w:hint="cs"/>
          <w:color w:val="000000"/>
          <w:sz w:val="32"/>
          <w:szCs w:val="32"/>
          <w:rtl/>
        </w:rPr>
        <w:t>َ</w:t>
      </w:r>
      <w:r w:rsidR="00765462" w:rsidRPr="001721AE">
        <w:rPr>
          <w:rFonts w:cs="Traditional Arabic"/>
          <w:color w:val="000000"/>
          <w:sz w:val="32"/>
          <w:szCs w:val="32"/>
          <w:rtl/>
        </w:rPr>
        <w:t>ث البدع</w:t>
      </w:r>
      <w:r w:rsidR="00765462">
        <w:rPr>
          <w:rFonts w:cs="Traditional Arabic" w:hint="cs"/>
          <w:color w:val="000000"/>
          <w:sz w:val="32"/>
          <w:szCs w:val="32"/>
          <w:rtl/>
        </w:rPr>
        <w:t xml:space="preserve">، </w:t>
      </w:r>
      <w:r w:rsidR="00765462" w:rsidRPr="001721AE">
        <w:rPr>
          <w:rFonts w:cs="Traditional Arabic"/>
          <w:color w:val="000000"/>
          <w:sz w:val="32"/>
          <w:szCs w:val="32"/>
          <w:rtl/>
        </w:rPr>
        <w:t>وكرهتها</w:t>
      </w:r>
      <w:r w:rsidR="00765462">
        <w:rPr>
          <w:rFonts w:cs="Traditional Arabic"/>
          <w:color w:val="000000"/>
          <w:sz w:val="32"/>
          <w:szCs w:val="32"/>
          <w:rtl/>
        </w:rPr>
        <w:t xml:space="preserve">، </w:t>
      </w:r>
      <w:r w:rsidR="00765462" w:rsidRPr="001721AE">
        <w:rPr>
          <w:rFonts w:cs="Traditional Arabic"/>
          <w:color w:val="000000"/>
          <w:sz w:val="32"/>
          <w:szCs w:val="32"/>
          <w:rtl/>
        </w:rPr>
        <w:t>لأنَّ البدع لو خرج</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الرجل</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منها كفافاً لا عليه ولا ل</w:t>
      </w:r>
      <w:r w:rsidR="00765462" w:rsidRPr="001721AE">
        <w:rPr>
          <w:rFonts w:cs="Traditional Arabic" w:hint="cs"/>
          <w:color w:val="000000"/>
          <w:sz w:val="32"/>
          <w:szCs w:val="32"/>
          <w:rtl/>
        </w:rPr>
        <w:t>َ</w:t>
      </w:r>
      <w:r w:rsidR="00765462" w:rsidRPr="001721AE">
        <w:rPr>
          <w:rFonts w:cs="Traditional Arabic"/>
          <w:color w:val="000000"/>
          <w:sz w:val="32"/>
          <w:szCs w:val="32"/>
          <w:rtl/>
        </w:rPr>
        <w:t>ه</w:t>
      </w:r>
      <w:r w:rsidR="00765462" w:rsidRPr="001721AE">
        <w:rPr>
          <w:rFonts w:cs="Traditional Arabic" w:hint="cs"/>
          <w:color w:val="000000"/>
          <w:sz w:val="32"/>
          <w:szCs w:val="32"/>
          <w:rtl/>
        </w:rPr>
        <w:t>ُ</w:t>
      </w:r>
      <w:r w:rsidR="00765462">
        <w:rPr>
          <w:rFonts w:cs="Traditional Arabic" w:hint="cs"/>
          <w:color w:val="000000"/>
          <w:sz w:val="32"/>
          <w:szCs w:val="32"/>
          <w:rtl/>
        </w:rPr>
        <w:t xml:space="preserve">، </w:t>
      </w:r>
      <w:r w:rsidR="00765462" w:rsidRPr="001721AE">
        <w:rPr>
          <w:rFonts w:cs="Traditional Arabic"/>
          <w:color w:val="000000"/>
          <w:sz w:val="32"/>
          <w:szCs w:val="32"/>
          <w:rtl/>
        </w:rPr>
        <w:t>لكان</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الأمر</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خفيفاً</w:t>
      </w:r>
      <w:r w:rsidR="00765462">
        <w:rPr>
          <w:rFonts w:cs="Traditional Arabic"/>
          <w:color w:val="000000"/>
          <w:sz w:val="32"/>
          <w:szCs w:val="32"/>
          <w:rtl/>
        </w:rPr>
        <w:t xml:space="preserve">، </w:t>
      </w:r>
      <w:r w:rsidR="00765462" w:rsidRPr="001721AE">
        <w:rPr>
          <w:rFonts w:cs="Traditional Arabic"/>
          <w:color w:val="000000"/>
          <w:sz w:val="32"/>
          <w:szCs w:val="32"/>
          <w:rtl/>
        </w:rPr>
        <w:t>بل</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لا</w:t>
      </w:r>
      <w:r w:rsidR="00765462" w:rsidRPr="001721AE">
        <w:rPr>
          <w:rFonts w:cs="Traditional Arabic" w:hint="cs"/>
          <w:color w:val="000000"/>
          <w:sz w:val="32"/>
          <w:szCs w:val="32"/>
          <w:rtl/>
        </w:rPr>
        <w:t xml:space="preserve"> </w:t>
      </w:r>
      <w:r w:rsidR="00765462" w:rsidRPr="001721AE">
        <w:rPr>
          <w:rFonts w:cs="Traditional Arabic"/>
          <w:color w:val="000000"/>
          <w:sz w:val="32"/>
          <w:szCs w:val="32"/>
          <w:rtl/>
        </w:rPr>
        <w:t>ب</w:t>
      </w:r>
      <w:r w:rsidR="00765462" w:rsidRPr="001721AE">
        <w:rPr>
          <w:rFonts w:cs="Traditional Arabic" w:hint="cs"/>
          <w:color w:val="000000"/>
          <w:sz w:val="32"/>
          <w:szCs w:val="32"/>
          <w:rtl/>
        </w:rPr>
        <w:t>ُ</w:t>
      </w:r>
      <w:r w:rsidR="00765462" w:rsidRPr="001721AE">
        <w:rPr>
          <w:rFonts w:cs="Traditional Arabic"/>
          <w:color w:val="000000"/>
          <w:sz w:val="32"/>
          <w:szCs w:val="32"/>
          <w:rtl/>
        </w:rPr>
        <w:t>د</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أن</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ي</w:t>
      </w:r>
      <w:r w:rsidR="00765462" w:rsidRPr="001721AE">
        <w:rPr>
          <w:rFonts w:cs="Traditional Arabic" w:hint="cs"/>
          <w:color w:val="000000"/>
          <w:sz w:val="32"/>
          <w:szCs w:val="32"/>
          <w:rtl/>
        </w:rPr>
        <w:t>ُ</w:t>
      </w:r>
      <w:r w:rsidR="00765462" w:rsidRPr="001721AE">
        <w:rPr>
          <w:rFonts w:cs="Traditional Arabic"/>
          <w:color w:val="000000"/>
          <w:sz w:val="32"/>
          <w:szCs w:val="32"/>
          <w:rtl/>
        </w:rPr>
        <w:t>وجب</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له فساداً</w:t>
      </w:r>
      <w:r w:rsidR="00765462">
        <w:rPr>
          <w:rFonts w:cs="Traditional Arabic"/>
          <w:color w:val="000000"/>
          <w:sz w:val="32"/>
          <w:szCs w:val="32"/>
          <w:rtl/>
        </w:rPr>
        <w:t xml:space="preserve">، </w:t>
      </w:r>
      <w:r w:rsidR="00765462" w:rsidRPr="001721AE">
        <w:rPr>
          <w:rFonts w:cs="Traditional Arabic"/>
          <w:color w:val="000000"/>
          <w:sz w:val="32"/>
          <w:szCs w:val="32"/>
          <w:rtl/>
        </w:rPr>
        <w:t>منه</w:t>
      </w:r>
      <w:r w:rsidR="00765462" w:rsidRPr="001721AE">
        <w:rPr>
          <w:rFonts w:cs="Traditional Arabic" w:hint="cs"/>
          <w:color w:val="000000"/>
          <w:sz w:val="32"/>
          <w:szCs w:val="32"/>
          <w:rtl/>
        </w:rPr>
        <w:t>ُ</w:t>
      </w:r>
      <w:r w:rsidR="00765462">
        <w:rPr>
          <w:rFonts w:cs="Traditional Arabic"/>
          <w:color w:val="000000"/>
          <w:sz w:val="32"/>
          <w:szCs w:val="32"/>
          <w:rtl/>
        </w:rPr>
        <w:t xml:space="preserve">: </w:t>
      </w:r>
      <w:r w:rsidR="00765462" w:rsidRPr="001721AE">
        <w:rPr>
          <w:rFonts w:cs="Traditional Arabic"/>
          <w:color w:val="000000"/>
          <w:sz w:val="32"/>
          <w:szCs w:val="32"/>
          <w:rtl/>
        </w:rPr>
        <w:t>نقص</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منفعة الشريعة في حق</w:t>
      </w:r>
      <w:r w:rsidR="00765462" w:rsidRPr="001721AE">
        <w:rPr>
          <w:rFonts w:cs="Traditional Arabic" w:hint="cs"/>
          <w:color w:val="000000"/>
          <w:sz w:val="32"/>
          <w:szCs w:val="32"/>
          <w:rtl/>
        </w:rPr>
        <w:t>ِّ</w:t>
      </w:r>
      <w:r w:rsidR="00765462" w:rsidRPr="001721AE">
        <w:rPr>
          <w:rFonts w:cs="Traditional Arabic"/>
          <w:color w:val="000000"/>
          <w:sz w:val="32"/>
          <w:szCs w:val="32"/>
          <w:rtl/>
        </w:rPr>
        <w:t>ه</w:t>
      </w:r>
      <w:r w:rsidR="00765462">
        <w:rPr>
          <w:rFonts w:cs="Traditional Arabic"/>
          <w:color w:val="000000"/>
          <w:sz w:val="32"/>
          <w:szCs w:val="32"/>
          <w:rtl/>
        </w:rPr>
        <w:t xml:space="preserve">، </w:t>
      </w:r>
      <w:r w:rsidR="00765462" w:rsidRPr="001721AE">
        <w:rPr>
          <w:rFonts w:cs="Traditional Arabic"/>
          <w:color w:val="000000"/>
          <w:sz w:val="32"/>
          <w:szCs w:val="32"/>
          <w:rtl/>
        </w:rPr>
        <w:t>إذ القلب</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لا ي</w:t>
      </w:r>
      <w:r w:rsidR="00765462" w:rsidRPr="001721AE">
        <w:rPr>
          <w:rFonts w:cs="Traditional Arabic" w:hint="cs"/>
          <w:color w:val="000000"/>
          <w:sz w:val="32"/>
          <w:szCs w:val="32"/>
          <w:rtl/>
        </w:rPr>
        <w:t>َ</w:t>
      </w:r>
      <w:r w:rsidR="00765462" w:rsidRPr="001721AE">
        <w:rPr>
          <w:rFonts w:cs="Traditional Arabic"/>
          <w:color w:val="000000"/>
          <w:sz w:val="32"/>
          <w:szCs w:val="32"/>
          <w:rtl/>
        </w:rPr>
        <w:t>ت</w:t>
      </w:r>
      <w:r w:rsidR="00765462" w:rsidRPr="001721AE">
        <w:rPr>
          <w:rFonts w:cs="Traditional Arabic" w:hint="cs"/>
          <w:color w:val="000000"/>
          <w:sz w:val="32"/>
          <w:szCs w:val="32"/>
          <w:rtl/>
        </w:rPr>
        <w:t>َّ</w:t>
      </w:r>
      <w:r w:rsidR="00765462" w:rsidRPr="001721AE">
        <w:rPr>
          <w:rFonts w:cs="Traditional Arabic"/>
          <w:color w:val="000000"/>
          <w:sz w:val="32"/>
          <w:szCs w:val="32"/>
          <w:rtl/>
        </w:rPr>
        <w:t>س</w:t>
      </w:r>
      <w:r w:rsidR="00765462" w:rsidRPr="001721AE">
        <w:rPr>
          <w:rFonts w:cs="Traditional Arabic" w:hint="cs"/>
          <w:color w:val="000000"/>
          <w:sz w:val="32"/>
          <w:szCs w:val="32"/>
          <w:rtl/>
        </w:rPr>
        <w:t>ِ</w:t>
      </w:r>
      <w:r w:rsidR="00765462" w:rsidRPr="001721AE">
        <w:rPr>
          <w:rFonts w:cs="Traditional Arabic"/>
          <w:color w:val="000000"/>
          <w:sz w:val="32"/>
          <w:szCs w:val="32"/>
          <w:rtl/>
        </w:rPr>
        <w:t>ع</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للعوض والمعوض منه</w:t>
      </w:r>
      <w:r w:rsidR="00765462">
        <w:rPr>
          <w:rFonts w:cs="Traditional Arabic"/>
          <w:color w:val="000000"/>
          <w:sz w:val="32"/>
          <w:szCs w:val="32"/>
          <w:rtl/>
        </w:rPr>
        <w:t xml:space="preserve">، </w:t>
      </w:r>
      <w:r w:rsidR="00765462" w:rsidRPr="001721AE">
        <w:rPr>
          <w:rFonts w:cs="Traditional Arabic"/>
          <w:color w:val="000000"/>
          <w:sz w:val="32"/>
          <w:szCs w:val="32"/>
          <w:rtl/>
        </w:rPr>
        <w:t xml:space="preserve">ولهذا قال </w:t>
      </w:r>
      <w:r w:rsidR="00765462">
        <w:rPr>
          <w:rFonts w:ascii="Lotus Linotype" w:hAnsi="Lotus Linotype" w:cs="Traditional Arabic"/>
          <w:noProof/>
          <w:position w:val="-6"/>
          <w:sz w:val="36"/>
          <w:szCs w:val="36"/>
        </w:rPr>
        <w:drawing>
          <wp:inline distT="0" distB="0" distL="0" distR="0">
            <wp:extent cx="240665" cy="216535"/>
            <wp:effectExtent l="19050" t="0" r="6985" b="0"/>
            <wp:docPr id="78" name="صورة 78"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00765462" w:rsidRPr="001721AE">
        <w:rPr>
          <w:rFonts w:cs="Traditional Arabic"/>
          <w:color w:val="000000"/>
          <w:sz w:val="32"/>
          <w:szCs w:val="32"/>
          <w:rtl/>
        </w:rPr>
        <w:t xml:space="preserve"> في </w:t>
      </w:r>
      <w:r w:rsidR="00765462" w:rsidRPr="001721AE">
        <w:rPr>
          <w:rFonts w:cs="Traditional Arabic"/>
          <w:color w:val="000000"/>
          <w:sz w:val="32"/>
          <w:szCs w:val="32"/>
          <w:rtl/>
        </w:rPr>
        <w:lastRenderedPageBreak/>
        <w:t>العيدين الجاهليين</w:t>
      </w:r>
      <w:r w:rsidR="00765462">
        <w:rPr>
          <w:rFonts w:cs="Traditional Arabic" w:hint="cs"/>
          <w:color w:val="000000"/>
          <w:sz w:val="32"/>
          <w:szCs w:val="32"/>
          <w:rtl/>
        </w:rPr>
        <w:t xml:space="preserve">: </w:t>
      </w:r>
      <w:r w:rsidR="00765462">
        <w:rPr>
          <w:rFonts w:cs="Traditional Arabic"/>
          <w:color w:val="000000"/>
          <w:sz w:val="32"/>
          <w:szCs w:val="32"/>
          <w:rtl/>
        </w:rPr>
        <w:t>«</w:t>
      </w:r>
      <w:r w:rsidR="00765462" w:rsidRPr="001721AE">
        <w:rPr>
          <w:rFonts w:cs="Traditional Arabic"/>
          <w:b/>
          <w:bCs/>
          <w:color w:val="000000"/>
          <w:sz w:val="32"/>
          <w:szCs w:val="32"/>
          <w:rtl/>
        </w:rPr>
        <w:t>إن</w:t>
      </w:r>
      <w:r w:rsidR="00765462" w:rsidRPr="001721AE">
        <w:rPr>
          <w:rFonts w:cs="Traditional Arabic" w:hint="cs"/>
          <w:b/>
          <w:bCs/>
          <w:color w:val="000000"/>
          <w:sz w:val="32"/>
          <w:szCs w:val="32"/>
          <w:rtl/>
        </w:rPr>
        <w:t>َّ</w:t>
      </w:r>
      <w:r w:rsidR="00765462" w:rsidRPr="001721AE">
        <w:rPr>
          <w:rFonts w:cs="Traditional Arabic"/>
          <w:b/>
          <w:bCs/>
          <w:color w:val="000000"/>
          <w:sz w:val="32"/>
          <w:szCs w:val="32"/>
          <w:rtl/>
        </w:rPr>
        <w:t xml:space="preserve"> الله قد أبد</w:t>
      </w:r>
      <w:r w:rsidR="00765462" w:rsidRPr="001721AE">
        <w:rPr>
          <w:rFonts w:cs="Traditional Arabic" w:hint="cs"/>
          <w:b/>
          <w:bCs/>
          <w:color w:val="000000"/>
          <w:sz w:val="32"/>
          <w:szCs w:val="32"/>
          <w:rtl/>
        </w:rPr>
        <w:t>َ</w:t>
      </w:r>
      <w:r w:rsidR="00765462" w:rsidRPr="001721AE">
        <w:rPr>
          <w:rFonts w:cs="Traditional Arabic"/>
          <w:b/>
          <w:bCs/>
          <w:color w:val="000000"/>
          <w:sz w:val="32"/>
          <w:szCs w:val="32"/>
          <w:rtl/>
        </w:rPr>
        <w:t>ل</w:t>
      </w:r>
      <w:r w:rsidR="00765462" w:rsidRPr="001721AE">
        <w:rPr>
          <w:rFonts w:cs="Traditional Arabic" w:hint="cs"/>
          <w:b/>
          <w:bCs/>
          <w:color w:val="000000"/>
          <w:sz w:val="32"/>
          <w:szCs w:val="32"/>
          <w:rtl/>
        </w:rPr>
        <w:t>َ</w:t>
      </w:r>
      <w:r w:rsidR="00765462" w:rsidRPr="001721AE">
        <w:rPr>
          <w:rFonts w:cs="Traditional Arabic"/>
          <w:b/>
          <w:bCs/>
          <w:color w:val="000000"/>
          <w:sz w:val="32"/>
          <w:szCs w:val="32"/>
          <w:rtl/>
        </w:rPr>
        <w:t>ك</w:t>
      </w:r>
      <w:r w:rsidR="00765462" w:rsidRPr="001721AE">
        <w:rPr>
          <w:rFonts w:cs="Traditional Arabic" w:hint="cs"/>
          <w:b/>
          <w:bCs/>
          <w:color w:val="000000"/>
          <w:sz w:val="32"/>
          <w:szCs w:val="32"/>
          <w:rtl/>
        </w:rPr>
        <w:t>ُ</w:t>
      </w:r>
      <w:r w:rsidR="00765462" w:rsidRPr="001721AE">
        <w:rPr>
          <w:rFonts w:cs="Traditional Arabic"/>
          <w:b/>
          <w:bCs/>
          <w:color w:val="000000"/>
          <w:sz w:val="32"/>
          <w:szCs w:val="32"/>
          <w:rtl/>
        </w:rPr>
        <w:t>م بهم</w:t>
      </w:r>
      <w:r w:rsidR="00765462" w:rsidRPr="001721AE">
        <w:rPr>
          <w:rFonts w:cs="Traditional Arabic" w:hint="cs"/>
          <w:b/>
          <w:bCs/>
          <w:color w:val="000000"/>
          <w:sz w:val="32"/>
          <w:szCs w:val="32"/>
          <w:rtl/>
        </w:rPr>
        <w:t xml:space="preserve">ا </w:t>
      </w:r>
      <w:r w:rsidR="00765462" w:rsidRPr="001721AE">
        <w:rPr>
          <w:rFonts w:cs="Traditional Arabic"/>
          <w:b/>
          <w:bCs/>
          <w:color w:val="000000"/>
          <w:sz w:val="32"/>
          <w:szCs w:val="32"/>
          <w:rtl/>
        </w:rPr>
        <w:t>خيراً منهما</w:t>
      </w:r>
      <w:r w:rsidR="00765462">
        <w:rPr>
          <w:rFonts w:cs="Traditional Arabic" w:hint="cs"/>
          <w:color w:val="000000"/>
          <w:sz w:val="32"/>
          <w:szCs w:val="32"/>
          <w:rtl/>
        </w:rPr>
        <w:t>»</w:t>
      </w:r>
      <w:r w:rsidR="00765462" w:rsidRPr="008D7E6F">
        <w:rPr>
          <w:rStyle w:val="a4"/>
          <w:rFonts w:hint="cs"/>
          <w:color w:val="FF0000"/>
          <w:sz w:val="32"/>
          <w:szCs w:val="32"/>
          <w:rtl/>
        </w:rPr>
        <w:t>(</w:t>
      </w:r>
      <w:r w:rsidR="00765462" w:rsidRPr="008D7E6F">
        <w:rPr>
          <w:rStyle w:val="a4"/>
          <w:color w:val="FF0000"/>
          <w:sz w:val="32"/>
          <w:szCs w:val="32"/>
          <w:rtl/>
        </w:rPr>
        <w:footnoteReference w:id="150"/>
      </w:r>
      <w:r w:rsidR="00765462" w:rsidRPr="008D7E6F">
        <w:rPr>
          <w:rStyle w:val="a4"/>
          <w:rFonts w:hint="cs"/>
          <w:color w:val="FF0000"/>
          <w:sz w:val="32"/>
          <w:szCs w:val="32"/>
          <w:rtl/>
        </w:rPr>
        <w:t>)</w:t>
      </w:r>
      <w:r w:rsidR="00765462">
        <w:rPr>
          <w:rFonts w:cs="Traditional Arabic" w:hint="cs"/>
          <w:color w:val="000000"/>
          <w:sz w:val="32"/>
          <w:szCs w:val="32"/>
          <w:rtl/>
        </w:rPr>
        <w:t xml:space="preserve">، </w:t>
      </w:r>
      <w:r w:rsidR="00765462" w:rsidRPr="001721AE">
        <w:rPr>
          <w:rFonts w:cs="Traditional Arabic"/>
          <w:color w:val="000000"/>
          <w:sz w:val="32"/>
          <w:szCs w:val="32"/>
          <w:rtl/>
        </w:rPr>
        <w:t>فيبقى اغتذاء قلبه من هذه الأعمال المبتد</w:t>
      </w:r>
      <w:r w:rsidR="00765462" w:rsidRPr="001721AE">
        <w:rPr>
          <w:rFonts w:cs="Traditional Arabic" w:hint="cs"/>
          <w:color w:val="000000"/>
          <w:sz w:val="32"/>
          <w:szCs w:val="32"/>
          <w:rtl/>
        </w:rPr>
        <w:t>َ</w:t>
      </w:r>
      <w:r w:rsidR="00765462" w:rsidRPr="001721AE">
        <w:rPr>
          <w:rFonts w:cs="Traditional Arabic"/>
          <w:color w:val="000000"/>
          <w:sz w:val="32"/>
          <w:szCs w:val="32"/>
          <w:rtl/>
        </w:rPr>
        <w:t>عة مانعاً من الاغتذاء أو م</w:t>
      </w:r>
      <w:r w:rsidR="00765462" w:rsidRPr="001721AE">
        <w:rPr>
          <w:rFonts w:cs="Traditional Arabic" w:hint="cs"/>
          <w:color w:val="000000"/>
          <w:sz w:val="32"/>
          <w:szCs w:val="32"/>
          <w:rtl/>
        </w:rPr>
        <w:t>ِ</w:t>
      </w:r>
      <w:r w:rsidR="00765462" w:rsidRPr="001721AE">
        <w:rPr>
          <w:rFonts w:cs="Traditional Arabic"/>
          <w:color w:val="000000"/>
          <w:sz w:val="32"/>
          <w:szCs w:val="32"/>
          <w:rtl/>
        </w:rPr>
        <w:t>ن</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كمال الاغتذاء بتلك الأعمال الصالحة النافعة الشرعية</w:t>
      </w:r>
      <w:r w:rsidR="00765462">
        <w:rPr>
          <w:rFonts w:cs="Traditional Arabic"/>
          <w:color w:val="000000"/>
          <w:sz w:val="32"/>
          <w:szCs w:val="32"/>
          <w:rtl/>
        </w:rPr>
        <w:t xml:space="preserve">، </w:t>
      </w:r>
      <w:r w:rsidR="00765462" w:rsidRPr="001721AE">
        <w:rPr>
          <w:rFonts w:cs="Traditional Arabic"/>
          <w:color w:val="000000"/>
          <w:sz w:val="32"/>
          <w:szCs w:val="32"/>
          <w:rtl/>
        </w:rPr>
        <w:t>في</w:t>
      </w:r>
      <w:r w:rsidR="00765462" w:rsidRPr="001721AE">
        <w:rPr>
          <w:rFonts w:cs="Traditional Arabic" w:hint="cs"/>
          <w:color w:val="000000"/>
          <w:sz w:val="32"/>
          <w:szCs w:val="32"/>
          <w:rtl/>
        </w:rPr>
        <w:t>َ</w:t>
      </w:r>
      <w:r w:rsidR="00765462" w:rsidRPr="001721AE">
        <w:rPr>
          <w:rFonts w:cs="Traditional Arabic"/>
          <w:color w:val="000000"/>
          <w:sz w:val="32"/>
          <w:szCs w:val="32"/>
          <w:rtl/>
        </w:rPr>
        <w:t>فس</w:t>
      </w:r>
      <w:r w:rsidR="00765462" w:rsidRPr="001721AE">
        <w:rPr>
          <w:rFonts w:cs="Traditional Arabic" w:hint="cs"/>
          <w:color w:val="000000"/>
          <w:sz w:val="32"/>
          <w:szCs w:val="32"/>
          <w:rtl/>
        </w:rPr>
        <w:t>ُ</w:t>
      </w:r>
      <w:r w:rsidR="00765462" w:rsidRPr="001721AE">
        <w:rPr>
          <w:rFonts w:cs="Traditional Arabic"/>
          <w:color w:val="000000"/>
          <w:sz w:val="32"/>
          <w:szCs w:val="32"/>
          <w:rtl/>
        </w:rPr>
        <w:t>د</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عليه حال</w:t>
      </w:r>
      <w:r w:rsidR="00765462" w:rsidRPr="001721AE">
        <w:rPr>
          <w:rFonts w:cs="Traditional Arabic" w:hint="cs"/>
          <w:color w:val="000000"/>
          <w:sz w:val="32"/>
          <w:szCs w:val="32"/>
          <w:rtl/>
        </w:rPr>
        <w:t>ُ</w:t>
      </w:r>
      <w:r w:rsidR="00765462" w:rsidRPr="001721AE">
        <w:rPr>
          <w:rFonts w:cs="Traditional Arabic"/>
          <w:color w:val="000000"/>
          <w:sz w:val="32"/>
          <w:szCs w:val="32"/>
          <w:rtl/>
        </w:rPr>
        <w:t>ه م</w:t>
      </w:r>
      <w:r w:rsidR="00765462" w:rsidRPr="001721AE">
        <w:rPr>
          <w:rFonts w:cs="Traditional Arabic" w:hint="cs"/>
          <w:color w:val="000000"/>
          <w:sz w:val="32"/>
          <w:szCs w:val="32"/>
          <w:rtl/>
        </w:rPr>
        <w:t>ِ</w:t>
      </w:r>
      <w:r w:rsidR="00765462" w:rsidRPr="001721AE">
        <w:rPr>
          <w:rFonts w:cs="Traditional Arabic"/>
          <w:color w:val="000000"/>
          <w:sz w:val="32"/>
          <w:szCs w:val="32"/>
          <w:rtl/>
        </w:rPr>
        <w:t>ن حيث</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لا يشعر</w:t>
      </w:r>
      <w:r w:rsidR="00765462">
        <w:rPr>
          <w:rFonts w:cs="Traditional Arabic"/>
          <w:color w:val="000000"/>
          <w:sz w:val="32"/>
          <w:szCs w:val="32"/>
          <w:rtl/>
        </w:rPr>
        <w:t xml:space="preserve">، </w:t>
      </w:r>
      <w:r w:rsidR="00765462" w:rsidRPr="001721AE">
        <w:rPr>
          <w:rFonts w:cs="Traditional Arabic"/>
          <w:color w:val="000000"/>
          <w:sz w:val="32"/>
          <w:szCs w:val="32"/>
          <w:rtl/>
        </w:rPr>
        <w:t>كما ي</w:t>
      </w:r>
      <w:r w:rsidR="00765462" w:rsidRPr="001721AE">
        <w:rPr>
          <w:rFonts w:cs="Traditional Arabic" w:hint="cs"/>
          <w:color w:val="000000"/>
          <w:sz w:val="32"/>
          <w:szCs w:val="32"/>
          <w:rtl/>
        </w:rPr>
        <w:t>َ</w:t>
      </w:r>
      <w:r w:rsidR="00765462" w:rsidRPr="001721AE">
        <w:rPr>
          <w:rFonts w:cs="Traditional Arabic"/>
          <w:color w:val="000000"/>
          <w:sz w:val="32"/>
          <w:szCs w:val="32"/>
          <w:rtl/>
        </w:rPr>
        <w:t>فس</w:t>
      </w:r>
      <w:r w:rsidR="00765462" w:rsidRPr="001721AE">
        <w:rPr>
          <w:rFonts w:cs="Traditional Arabic" w:hint="cs"/>
          <w:color w:val="000000"/>
          <w:sz w:val="32"/>
          <w:szCs w:val="32"/>
          <w:rtl/>
        </w:rPr>
        <w:t>ُ</w:t>
      </w:r>
      <w:r w:rsidR="00765462" w:rsidRPr="001721AE">
        <w:rPr>
          <w:rFonts w:cs="Traditional Arabic"/>
          <w:color w:val="000000"/>
          <w:sz w:val="32"/>
          <w:szCs w:val="32"/>
          <w:rtl/>
        </w:rPr>
        <w:t>د</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ج</w:t>
      </w:r>
      <w:r w:rsidR="00765462" w:rsidRPr="001721AE">
        <w:rPr>
          <w:rFonts w:cs="Traditional Arabic" w:hint="cs"/>
          <w:color w:val="000000"/>
          <w:sz w:val="32"/>
          <w:szCs w:val="32"/>
          <w:rtl/>
        </w:rPr>
        <w:t>َ</w:t>
      </w:r>
      <w:r w:rsidR="00765462" w:rsidRPr="001721AE">
        <w:rPr>
          <w:rFonts w:cs="Traditional Arabic"/>
          <w:color w:val="000000"/>
          <w:sz w:val="32"/>
          <w:szCs w:val="32"/>
          <w:rtl/>
        </w:rPr>
        <w:t>س</w:t>
      </w:r>
      <w:r w:rsidR="00765462" w:rsidRPr="001721AE">
        <w:rPr>
          <w:rFonts w:cs="Traditional Arabic" w:hint="cs"/>
          <w:color w:val="000000"/>
          <w:sz w:val="32"/>
          <w:szCs w:val="32"/>
          <w:rtl/>
        </w:rPr>
        <w:t>َ</w:t>
      </w:r>
      <w:r w:rsidR="00765462" w:rsidRPr="001721AE">
        <w:rPr>
          <w:rFonts w:cs="Traditional Arabic"/>
          <w:color w:val="000000"/>
          <w:sz w:val="32"/>
          <w:szCs w:val="32"/>
          <w:rtl/>
        </w:rPr>
        <w:t>د</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المغتذي بالأغذية الخبيثة من حيث لا يشعر</w:t>
      </w:r>
      <w:r w:rsidR="00765462">
        <w:rPr>
          <w:rFonts w:cs="Traditional Arabic"/>
          <w:color w:val="000000"/>
          <w:sz w:val="32"/>
          <w:szCs w:val="32"/>
          <w:rtl/>
        </w:rPr>
        <w:t xml:space="preserve">، </w:t>
      </w:r>
      <w:r w:rsidR="00765462" w:rsidRPr="001721AE">
        <w:rPr>
          <w:rFonts w:cs="Traditional Arabic"/>
          <w:color w:val="000000"/>
          <w:sz w:val="32"/>
          <w:szCs w:val="32"/>
          <w:rtl/>
        </w:rPr>
        <w:t>وبهذا يتبي</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ن </w:t>
      </w:r>
      <w:r w:rsidR="00765462" w:rsidRPr="001721AE">
        <w:rPr>
          <w:rFonts w:cs="Traditional Arabic" w:hint="cs"/>
          <w:color w:val="000000"/>
          <w:sz w:val="32"/>
          <w:szCs w:val="32"/>
          <w:rtl/>
        </w:rPr>
        <w:t xml:space="preserve">لنا </w:t>
      </w:r>
      <w:r w:rsidR="00765462" w:rsidRPr="001721AE">
        <w:rPr>
          <w:rFonts w:cs="Traditional Arabic"/>
          <w:color w:val="000000"/>
          <w:sz w:val="32"/>
          <w:szCs w:val="32"/>
          <w:rtl/>
        </w:rPr>
        <w:t>بعض ض</w:t>
      </w:r>
      <w:r w:rsidR="00765462" w:rsidRPr="001721AE">
        <w:rPr>
          <w:rFonts w:cs="Traditional Arabic" w:hint="cs"/>
          <w:color w:val="000000"/>
          <w:sz w:val="32"/>
          <w:szCs w:val="32"/>
          <w:rtl/>
        </w:rPr>
        <w:t>َ</w:t>
      </w:r>
      <w:r w:rsidR="00765462" w:rsidRPr="001721AE">
        <w:rPr>
          <w:rFonts w:cs="Traditional Arabic"/>
          <w:color w:val="000000"/>
          <w:sz w:val="32"/>
          <w:szCs w:val="32"/>
          <w:rtl/>
        </w:rPr>
        <w:t>ر</w:t>
      </w:r>
      <w:r w:rsidR="00765462" w:rsidRPr="001721AE">
        <w:rPr>
          <w:rFonts w:cs="Traditional Arabic" w:hint="cs"/>
          <w:color w:val="000000"/>
          <w:sz w:val="32"/>
          <w:szCs w:val="32"/>
          <w:rtl/>
        </w:rPr>
        <w:t>َ</w:t>
      </w:r>
      <w:r w:rsidR="00765462" w:rsidRPr="001721AE">
        <w:rPr>
          <w:rFonts w:cs="Traditional Arabic"/>
          <w:color w:val="000000"/>
          <w:sz w:val="32"/>
          <w:szCs w:val="32"/>
          <w:rtl/>
        </w:rPr>
        <w:t>ر البدع</w:t>
      </w:r>
      <w:r w:rsidR="00765462">
        <w:rPr>
          <w:rFonts w:cs="Traditional Arabic" w:hint="cs"/>
          <w:color w:val="000000"/>
          <w:sz w:val="32"/>
          <w:szCs w:val="32"/>
          <w:rtl/>
        </w:rPr>
        <w:t>.</w:t>
      </w:r>
    </w:p>
    <w:p w:rsidR="00765462" w:rsidRPr="001721AE" w:rsidRDefault="00765462" w:rsidP="00765462">
      <w:pPr>
        <w:jc w:val="lowKashida"/>
        <w:rPr>
          <w:rFonts w:cs="Traditional Arabic"/>
          <w:b/>
          <w:bCs/>
          <w:color w:val="000000"/>
          <w:sz w:val="32"/>
          <w:szCs w:val="32"/>
          <w:rtl/>
        </w:rPr>
      </w:pPr>
      <w:r w:rsidRPr="001721AE">
        <w:rPr>
          <w:rFonts w:cs="Traditional Arabic" w:hint="cs"/>
          <w:color w:val="000000"/>
          <w:sz w:val="32"/>
          <w:szCs w:val="32"/>
          <w:rtl/>
        </w:rPr>
        <w:t>5 -</w:t>
      </w:r>
      <w:r w:rsidRPr="001721AE">
        <w:rPr>
          <w:rFonts w:cs="Traditional Arabic"/>
          <w:b/>
          <w:bCs/>
          <w:color w:val="000000"/>
          <w:sz w:val="32"/>
          <w:szCs w:val="32"/>
          <w:rtl/>
        </w:rPr>
        <w:t xml:space="preserve"> أن</w:t>
      </w:r>
      <w:r w:rsidRPr="001721AE">
        <w:rPr>
          <w:rFonts w:cs="Traditional Arabic" w:hint="cs"/>
          <w:b/>
          <w:bCs/>
          <w:color w:val="000000"/>
          <w:sz w:val="32"/>
          <w:szCs w:val="32"/>
          <w:rtl/>
        </w:rPr>
        <w:t>َّ</w:t>
      </w:r>
      <w:r w:rsidRPr="001721AE">
        <w:rPr>
          <w:rFonts w:cs="Traditional Arabic"/>
          <w:b/>
          <w:bCs/>
          <w:color w:val="000000"/>
          <w:sz w:val="32"/>
          <w:szCs w:val="32"/>
          <w:rtl/>
        </w:rPr>
        <w:t xml:space="preserve"> م</w:t>
      </w:r>
      <w:r w:rsidRPr="001721AE">
        <w:rPr>
          <w:rFonts w:cs="Traditional Arabic" w:hint="cs"/>
          <w:b/>
          <w:bCs/>
          <w:color w:val="000000"/>
          <w:sz w:val="32"/>
          <w:szCs w:val="32"/>
          <w:rtl/>
        </w:rPr>
        <w:t>ُ</w:t>
      </w:r>
      <w:r w:rsidRPr="001721AE">
        <w:rPr>
          <w:rFonts w:cs="Traditional Arabic"/>
          <w:b/>
          <w:bCs/>
          <w:color w:val="000000"/>
          <w:sz w:val="32"/>
          <w:szCs w:val="32"/>
          <w:rtl/>
        </w:rPr>
        <w:t>شاب</w:t>
      </w:r>
      <w:r w:rsidRPr="001721AE">
        <w:rPr>
          <w:rFonts w:cs="Traditional Arabic" w:hint="cs"/>
          <w:b/>
          <w:bCs/>
          <w:color w:val="000000"/>
          <w:sz w:val="32"/>
          <w:szCs w:val="32"/>
          <w:rtl/>
        </w:rPr>
        <w:t>َ</w:t>
      </w:r>
      <w:r w:rsidRPr="001721AE">
        <w:rPr>
          <w:rFonts w:cs="Traditional Arabic"/>
          <w:b/>
          <w:bCs/>
          <w:color w:val="000000"/>
          <w:sz w:val="32"/>
          <w:szCs w:val="32"/>
          <w:rtl/>
        </w:rPr>
        <w:t>ه</w:t>
      </w:r>
      <w:r w:rsidRPr="001721AE">
        <w:rPr>
          <w:rFonts w:cs="Traditional Arabic" w:hint="cs"/>
          <w:b/>
          <w:bCs/>
          <w:color w:val="000000"/>
          <w:sz w:val="32"/>
          <w:szCs w:val="32"/>
          <w:rtl/>
        </w:rPr>
        <w:t>ة</w:t>
      </w:r>
      <w:r w:rsidRPr="001721AE">
        <w:rPr>
          <w:rFonts w:cs="Traditional Arabic"/>
          <w:b/>
          <w:bCs/>
          <w:color w:val="000000"/>
          <w:sz w:val="32"/>
          <w:szCs w:val="32"/>
          <w:rtl/>
        </w:rPr>
        <w:t xml:space="preserve"> </w:t>
      </w:r>
      <w:r w:rsidRPr="001721AE">
        <w:rPr>
          <w:rFonts w:cs="Traditional Arabic" w:hint="cs"/>
          <w:b/>
          <w:bCs/>
          <w:color w:val="000000"/>
          <w:sz w:val="32"/>
          <w:szCs w:val="32"/>
          <w:rtl/>
        </w:rPr>
        <w:t>اليهود أو النصارى في جعل العطلة الأسبوعية يوم عيدهم</w:t>
      </w:r>
      <w:r w:rsidRPr="001721AE">
        <w:rPr>
          <w:rFonts w:cs="Traditional Arabic"/>
          <w:b/>
          <w:bCs/>
          <w:color w:val="000000"/>
          <w:sz w:val="32"/>
          <w:szCs w:val="32"/>
          <w:rtl/>
        </w:rPr>
        <w:t xml:space="preserve"> ي</w:t>
      </w:r>
      <w:r w:rsidRPr="001721AE">
        <w:rPr>
          <w:rFonts w:cs="Traditional Arabic" w:hint="cs"/>
          <w:b/>
          <w:bCs/>
          <w:color w:val="000000"/>
          <w:sz w:val="32"/>
          <w:szCs w:val="32"/>
          <w:rtl/>
        </w:rPr>
        <w:t>ُ</w:t>
      </w:r>
      <w:r w:rsidRPr="001721AE">
        <w:rPr>
          <w:rFonts w:cs="Traditional Arabic"/>
          <w:b/>
          <w:bCs/>
          <w:color w:val="000000"/>
          <w:sz w:val="32"/>
          <w:szCs w:val="32"/>
          <w:rtl/>
        </w:rPr>
        <w:t>وجب</w:t>
      </w:r>
      <w:r w:rsidRPr="001721AE">
        <w:rPr>
          <w:rFonts w:cs="Traditional Arabic" w:hint="cs"/>
          <w:b/>
          <w:bCs/>
          <w:color w:val="000000"/>
          <w:sz w:val="32"/>
          <w:szCs w:val="32"/>
          <w:rtl/>
        </w:rPr>
        <w:t>ُ</w:t>
      </w:r>
      <w:r w:rsidRPr="001721AE">
        <w:rPr>
          <w:rFonts w:cs="Traditional Arabic"/>
          <w:b/>
          <w:bCs/>
          <w:color w:val="000000"/>
          <w:sz w:val="32"/>
          <w:szCs w:val="32"/>
          <w:rtl/>
        </w:rPr>
        <w:t xml:space="preserve"> س</w:t>
      </w:r>
      <w:r w:rsidRPr="001721AE">
        <w:rPr>
          <w:rFonts w:cs="Traditional Arabic" w:hint="cs"/>
          <w:b/>
          <w:bCs/>
          <w:color w:val="000000"/>
          <w:sz w:val="32"/>
          <w:szCs w:val="32"/>
          <w:rtl/>
        </w:rPr>
        <w:t>ُ</w:t>
      </w:r>
      <w:r w:rsidRPr="001721AE">
        <w:rPr>
          <w:rFonts w:cs="Traditional Arabic"/>
          <w:b/>
          <w:bCs/>
          <w:color w:val="000000"/>
          <w:sz w:val="32"/>
          <w:szCs w:val="32"/>
          <w:rtl/>
        </w:rPr>
        <w:t>رور</w:t>
      </w:r>
      <w:r w:rsidRPr="001721AE">
        <w:rPr>
          <w:rFonts w:cs="Traditional Arabic" w:hint="cs"/>
          <w:b/>
          <w:bCs/>
          <w:color w:val="000000"/>
          <w:sz w:val="32"/>
          <w:szCs w:val="32"/>
          <w:rtl/>
        </w:rPr>
        <w:t>َ</w:t>
      </w:r>
      <w:r w:rsidRPr="001721AE">
        <w:rPr>
          <w:rFonts w:cs="Traditional Arabic"/>
          <w:b/>
          <w:bCs/>
          <w:color w:val="000000"/>
          <w:sz w:val="32"/>
          <w:szCs w:val="32"/>
          <w:rtl/>
        </w:rPr>
        <w:t xml:space="preserve"> قلوبهم بما هم عليه من الباطل</w:t>
      </w:r>
      <w:r>
        <w:rPr>
          <w:rFonts w:cs="Traditional Arabic"/>
          <w:b/>
          <w:bCs/>
          <w:color w:val="000000"/>
          <w:sz w:val="32"/>
          <w:szCs w:val="32"/>
          <w:rtl/>
        </w:rPr>
        <w:t xml:space="preserve">، </w:t>
      </w:r>
      <w:r w:rsidRPr="001721AE">
        <w:rPr>
          <w:rFonts w:cs="Traditional Arabic" w:hint="cs"/>
          <w:color w:val="000000"/>
          <w:sz w:val="32"/>
          <w:szCs w:val="32"/>
          <w:rtl/>
        </w:rPr>
        <w:t>و</w:t>
      </w:r>
      <w:r w:rsidRPr="001721AE">
        <w:rPr>
          <w:rFonts w:cs="Traditional Arabic"/>
          <w:color w:val="000000"/>
          <w:sz w:val="32"/>
          <w:szCs w:val="32"/>
          <w:rtl/>
        </w:rPr>
        <w:t>ي</w:t>
      </w:r>
      <w:r w:rsidRPr="001721AE">
        <w:rPr>
          <w:rFonts w:cs="Traditional Arabic" w:hint="cs"/>
          <w:color w:val="000000"/>
          <w:sz w:val="32"/>
          <w:szCs w:val="32"/>
          <w:rtl/>
        </w:rPr>
        <w:t>ُ</w:t>
      </w:r>
      <w:r w:rsidRPr="001721AE">
        <w:rPr>
          <w:rFonts w:cs="Traditional Arabic"/>
          <w:color w:val="000000"/>
          <w:sz w:val="32"/>
          <w:szCs w:val="32"/>
          <w:rtl/>
        </w:rPr>
        <w:t>وجب قو</w:t>
      </w:r>
      <w:r w:rsidRPr="001721AE">
        <w:rPr>
          <w:rFonts w:cs="Traditional Arabic" w:hint="cs"/>
          <w:color w:val="000000"/>
          <w:sz w:val="32"/>
          <w:szCs w:val="32"/>
          <w:rtl/>
        </w:rPr>
        <w:t>َّ</w:t>
      </w:r>
      <w:r w:rsidRPr="001721AE">
        <w:rPr>
          <w:rFonts w:cs="Traditional Arabic"/>
          <w:color w:val="000000"/>
          <w:sz w:val="32"/>
          <w:szCs w:val="32"/>
          <w:rtl/>
        </w:rPr>
        <w:t>ة قلوبهم</w:t>
      </w:r>
      <w:r>
        <w:rPr>
          <w:rFonts w:cs="Traditional Arabic" w:hint="cs"/>
          <w:color w:val="000000"/>
          <w:sz w:val="32"/>
          <w:szCs w:val="32"/>
          <w:rtl/>
        </w:rPr>
        <w:t xml:space="preserve">، </w:t>
      </w:r>
      <w:r w:rsidRPr="001721AE">
        <w:rPr>
          <w:rFonts w:cs="Traditional Arabic"/>
          <w:color w:val="000000"/>
          <w:sz w:val="32"/>
          <w:szCs w:val="32"/>
          <w:rtl/>
        </w:rPr>
        <w:t>وانشراح</w:t>
      </w:r>
      <w:r w:rsidRPr="001721AE">
        <w:rPr>
          <w:rFonts w:cs="Traditional Arabic" w:hint="cs"/>
          <w:color w:val="000000"/>
          <w:sz w:val="32"/>
          <w:szCs w:val="32"/>
          <w:rtl/>
        </w:rPr>
        <w:t>َ</w:t>
      </w:r>
      <w:r w:rsidRPr="001721AE">
        <w:rPr>
          <w:rFonts w:cs="Traditional Arabic"/>
          <w:color w:val="000000"/>
          <w:sz w:val="32"/>
          <w:szCs w:val="32"/>
          <w:rtl/>
        </w:rPr>
        <w:t xml:space="preserve"> صدورهم</w:t>
      </w:r>
      <w:r>
        <w:rPr>
          <w:rFonts w:cs="Traditional Arabic" w:hint="cs"/>
          <w:color w:val="000000"/>
          <w:sz w:val="32"/>
          <w:szCs w:val="32"/>
          <w:rtl/>
        </w:rPr>
        <w:t xml:space="preserve">، </w:t>
      </w:r>
      <w:r w:rsidRPr="001721AE">
        <w:rPr>
          <w:rFonts w:cs="Traditional Arabic"/>
          <w:color w:val="000000"/>
          <w:sz w:val="32"/>
          <w:szCs w:val="32"/>
          <w:rtl/>
        </w:rPr>
        <w:t>وربما أط</w:t>
      </w:r>
      <w:r w:rsidRPr="001721AE">
        <w:rPr>
          <w:rFonts w:cs="Traditional Arabic" w:hint="cs"/>
          <w:color w:val="000000"/>
          <w:sz w:val="32"/>
          <w:szCs w:val="32"/>
          <w:rtl/>
        </w:rPr>
        <w:t>مَ</w:t>
      </w:r>
      <w:r w:rsidRPr="001721AE">
        <w:rPr>
          <w:rFonts w:cs="Traditional Arabic"/>
          <w:color w:val="000000"/>
          <w:sz w:val="32"/>
          <w:szCs w:val="32"/>
          <w:rtl/>
        </w:rPr>
        <w:t>ع</w:t>
      </w:r>
      <w:r w:rsidRPr="001721AE">
        <w:rPr>
          <w:rFonts w:cs="Traditional Arabic" w:hint="cs"/>
          <w:color w:val="000000"/>
          <w:sz w:val="32"/>
          <w:szCs w:val="32"/>
          <w:rtl/>
        </w:rPr>
        <w:t>َ</w:t>
      </w:r>
      <w:r w:rsidRPr="001721AE">
        <w:rPr>
          <w:rFonts w:cs="Traditional Arabic"/>
          <w:color w:val="000000"/>
          <w:sz w:val="32"/>
          <w:szCs w:val="32"/>
          <w:rtl/>
        </w:rPr>
        <w:t>هم ذلك</w:t>
      </w:r>
      <w:r w:rsidRPr="001721AE">
        <w:rPr>
          <w:rFonts w:cs="Traditional Arabic" w:hint="cs"/>
          <w:color w:val="000000"/>
          <w:sz w:val="32"/>
          <w:szCs w:val="32"/>
          <w:rtl/>
        </w:rPr>
        <w:t>َ</w:t>
      </w:r>
      <w:r w:rsidRPr="001721AE">
        <w:rPr>
          <w:rFonts w:cs="Traditional Arabic"/>
          <w:color w:val="000000"/>
          <w:sz w:val="32"/>
          <w:szCs w:val="32"/>
          <w:rtl/>
        </w:rPr>
        <w:t xml:space="preserve"> في انتهاز الف</w:t>
      </w:r>
      <w:r w:rsidRPr="001721AE">
        <w:rPr>
          <w:rFonts w:cs="Traditional Arabic" w:hint="cs"/>
          <w:color w:val="000000"/>
          <w:sz w:val="32"/>
          <w:szCs w:val="32"/>
          <w:rtl/>
        </w:rPr>
        <w:t>ُ</w:t>
      </w:r>
      <w:r w:rsidRPr="001721AE">
        <w:rPr>
          <w:rFonts w:cs="Traditional Arabic"/>
          <w:color w:val="000000"/>
          <w:sz w:val="32"/>
          <w:szCs w:val="32"/>
          <w:rtl/>
        </w:rPr>
        <w:t>ر</w:t>
      </w:r>
      <w:r w:rsidRPr="001721AE">
        <w:rPr>
          <w:rFonts w:cs="Traditional Arabic" w:hint="cs"/>
          <w:color w:val="000000"/>
          <w:sz w:val="32"/>
          <w:szCs w:val="32"/>
          <w:rtl/>
        </w:rPr>
        <w:t>َ</w:t>
      </w:r>
      <w:r w:rsidRPr="001721AE">
        <w:rPr>
          <w:rFonts w:cs="Traditional Arabic"/>
          <w:color w:val="000000"/>
          <w:sz w:val="32"/>
          <w:szCs w:val="32"/>
          <w:rtl/>
        </w:rPr>
        <w:t>ص</w:t>
      </w:r>
      <w:r>
        <w:rPr>
          <w:rFonts w:cs="Traditional Arabic"/>
          <w:color w:val="000000"/>
          <w:sz w:val="32"/>
          <w:szCs w:val="32"/>
          <w:rtl/>
        </w:rPr>
        <w:t xml:space="preserve">، </w:t>
      </w:r>
      <w:r w:rsidRPr="001721AE">
        <w:rPr>
          <w:rFonts w:cs="Traditional Arabic"/>
          <w:color w:val="000000"/>
          <w:sz w:val="32"/>
          <w:szCs w:val="32"/>
          <w:rtl/>
        </w:rPr>
        <w:t>واستذلال</w:t>
      </w:r>
      <w:r w:rsidRPr="001721AE">
        <w:rPr>
          <w:rFonts w:cs="Traditional Arabic" w:hint="cs"/>
          <w:color w:val="000000"/>
          <w:sz w:val="32"/>
          <w:szCs w:val="32"/>
          <w:rtl/>
        </w:rPr>
        <w:t>ِ</w:t>
      </w:r>
      <w:r w:rsidRPr="001721AE">
        <w:rPr>
          <w:rFonts w:cs="Traditional Arabic"/>
          <w:color w:val="000000"/>
          <w:sz w:val="32"/>
          <w:szCs w:val="32"/>
          <w:rtl/>
        </w:rPr>
        <w:t xml:space="preserve"> الضعفاء </w:t>
      </w:r>
      <w:r w:rsidRPr="001721AE">
        <w:rPr>
          <w:rFonts w:cs="Traditional Arabic" w:hint="cs"/>
          <w:color w:val="000000"/>
          <w:sz w:val="32"/>
          <w:szCs w:val="32"/>
          <w:rtl/>
        </w:rPr>
        <w:t>من المسلمين</w:t>
      </w:r>
      <w:r>
        <w:rPr>
          <w:rFonts w:cs="Traditional Arabic" w:hint="cs"/>
          <w:color w:val="000000"/>
          <w:sz w:val="32"/>
          <w:szCs w:val="32"/>
          <w:rtl/>
        </w:rPr>
        <w:t xml:space="preserve">، </w:t>
      </w:r>
      <w:r w:rsidRPr="001721AE">
        <w:rPr>
          <w:rFonts w:cs="Traditional Arabic"/>
          <w:color w:val="000000"/>
          <w:sz w:val="32"/>
          <w:szCs w:val="32"/>
          <w:rtl/>
        </w:rPr>
        <w:t>وهذا أيضاً أمر</w:t>
      </w:r>
      <w:r w:rsidRPr="001721AE">
        <w:rPr>
          <w:rFonts w:cs="Traditional Arabic" w:hint="cs"/>
          <w:color w:val="000000"/>
          <w:sz w:val="32"/>
          <w:szCs w:val="32"/>
          <w:rtl/>
        </w:rPr>
        <w:t>ٌ</w:t>
      </w:r>
      <w:r w:rsidRPr="001721AE">
        <w:rPr>
          <w:rFonts w:cs="Traditional Arabic"/>
          <w:color w:val="000000"/>
          <w:sz w:val="32"/>
          <w:szCs w:val="32"/>
          <w:rtl/>
        </w:rPr>
        <w:t xml:space="preserve"> محسوس</w:t>
      </w:r>
      <w:r w:rsidRPr="001721AE">
        <w:rPr>
          <w:rFonts w:cs="Traditional Arabic" w:hint="cs"/>
          <w:color w:val="000000"/>
          <w:sz w:val="32"/>
          <w:szCs w:val="32"/>
          <w:rtl/>
        </w:rPr>
        <w:t>ٌ</w:t>
      </w:r>
      <w:r>
        <w:rPr>
          <w:rFonts w:cs="Traditional Arabic"/>
          <w:color w:val="000000"/>
          <w:sz w:val="32"/>
          <w:szCs w:val="32"/>
          <w:rtl/>
        </w:rPr>
        <w:t xml:space="preserve">، </w:t>
      </w:r>
      <w:r w:rsidRPr="001721AE">
        <w:rPr>
          <w:rFonts w:cs="Traditional Arabic"/>
          <w:color w:val="000000"/>
          <w:sz w:val="32"/>
          <w:szCs w:val="32"/>
          <w:rtl/>
        </w:rPr>
        <w:t>لا يستريب</w:t>
      </w:r>
      <w:r w:rsidRPr="001721AE">
        <w:rPr>
          <w:rFonts w:cs="Traditional Arabic" w:hint="cs"/>
          <w:color w:val="000000"/>
          <w:sz w:val="32"/>
          <w:szCs w:val="32"/>
          <w:rtl/>
        </w:rPr>
        <w:t>ُ</w:t>
      </w:r>
      <w:r w:rsidRPr="001721AE">
        <w:rPr>
          <w:rFonts w:cs="Traditional Arabic"/>
          <w:color w:val="000000"/>
          <w:sz w:val="32"/>
          <w:szCs w:val="32"/>
          <w:rtl/>
        </w:rPr>
        <w:t xml:space="preserve"> فيه عاقل</w:t>
      </w:r>
      <w:r w:rsidRPr="001721AE">
        <w:rPr>
          <w:rFonts w:cs="Traditional Arabic" w:hint="cs"/>
          <w:color w:val="000000"/>
          <w:sz w:val="32"/>
          <w:szCs w:val="32"/>
          <w:rtl/>
        </w:rPr>
        <w:t>ٌ</w:t>
      </w:r>
      <w:r>
        <w:rPr>
          <w:rFonts w:cs="Traditional Arabic"/>
          <w:color w:val="000000"/>
          <w:sz w:val="32"/>
          <w:szCs w:val="32"/>
          <w:rtl/>
        </w:rPr>
        <w:t xml:space="preserve">، </w:t>
      </w:r>
      <w:r w:rsidRPr="001721AE">
        <w:rPr>
          <w:rFonts w:cs="Traditional Arabic"/>
          <w:color w:val="000000"/>
          <w:sz w:val="32"/>
          <w:szCs w:val="32"/>
          <w:rtl/>
        </w:rPr>
        <w:t>فكيف يجتمع ما يقتضي إكرام</w:t>
      </w:r>
      <w:r w:rsidRPr="001721AE">
        <w:rPr>
          <w:rFonts w:cs="Traditional Arabic" w:hint="cs"/>
          <w:color w:val="000000"/>
          <w:sz w:val="32"/>
          <w:szCs w:val="32"/>
          <w:rtl/>
        </w:rPr>
        <w:t>َ</w:t>
      </w:r>
      <w:r w:rsidRPr="001721AE">
        <w:rPr>
          <w:rFonts w:cs="Traditional Arabic"/>
          <w:color w:val="000000"/>
          <w:sz w:val="32"/>
          <w:szCs w:val="32"/>
          <w:rtl/>
        </w:rPr>
        <w:t>هم بلا م</w:t>
      </w:r>
      <w:r w:rsidRPr="001721AE">
        <w:rPr>
          <w:rFonts w:cs="Traditional Arabic" w:hint="cs"/>
          <w:color w:val="000000"/>
          <w:sz w:val="32"/>
          <w:szCs w:val="32"/>
          <w:rtl/>
        </w:rPr>
        <w:t>ُ</w:t>
      </w:r>
      <w:r w:rsidRPr="001721AE">
        <w:rPr>
          <w:rFonts w:cs="Traditional Arabic"/>
          <w:color w:val="000000"/>
          <w:sz w:val="32"/>
          <w:szCs w:val="32"/>
          <w:rtl/>
        </w:rPr>
        <w:t>وجب</w:t>
      </w:r>
      <w:r w:rsidRPr="001721AE">
        <w:rPr>
          <w:rFonts w:cs="Traditional Arabic" w:hint="cs"/>
          <w:color w:val="000000"/>
          <w:sz w:val="32"/>
          <w:szCs w:val="32"/>
          <w:rtl/>
        </w:rPr>
        <w:t>ٍ</w:t>
      </w:r>
      <w:r>
        <w:rPr>
          <w:rFonts w:cs="Traditional Arabic"/>
          <w:color w:val="000000"/>
          <w:sz w:val="32"/>
          <w:szCs w:val="32"/>
          <w:rtl/>
        </w:rPr>
        <w:t xml:space="preserve">، </w:t>
      </w:r>
      <w:r w:rsidRPr="001721AE">
        <w:rPr>
          <w:rFonts w:cs="Traditional Arabic"/>
          <w:color w:val="000000"/>
          <w:sz w:val="32"/>
          <w:szCs w:val="32"/>
          <w:rtl/>
        </w:rPr>
        <w:t>مع</w:t>
      </w:r>
      <w:r w:rsidRPr="001721AE">
        <w:rPr>
          <w:rFonts w:cs="Traditional Arabic" w:hint="cs"/>
          <w:color w:val="000000"/>
          <w:sz w:val="32"/>
          <w:szCs w:val="32"/>
          <w:rtl/>
        </w:rPr>
        <w:t>َ</w:t>
      </w:r>
      <w:r w:rsidRPr="001721AE">
        <w:rPr>
          <w:rFonts w:cs="Traditional Arabic"/>
          <w:color w:val="000000"/>
          <w:sz w:val="32"/>
          <w:szCs w:val="32"/>
          <w:rtl/>
        </w:rPr>
        <w:t xml:space="preserve"> ش</w:t>
      </w:r>
      <w:r w:rsidRPr="001721AE">
        <w:rPr>
          <w:rFonts w:cs="Traditional Arabic" w:hint="cs"/>
          <w:color w:val="000000"/>
          <w:sz w:val="32"/>
          <w:szCs w:val="32"/>
          <w:rtl/>
        </w:rPr>
        <w:t>َ</w:t>
      </w:r>
      <w:r w:rsidRPr="001721AE">
        <w:rPr>
          <w:rFonts w:cs="Traditional Arabic"/>
          <w:color w:val="000000"/>
          <w:sz w:val="32"/>
          <w:szCs w:val="32"/>
          <w:rtl/>
        </w:rPr>
        <w:t>ر</w:t>
      </w:r>
      <w:r w:rsidRPr="001721AE">
        <w:rPr>
          <w:rFonts w:cs="Traditional Arabic" w:hint="cs"/>
          <w:color w:val="000000"/>
          <w:sz w:val="32"/>
          <w:szCs w:val="32"/>
          <w:rtl/>
        </w:rPr>
        <w:t>ْ</w:t>
      </w:r>
      <w:r w:rsidRPr="001721AE">
        <w:rPr>
          <w:rFonts w:cs="Traditional Arabic"/>
          <w:color w:val="000000"/>
          <w:sz w:val="32"/>
          <w:szCs w:val="32"/>
          <w:rtl/>
        </w:rPr>
        <w:t>ع</w:t>
      </w:r>
      <w:r w:rsidRPr="001721AE">
        <w:rPr>
          <w:rFonts w:cs="Traditional Arabic" w:hint="cs"/>
          <w:color w:val="000000"/>
          <w:sz w:val="32"/>
          <w:szCs w:val="32"/>
          <w:rtl/>
        </w:rPr>
        <w:t>ِ</w:t>
      </w:r>
      <w:r w:rsidRPr="001721AE">
        <w:rPr>
          <w:rFonts w:cs="Traditional Arabic"/>
          <w:color w:val="000000"/>
          <w:sz w:val="32"/>
          <w:szCs w:val="32"/>
          <w:rtl/>
        </w:rPr>
        <w:t xml:space="preserve"> الص</w:t>
      </w:r>
      <w:r w:rsidRPr="001721AE">
        <w:rPr>
          <w:rFonts w:cs="Traditional Arabic" w:hint="cs"/>
          <w:color w:val="000000"/>
          <w:sz w:val="32"/>
          <w:szCs w:val="32"/>
          <w:rtl/>
        </w:rPr>
        <w:t>َّ</w:t>
      </w:r>
      <w:r w:rsidRPr="001721AE">
        <w:rPr>
          <w:rFonts w:cs="Traditional Arabic"/>
          <w:color w:val="000000"/>
          <w:sz w:val="32"/>
          <w:szCs w:val="32"/>
          <w:rtl/>
        </w:rPr>
        <w:t>غ</w:t>
      </w:r>
      <w:r w:rsidRPr="001721AE">
        <w:rPr>
          <w:rFonts w:cs="Traditional Arabic" w:hint="cs"/>
          <w:color w:val="000000"/>
          <w:sz w:val="32"/>
          <w:szCs w:val="32"/>
          <w:rtl/>
        </w:rPr>
        <w:t>َ</w:t>
      </w:r>
      <w:r w:rsidRPr="001721AE">
        <w:rPr>
          <w:rFonts w:cs="Traditional Arabic"/>
          <w:color w:val="000000"/>
          <w:sz w:val="32"/>
          <w:szCs w:val="32"/>
          <w:rtl/>
        </w:rPr>
        <w:t>ار</w:t>
      </w:r>
      <w:r w:rsidRPr="001721AE">
        <w:rPr>
          <w:rFonts w:cs="Traditional Arabic" w:hint="cs"/>
          <w:color w:val="000000"/>
          <w:sz w:val="32"/>
          <w:szCs w:val="32"/>
          <w:rtl/>
        </w:rPr>
        <w:t>ِ</w:t>
      </w:r>
      <w:r w:rsidRPr="001721AE">
        <w:rPr>
          <w:rFonts w:cs="Traditional Arabic"/>
          <w:color w:val="000000"/>
          <w:sz w:val="32"/>
          <w:szCs w:val="32"/>
          <w:rtl/>
        </w:rPr>
        <w:t xml:space="preserve"> ف</w:t>
      </w:r>
      <w:r w:rsidRPr="001721AE">
        <w:rPr>
          <w:rFonts w:cs="Traditional Arabic" w:hint="cs"/>
          <w:color w:val="000000"/>
          <w:sz w:val="32"/>
          <w:szCs w:val="32"/>
          <w:rtl/>
        </w:rPr>
        <w:t>ِ</w:t>
      </w:r>
      <w:r w:rsidRPr="001721AE">
        <w:rPr>
          <w:rFonts w:cs="Traditional Arabic"/>
          <w:color w:val="000000"/>
          <w:sz w:val="32"/>
          <w:szCs w:val="32"/>
          <w:rtl/>
        </w:rPr>
        <w:t>ي ح</w:t>
      </w:r>
      <w:r w:rsidRPr="001721AE">
        <w:rPr>
          <w:rFonts w:cs="Traditional Arabic" w:hint="cs"/>
          <w:color w:val="000000"/>
          <w:sz w:val="32"/>
          <w:szCs w:val="32"/>
          <w:rtl/>
        </w:rPr>
        <w:t>َ</w:t>
      </w:r>
      <w:r w:rsidRPr="001721AE">
        <w:rPr>
          <w:rFonts w:cs="Traditional Arabic"/>
          <w:color w:val="000000"/>
          <w:sz w:val="32"/>
          <w:szCs w:val="32"/>
          <w:rtl/>
        </w:rPr>
        <w:t>ق</w:t>
      </w:r>
      <w:r w:rsidRPr="001721AE">
        <w:rPr>
          <w:rFonts w:cs="Traditional Arabic" w:hint="cs"/>
          <w:color w:val="000000"/>
          <w:sz w:val="32"/>
          <w:szCs w:val="32"/>
          <w:rtl/>
        </w:rPr>
        <w:t>ِّ</w:t>
      </w:r>
      <w:r w:rsidRPr="001721AE">
        <w:rPr>
          <w:rFonts w:cs="Traditional Arabic"/>
          <w:color w:val="000000"/>
          <w:sz w:val="32"/>
          <w:szCs w:val="32"/>
          <w:rtl/>
        </w:rPr>
        <w:t>ه</w:t>
      </w:r>
      <w:r w:rsidRPr="001721AE">
        <w:rPr>
          <w:rFonts w:cs="Traditional Arabic" w:hint="cs"/>
          <w:color w:val="000000"/>
          <w:sz w:val="32"/>
          <w:szCs w:val="32"/>
          <w:rtl/>
        </w:rPr>
        <w:t>ِ</w:t>
      </w:r>
      <w:r w:rsidRPr="001721AE">
        <w:rPr>
          <w:rFonts w:cs="Traditional Arabic"/>
          <w:color w:val="000000"/>
          <w:sz w:val="32"/>
          <w:szCs w:val="32"/>
          <w:rtl/>
        </w:rPr>
        <w:t>م</w:t>
      </w:r>
      <w:r w:rsidR="003D5178">
        <w:rPr>
          <w:rFonts w:cs="Traditional Arabic" w:hint="cs"/>
          <w:color w:val="000000"/>
          <w:sz w:val="32"/>
          <w:szCs w:val="32"/>
          <w:rtl/>
        </w:rPr>
        <w:t>؟</w:t>
      </w:r>
      <w:r>
        <w:rPr>
          <w:rFonts w:cs="Traditional Arabic" w:hint="cs"/>
          <w:color w:val="000000"/>
          <w:sz w:val="32"/>
          <w:szCs w:val="32"/>
          <w:rtl/>
        </w:rPr>
        <w:t>.</w:t>
      </w:r>
    </w:p>
    <w:p w:rsidR="00765462" w:rsidRPr="001721AE" w:rsidRDefault="00765462" w:rsidP="00765462">
      <w:pPr>
        <w:jc w:val="lowKashida"/>
        <w:rPr>
          <w:rFonts w:cs="Traditional Arabic"/>
          <w:b/>
          <w:bCs/>
          <w:color w:val="000000"/>
          <w:sz w:val="32"/>
          <w:szCs w:val="32"/>
          <w:rtl/>
        </w:rPr>
      </w:pPr>
      <w:r w:rsidRPr="001721AE">
        <w:rPr>
          <w:rFonts w:cs="Traditional Arabic" w:hint="cs"/>
          <w:color w:val="000000"/>
          <w:sz w:val="32"/>
          <w:szCs w:val="32"/>
          <w:rtl/>
        </w:rPr>
        <w:t>6 -</w:t>
      </w:r>
      <w:r w:rsidRPr="001721AE">
        <w:rPr>
          <w:rFonts w:cs="Traditional Arabic" w:hint="cs"/>
          <w:b/>
          <w:bCs/>
          <w:color w:val="000000"/>
          <w:sz w:val="32"/>
          <w:szCs w:val="32"/>
          <w:rtl/>
        </w:rPr>
        <w:t xml:space="preserve"> أنَّ موافقة اليهود أو النصارى في عطلتهم الأسبوعية</w:t>
      </w:r>
      <w:r w:rsidRPr="001721AE">
        <w:rPr>
          <w:rFonts w:cs="Traditional Arabic"/>
          <w:b/>
          <w:bCs/>
          <w:color w:val="000000"/>
          <w:sz w:val="32"/>
          <w:szCs w:val="32"/>
          <w:rtl/>
        </w:rPr>
        <w:t xml:space="preserve"> ي</w:t>
      </w:r>
      <w:r w:rsidRPr="001721AE">
        <w:rPr>
          <w:rFonts w:cs="Traditional Arabic" w:hint="cs"/>
          <w:b/>
          <w:bCs/>
          <w:color w:val="000000"/>
          <w:sz w:val="32"/>
          <w:szCs w:val="32"/>
          <w:rtl/>
        </w:rPr>
        <w:t>ُ</w:t>
      </w:r>
      <w:r w:rsidRPr="001721AE">
        <w:rPr>
          <w:rFonts w:cs="Traditional Arabic"/>
          <w:b/>
          <w:bCs/>
          <w:color w:val="000000"/>
          <w:sz w:val="32"/>
          <w:szCs w:val="32"/>
          <w:rtl/>
        </w:rPr>
        <w:t>لب</w:t>
      </w:r>
      <w:r w:rsidRPr="001721AE">
        <w:rPr>
          <w:rFonts w:cs="Traditional Arabic" w:hint="cs"/>
          <w:b/>
          <w:bCs/>
          <w:color w:val="000000"/>
          <w:sz w:val="32"/>
          <w:szCs w:val="32"/>
          <w:rtl/>
        </w:rPr>
        <w:t>ِّ</w:t>
      </w:r>
      <w:r w:rsidRPr="001721AE">
        <w:rPr>
          <w:rFonts w:cs="Traditional Arabic"/>
          <w:b/>
          <w:bCs/>
          <w:color w:val="000000"/>
          <w:sz w:val="32"/>
          <w:szCs w:val="32"/>
          <w:rtl/>
        </w:rPr>
        <w:t>س</w:t>
      </w:r>
      <w:r w:rsidRPr="001721AE">
        <w:rPr>
          <w:rFonts w:cs="Traditional Arabic" w:hint="cs"/>
          <w:b/>
          <w:bCs/>
          <w:color w:val="000000"/>
          <w:sz w:val="32"/>
          <w:szCs w:val="32"/>
          <w:rtl/>
        </w:rPr>
        <w:t>ُ</w:t>
      </w:r>
      <w:r w:rsidRPr="001721AE">
        <w:rPr>
          <w:rFonts w:cs="Traditional Arabic"/>
          <w:b/>
          <w:bCs/>
          <w:color w:val="000000"/>
          <w:sz w:val="32"/>
          <w:szCs w:val="32"/>
          <w:rtl/>
        </w:rPr>
        <w:t xml:space="preserve"> على ع</w:t>
      </w:r>
      <w:r w:rsidRPr="001721AE">
        <w:rPr>
          <w:rFonts w:cs="Traditional Arabic" w:hint="cs"/>
          <w:b/>
          <w:bCs/>
          <w:color w:val="000000"/>
          <w:sz w:val="32"/>
          <w:szCs w:val="32"/>
          <w:rtl/>
        </w:rPr>
        <w:t>موم</w:t>
      </w:r>
      <w:r w:rsidRPr="001721AE">
        <w:rPr>
          <w:rFonts w:cs="Traditional Arabic"/>
          <w:b/>
          <w:bCs/>
          <w:color w:val="000000"/>
          <w:sz w:val="32"/>
          <w:szCs w:val="32"/>
          <w:rtl/>
        </w:rPr>
        <w:t xml:space="preserve"> </w:t>
      </w:r>
      <w:r w:rsidRPr="001721AE">
        <w:rPr>
          <w:rFonts w:cs="Traditional Arabic" w:hint="cs"/>
          <w:b/>
          <w:bCs/>
          <w:color w:val="000000"/>
          <w:sz w:val="32"/>
          <w:szCs w:val="32"/>
          <w:rtl/>
        </w:rPr>
        <w:t xml:space="preserve">المسلمين </w:t>
      </w:r>
      <w:r w:rsidRPr="001721AE">
        <w:rPr>
          <w:rFonts w:cs="Traditional Arabic"/>
          <w:b/>
          <w:bCs/>
          <w:color w:val="000000"/>
          <w:sz w:val="32"/>
          <w:szCs w:val="32"/>
          <w:rtl/>
        </w:rPr>
        <w:t>دين</w:t>
      </w:r>
      <w:r w:rsidRPr="001721AE">
        <w:rPr>
          <w:rFonts w:cs="Traditional Arabic" w:hint="cs"/>
          <w:b/>
          <w:bCs/>
          <w:color w:val="000000"/>
          <w:sz w:val="32"/>
          <w:szCs w:val="32"/>
          <w:rtl/>
        </w:rPr>
        <w:t>َ</w:t>
      </w:r>
      <w:r w:rsidRPr="001721AE">
        <w:rPr>
          <w:rFonts w:cs="Traditional Arabic"/>
          <w:b/>
          <w:bCs/>
          <w:color w:val="000000"/>
          <w:sz w:val="32"/>
          <w:szCs w:val="32"/>
          <w:rtl/>
        </w:rPr>
        <w:t>ه</w:t>
      </w:r>
      <w:r w:rsidRPr="001721AE">
        <w:rPr>
          <w:rFonts w:cs="Traditional Arabic" w:hint="cs"/>
          <w:b/>
          <w:bCs/>
          <w:color w:val="000000"/>
          <w:sz w:val="32"/>
          <w:szCs w:val="32"/>
          <w:rtl/>
        </w:rPr>
        <w:t>ُ</w:t>
      </w:r>
      <w:r w:rsidRPr="001721AE">
        <w:rPr>
          <w:rFonts w:cs="Traditional Arabic"/>
          <w:b/>
          <w:bCs/>
          <w:color w:val="000000"/>
          <w:sz w:val="32"/>
          <w:szCs w:val="32"/>
          <w:rtl/>
        </w:rPr>
        <w:t>م</w:t>
      </w:r>
      <w:r>
        <w:rPr>
          <w:rFonts w:cs="Traditional Arabic" w:hint="cs"/>
          <w:color w:val="000000"/>
          <w:sz w:val="32"/>
          <w:szCs w:val="32"/>
          <w:rtl/>
        </w:rPr>
        <w:t xml:space="preserve">، </w:t>
      </w:r>
      <w:r w:rsidRPr="001721AE">
        <w:rPr>
          <w:rFonts w:cs="Traditional Arabic"/>
          <w:color w:val="000000"/>
          <w:sz w:val="32"/>
          <w:szCs w:val="32"/>
          <w:rtl/>
        </w:rPr>
        <w:t>حت</w:t>
      </w:r>
      <w:r w:rsidRPr="001721AE">
        <w:rPr>
          <w:rFonts w:cs="Traditional Arabic" w:hint="cs"/>
          <w:color w:val="000000"/>
          <w:sz w:val="32"/>
          <w:szCs w:val="32"/>
          <w:rtl/>
        </w:rPr>
        <w:t>َّ</w:t>
      </w:r>
      <w:r w:rsidRPr="001721AE">
        <w:rPr>
          <w:rFonts w:cs="Traditional Arabic"/>
          <w:color w:val="000000"/>
          <w:sz w:val="32"/>
          <w:szCs w:val="32"/>
          <w:rtl/>
        </w:rPr>
        <w:t>ى لا ي</w:t>
      </w:r>
      <w:r w:rsidRPr="001721AE">
        <w:rPr>
          <w:rFonts w:cs="Traditional Arabic" w:hint="cs"/>
          <w:color w:val="000000"/>
          <w:sz w:val="32"/>
          <w:szCs w:val="32"/>
          <w:rtl/>
        </w:rPr>
        <w:t>ُ</w:t>
      </w:r>
      <w:r w:rsidRPr="001721AE">
        <w:rPr>
          <w:rFonts w:cs="Traditional Arabic"/>
          <w:color w:val="000000"/>
          <w:sz w:val="32"/>
          <w:szCs w:val="32"/>
          <w:rtl/>
        </w:rPr>
        <w:t>مي</w:t>
      </w:r>
      <w:r w:rsidRPr="001721AE">
        <w:rPr>
          <w:rFonts w:cs="Traditional Arabic" w:hint="cs"/>
          <w:color w:val="000000"/>
          <w:sz w:val="32"/>
          <w:szCs w:val="32"/>
          <w:rtl/>
        </w:rPr>
        <w:t>ِّ</w:t>
      </w:r>
      <w:r w:rsidRPr="001721AE">
        <w:rPr>
          <w:rFonts w:cs="Traditional Arabic"/>
          <w:color w:val="000000"/>
          <w:sz w:val="32"/>
          <w:szCs w:val="32"/>
          <w:rtl/>
        </w:rPr>
        <w:t>زوا بين المعروف والمنكر</w:t>
      </w:r>
      <w:r>
        <w:rPr>
          <w:rFonts w:cs="Traditional Arabic" w:hint="cs"/>
          <w:color w:val="000000"/>
          <w:sz w:val="32"/>
          <w:szCs w:val="32"/>
          <w:rtl/>
        </w:rPr>
        <w:t>.</w:t>
      </w:r>
    </w:p>
    <w:p w:rsidR="00765462" w:rsidRPr="001721AE" w:rsidRDefault="00765462" w:rsidP="00765462">
      <w:pPr>
        <w:jc w:val="lowKashida"/>
        <w:rPr>
          <w:rFonts w:cs="Traditional Arabic"/>
          <w:b/>
          <w:bCs/>
          <w:color w:val="000000"/>
          <w:sz w:val="32"/>
          <w:szCs w:val="32"/>
          <w:rtl/>
        </w:rPr>
      </w:pPr>
      <w:r w:rsidRPr="001721AE">
        <w:rPr>
          <w:rFonts w:cs="Traditional Arabic" w:hint="cs"/>
          <w:color w:val="000000"/>
          <w:sz w:val="32"/>
          <w:szCs w:val="32"/>
          <w:rtl/>
        </w:rPr>
        <w:t>7 -</w:t>
      </w:r>
      <w:r w:rsidRPr="001721AE">
        <w:rPr>
          <w:rFonts w:cs="Traditional Arabic" w:hint="cs"/>
          <w:b/>
          <w:bCs/>
          <w:color w:val="000000"/>
          <w:sz w:val="32"/>
          <w:szCs w:val="32"/>
          <w:rtl/>
        </w:rPr>
        <w:t xml:space="preserve"> </w:t>
      </w:r>
      <w:r w:rsidRPr="001721AE">
        <w:rPr>
          <w:rFonts w:cs="Traditional Arabic"/>
          <w:color w:val="000000"/>
          <w:sz w:val="32"/>
          <w:szCs w:val="32"/>
          <w:rtl/>
        </w:rPr>
        <w:t>أن</w:t>
      </w:r>
      <w:r w:rsidRPr="001721AE">
        <w:rPr>
          <w:rFonts w:cs="Traditional Arabic" w:hint="cs"/>
          <w:color w:val="000000"/>
          <w:sz w:val="32"/>
          <w:szCs w:val="32"/>
          <w:rtl/>
        </w:rPr>
        <w:t>َّ</w:t>
      </w:r>
      <w:r w:rsidRPr="001721AE">
        <w:rPr>
          <w:rFonts w:cs="Traditional Arabic"/>
          <w:color w:val="000000"/>
          <w:sz w:val="32"/>
          <w:szCs w:val="32"/>
          <w:rtl/>
        </w:rPr>
        <w:t xml:space="preserve"> الله تعالى جبل بني آدم</w:t>
      </w:r>
      <w:r>
        <w:rPr>
          <w:rFonts w:cs="Traditional Arabic" w:hint="cs"/>
          <w:color w:val="000000"/>
          <w:sz w:val="32"/>
          <w:szCs w:val="32"/>
          <w:rtl/>
        </w:rPr>
        <w:t xml:space="preserve">، </w:t>
      </w:r>
      <w:r w:rsidRPr="001721AE">
        <w:rPr>
          <w:rFonts w:cs="Traditional Arabic"/>
          <w:color w:val="000000"/>
          <w:sz w:val="32"/>
          <w:szCs w:val="32"/>
          <w:rtl/>
        </w:rPr>
        <w:t>بل سائر المخلوقات</w:t>
      </w:r>
      <w:r w:rsidRPr="001721AE">
        <w:rPr>
          <w:rFonts w:cs="Traditional Arabic" w:hint="cs"/>
          <w:color w:val="000000"/>
          <w:sz w:val="32"/>
          <w:szCs w:val="32"/>
          <w:rtl/>
        </w:rPr>
        <w:t xml:space="preserve"> </w:t>
      </w:r>
      <w:r w:rsidRPr="001721AE">
        <w:rPr>
          <w:rFonts w:cs="Traditional Arabic"/>
          <w:color w:val="000000"/>
          <w:sz w:val="32"/>
          <w:szCs w:val="32"/>
          <w:rtl/>
        </w:rPr>
        <w:t>على التفاعل بين الشيئين ال</w:t>
      </w:r>
      <w:r w:rsidRPr="001721AE">
        <w:rPr>
          <w:rFonts w:cs="Traditional Arabic" w:hint="cs"/>
          <w:color w:val="000000"/>
          <w:sz w:val="32"/>
          <w:szCs w:val="32"/>
          <w:rtl/>
        </w:rPr>
        <w:t>ْ</w:t>
      </w:r>
      <w:r w:rsidRPr="001721AE">
        <w:rPr>
          <w:rFonts w:cs="Traditional Arabic"/>
          <w:color w:val="000000"/>
          <w:sz w:val="32"/>
          <w:szCs w:val="32"/>
          <w:rtl/>
        </w:rPr>
        <w:t>م</w:t>
      </w:r>
      <w:r w:rsidRPr="001721AE">
        <w:rPr>
          <w:rFonts w:cs="Traditional Arabic" w:hint="cs"/>
          <w:color w:val="000000"/>
          <w:sz w:val="32"/>
          <w:szCs w:val="32"/>
          <w:rtl/>
        </w:rPr>
        <w:t>ُ</w:t>
      </w:r>
      <w:r w:rsidRPr="001721AE">
        <w:rPr>
          <w:rFonts w:cs="Traditional Arabic"/>
          <w:color w:val="000000"/>
          <w:sz w:val="32"/>
          <w:szCs w:val="32"/>
          <w:rtl/>
        </w:rPr>
        <w:t>تشابهين</w:t>
      </w:r>
      <w:r>
        <w:rPr>
          <w:rFonts w:cs="Traditional Arabic"/>
          <w:color w:val="000000"/>
          <w:sz w:val="32"/>
          <w:szCs w:val="32"/>
          <w:rtl/>
        </w:rPr>
        <w:t xml:space="preserve">، </w:t>
      </w:r>
      <w:r w:rsidRPr="001721AE">
        <w:rPr>
          <w:rFonts w:cs="Traditional Arabic"/>
          <w:color w:val="000000"/>
          <w:sz w:val="32"/>
          <w:szCs w:val="32"/>
          <w:rtl/>
        </w:rPr>
        <w:t>وكل</w:t>
      </w:r>
      <w:r w:rsidRPr="001721AE">
        <w:rPr>
          <w:rFonts w:cs="Traditional Arabic" w:hint="cs"/>
          <w:color w:val="000000"/>
          <w:sz w:val="32"/>
          <w:szCs w:val="32"/>
          <w:rtl/>
        </w:rPr>
        <w:t>َّ</w:t>
      </w:r>
      <w:r w:rsidRPr="001721AE">
        <w:rPr>
          <w:rFonts w:cs="Traditional Arabic"/>
          <w:color w:val="000000"/>
          <w:sz w:val="32"/>
          <w:szCs w:val="32"/>
          <w:rtl/>
        </w:rPr>
        <w:t>ما كانت ال</w:t>
      </w:r>
      <w:r w:rsidRPr="001721AE">
        <w:rPr>
          <w:rFonts w:cs="Traditional Arabic" w:hint="cs"/>
          <w:color w:val="000000"/>
          <w:sz w:val="32"/>
          <w:szCs w:val="32"/>
          <w:rtl/>
        </w:rPr>
        <w:t>ْ</w:t>
      </w:r>
      <w:r w:rsidRPr="001721AE">
        <w:rPr>
          <w:rFonts w:cs="Traditional Arabic"/>
          <w:color w:val="000000"/>
          <w:sz w:val="32"/>
          <w:szCs w:val="32"/>
          <w:rtl/>
        </w:rPr>
        <w:t>م</w:t>
      </w:r>
      <w:r w:rsidRPr="001721AE">
        <w:rPr>
          <w:rFonts w:cs="Traditional Arabic" w:hint="cs"/>
          <w:color w:val="000000"/>
          <w:sz w:val="32"/>
          <w:szCs w:val="32"/>
          <w:rtl/>
        </w:rPr>
        <w:t>ُ</w:t>
      </w:r>
      <w:r w:rsidRPr="001721AE">
        <w:rPr>
          <w:rFonts w:cs="Traditional Arabic"/>
          <w:color w:val="000000"/>
          <w:sz w:val="32"/>
          <w:szCs w:val="32"/>
          <w:rtl/>
        </w:rPr>
        <w:t>شابهة</w:t>
      </w:r>
      <w:r w:rsidRPr="001721AE">
        <w:rPr>
          <w:rFonts w:cs="Traditional Arabic" w:hint="cs"/>
          <w:color w:val="000000"/>
          <w:sz w:val="32"/>
          <w:szCs w:val="32"/>
          <w:rtl/>
        </w:rPr>
        <w:t>ُ</w:t>
      </w:r>
      <w:r w:rsidRPr="001721AE">
        <w:rPr>
          <w:rFonts w:cs="Traditional Arabic"/>
          <w:color w:val="000000"/>
          <w:sz w:val="32"/>
          <w:szCs w:val="32"/>
          <w:rtl/>
        </w:rPr>
        <w:t xml:space="preserve"> أكثر كان التفاعل</w:t>
      </w:r>
      <w:r w:rsidRPr="001721AE">
        <w:rPr>
          <w:rFonts w:cs="Traditional Arabic" w:hint="cs"/>
          <w:color w:val="000000"/>
          <w:sz w:val="32"/>
          <w:szCs w:val="32"/>
          <w:rtl/>
        </w:rPr>
        <w:t>ُ</w:t>
      </w:r>
      <w:r w:rsidRPr="001721AE">
        <w:rPr>
          <w:rFonts w:cs="Traditional Arabic"/>
          <w:color w:val="000000"/>
          <w:sz w:val="32"/>
          <w:szCs w:val="32"/>
          <w:rtl/>
        </w:rPr>
        <w:t xml:space="preserve"> في الأخلاق والصفات أتم</w:t>
      </w:r>
      <w:r w:rsidRPr="001721AE">
        <w:rPr>
          <w:rFonts w:cs="Traditional Arabic" w:hint="cs"/>
          <w:color w:val="000000"/>
          <w:sz w:val="32"/>
          <w:szCs w:val="32"/>
          <w:rtl/>
        </w:rPr>
        <w:t>ّ</w:t>
      </w:r>
      <w:r>
        <w:rPr>
          <w:rFonts w:cs="Traditional Arabic"/>
          <w:color w:val="000000"/>
          <w:sz w:val="32"/>
          <w:szCs w:val="32"/>
          <w:rtl/>
        </w:rPr>
        <w:t xml:space="preserve">، </w:t>
      </w:r>
      <w:r w:rsidRPr="001721AE">
        <w:rPr>
          <w:rFonts w:cs="Traditional Arabic"/>
          <w:color w:val="000000"/>
          <w:sz w:val="32"/>
          <w:szCs w:val="32"/>
          <w:rtl/>
        </w:rPr>
        <w:t>حت</w:t>
      </w:r>
      <w:r w:rsidRPr="001721AE">
        <w:rPr>
          <w:rFonts w:cs="Traditional Arabic" w:hint="cs"/>
          <w:color w:val="000000"/>
          <w:sz w:val="32"/>
          <w:szCs w:val="32"/>
          <w:rtl/>
        </w:rPr>
        <w:t>َّ</w:t>
      </w:r>
      <w:r w:rsidRPr="001721AE">
        <w:rPr>
          <w:rFonts w:cs="Traditional Arabic"/>
          <w:color w:val="000000"/>
          <w:sz w:val="32"/>
          <w:szCs w:val="32"/>
          <w:rtl/>
        </w:rPr>
        <w:t>ى ي</w:t>
      </w:r>
      <w:r w:rsidRPr="001721AE">
        <w:rPr>
          <w:rFonts w:cs="Traditional Arabic" w:hint="cs"/>
          <w:color w:val="000000"/>
          <w:sz w:val="32"/>
          <w:szCs w:val="32"/>
          <w:rtl/>
        </w:rPr>
        <w:t>َ</w:t>
      </w:r>
      <w:r w:rsidRPr="001721AE">
        <w:rPr>
          <w:rFonts w:cs="Traditional Arabic"/>
          <w:color w:val="000000"/>
          <w:sz w:val="32"/>
          <w:szCs w:val="32"/>
          <w:rtl/>
        </w:rPr>
        <w:t>ؤول</w:t>
      </w:r>
      <w:r w:rsidRPr="001721AE">
        <w:rPr>
          <w:rFonts w:cs="Traditional Arabic" w:hint="cs"/>
          <w:color w:val="000000"/>
          <w:sz w:val="32"/>
          <w:szCs w:val="32"/>
          <w:rtl/>
        </w:rPr>
        <w:t>َ</w:t>
      </w:r>
      <w:r w:rsidRPr="001721AE">
        <w:rPr>
          <w:rFonts w:cs="Traditional Arabic"/>
          <w:color w:val="000000"/>
          <w:sz w:val="32"/>
          <w:szCs w:val="32"/>
          <w:rtl/>
        </w:rPr>
        <w:t xml:space="preserve"> الأمر</w:t>
      </w:r>
      <w:r w:rsidRPr="001721AE">
        <w:rPr>
          <w:rFonts w:cs="Traditional Arabic" w:hint="cs"/>
          <w:color w:val="000000"/>
          <w:sz w:val="32"/>
          <w:szCs w:val="32"/>
          <w:rtl/>
        </w:rPr>
        <w:t>ُ</w:t>
      </w:r>
      <w:r w:rsidRPr="001721AE">
        <w:rPr>
          <w:rFonts w:cs="Traditional Arabic"/>
          <w:color w:val="000000"/>
          <w:sz w:val="32"/>
          <w:szCs w:val="32"/>
          <w:rtl/>
        </w:rPr>
        <w:t xml:space="preserve"> إلى أن لا ي</w:t>
      </w:r>
      <w:r w:rsidRPr="001721AE">
        <w:rPr>
          <w:rFonts w:cs="Traditional Arabic" w:hint="cs"/>
          <w:color w:val="000000"/>
          <w:sz w:val="32"/>
          <w:szCs w:val="32"/>
          <w:rtl/>
        </w:rPr>
        <w:t>َ</w:t>
      </w:r>
      <w:r w:rsidRPr="001721AE">
        <w:rPr>
          <w:rFonts w:cs="Traditional Arabic"/>
          <w:color w:val="000000"/>
          <w:sz w:val="32"/>
          <w:szCs w:val="32"/>
          <w:rtl/>
        </w:rPr>
        <w:t>تمي</w:t>
      </w:r>
      <w:r w:rsidRPr="001721AE">
        <w:rPr>
          <w:rFonts w:cs="Traditional Arabic" w:hint="cs"/>
          <w:color w:val="000000"/>
          <w:sz w:val="32"/>
          <w:szCs w:val="32"/>
          <w:rtl/>
        </w:rPr>
        <w:t>َّ</w:t>
      </w:r>
      <w:r w:rsidRPr="001721AE">
        <w:rPr>
          <w:rFonts w:cs="Traditional Arabic"/>
          <w:color w:val="000000"/>
          <w:sz w:val="32"/>
          <w:szCs w:val="32"/>
          <w:rtl/>
        </w:rPr>
        <w:t>ز</w:t>
      </w:r>
      <w:r w:rsidRPr="001721AE">
        <w:rPr>
          <w:rFonts w:cs="Traditional Arabic" w:hint="cs"/>
          <w:color w:val="000000"/>
          <w:sz w:val="32"/>
          <w:szCs w:val="32"/>
          <w:rtl/>
        </w:rPr>
        <w:t>َ</w:t>
      </w:r>
      <w:r w:rsidRPr="001721AE">
        <w:rPr>
          <w:rFonts w:cs="Traditional Arabic"/>
          <w:color w:val="000000"/>
          <w:sz w:val="32"/>
          <w:szCs w:val="32"/>
          <w:rtl/>
        </w:rPr>
        <w:t xml:space="preserve"> أحدهما عن الآخر إلا</w:t>
      </w:r>
      <w:r w:rsidRPr="001721AE">
        <w:rPr>
          <w:rFonts w:cs="Traditional Arabic" w:hint="cs"/>
          <w:color w:val="000000"/>
          <w:sz w:val="32"/>
          <w:szCs w:val="32"/>
          <w:rtl/>
        </w:rPr>
        <w:t>َّ</w:t>
      </w:r>
      <w:r w:rsidRPr="001721AE">
        <w:rPr>
          <w:rFonts w:cs="Traditional Arabic"/>
          <w:color w:val="000000"/>
          <w:sz w:val="32"/>
          <w:szCs w:val="32"/>
          <w:rtl/>
        </w:rPr>
        <w:t xml:space="preserve"> بالعين فقط</w:t>
      </w:r>
      <w:r>
        <w:rPr>
          <w:rFonts w:cs="Traditional Arabic"/>
          <w:color w:val="000000"/>
          <w:sz w:val="32"/>
          <w:szCs w:val="32"/>
          <w:rtl/>
        </w:rPr>
        <w:t xml:space="preserve">، </w:t>
      </w:r>
      <w:r w:rsidRPr="001721AE">
        <w:rPr>
          <w:rFonts w:cs="Traditional Arabic"/>
          <w:b/>
          <w:bCs/>
          <w:color w:val="000000"/>
          <w:sz w:val="32"/>
          <w:szCs w:val="32"/>
          <w:rtl/>
        </w:rPr>
        <w:t>فال</w:t>
      </w:r>
      <w:r w:rsidRPr="001721AE">
        <w:rPr>
          <w:rFonts w:cs="Traditional Arabic" w:hint="cs"/>
          <w:b/>
          <w:bCs/>
          <w:color w:val="000000"/>
          <w:sz w:val="32"/>
          <w:szCs w:val="32"/>
          <w:rtl/>
        </w:rPr>
        <w:t>ْ</w:t>
      </w:r>
      <w:r w:rsidRPr="001721AE">
        <w:rPr>
          <w:rFonts w:cs="Traditional Arabic"/>
          <w:b/>
          <w:bCs/>
          <w:color w:val="000000"/>
          <w:sz w:val="32"/>
          <w:szCs w:val="32"/>
          <w:rtl/>
        </w:rPr>
        <w:t>م</w:t>
      </w:r>
      <w:r w:rsidRPr="001721AE">
        <w:rPr>
          <w:rFonts w:cs="Traditional Arabic" w:hint="cs"/>
          <w:b/>
          <w:bCs/>
          <w:color w:val="000000"/>
          <w:sz w:val="32"/>
          <w:szCs w:val="32"/>
          <w:rtl/>
        </w:rPr>
        <w:t>ُ</w:t>
      </w:r>
      <w:r w:rsidRPr="001721AE">
        <w:rPr>
          <w:rFonts w:cs="Traditional Arabic"/>
          <w:b/>
          <w:bCs/>
          <w:color w:val="000000"/>
          <w:sz w:val="32"/>
          <w:szCs w:val="32"/>
          <w:rtl/>
        </w:rPr>
        <w:t>شابهة والمشاك</w:t>
      </w:r>
      <w:r w:rsidRPr="001721AE">
        <w:rPr>
          <w:rFonts w:cs="Traditional Arabic" w:hint="cs"/>
          <w:b/>
          <w:bCs/>
          <w:color w:val="000000"/>
          <w:sz w:val="32"/>
          <w:szCs w:val="32"/>
          <w:rtl/>
        </w:rPr>
        <w:t>ل</w:t>
      </w:r>
      <w:r w:rsidRPr="001721AE">
        <w:rPr>
          <w:rFonts w:cs="Traditional Arabic"/>
          <w:b/>
          <w:bCs/>
          <w:color w:val="000000"/>
          <w:sz w:val="32"/>
          <w:szCs w:val="32"/>
          <w:rtl/>
        </w:rPr>
        <w:t>ة في الأمور الظاهرة</w:t>
      </w:r>
      <w:r>
        <w:rPr>
          <w:rFonts w:cs="Traditional Arabic"/>
          <w:b/>
          <w:bCs/>
          <w:color w:val="000000"/>
          <w:sz w:val="32"/>
          <w:szCs w:val="32"/>
          <w:rtl/>
        </w:rPr>
        <w:t xml:space="preserve">، </w:t>
      </w:r>
      <w:r w:rsidRPr="001721AE">
        <w:rPr>
          <w:rFonts w:cs="Traditional Arabic"/>
          <w:b/>
          <w:bCs/>
          <w:color w:val="000000"/>
          <w:sz w:val="32"/>
          <w:szCs w:val="32"/>
          <w:rtl/>
        </w:rPr>
        <w:t>ت</w:t>
      </w:r>
      <w:r w:rsidRPr="001721AE">
        <w:rPr>
          <w:rFonts w:cs="Traditional Arabic" w:hint="cs"/>
          <w:b/>
          <w:bCs/>
          <w:color w:val="000000"/>
          <w:sz w:val="32"/>
          <w:szCs w:val="32"/>
          <w:rtl/>
        </w:rPr>
        <w:t>ُ</w:t>
      </w:r>
      <w:r w:rsidRPr="001721AE">
        <w:rPr>
          <w:rFonts w:cs="Traditional Arabic"/>
          <w:b/>
          <w:bCs/>
          <w:color w:val="000000"/>
          <w:sz w:val="32"/>
          <w:szCs w:val="32"/>
          <w:rtl/>
        </w:rPr>
        <w:t>وجب</w:t>
      </w:r>
      <w:r w:rsidRPr="001721AE">
        <w:rPr>
          <w:rFonts w:cs="Traditional Arabic" w:hint="cs"/>
          <w:b/>
          <w:bCs/>
          <w:color w:val="000000"/>
          <w:sz w:val="32"/>
          <w:szCs w:val="32"/>
          <w:rtl/>
        </w:rPr>
        <w:t>ُ</w:t>
      </w:r>
      <w:r w:rsidRPr="001721AE">
        <w:rPr>
          <w:rFonts w:cs="Traditional Arabic"/>
          <w:b/>
          <w:bCs/>
          <w:color w:val="000000"/>
          <w:sz w:val="32"/>
          <w:szCs w:val="32"/>
          <w:rtl/>
        </w:rPr>
        <w:t xml:space="preserve"> مشابهة ومشاكلة في </w:t>
      </w:r>
      <w:r w:rsidRPr="001721AE">
        <w:rPr>
          <w:rFonts w:cs="Traditional Arabic"/>
          <w:b/>
          <w:bCs/>
          <w:color w:val="000000"/>
          <w:sz w:val="32"/>
          <w:szCs w:val="32"/>
          <w:rtl/>
        </w:rPr>
        <w:lastRenderedPageBreak/>
        <w:t>الأمور الباطنة على وجه المسارقة والتدر</w:t>
      </w:r>
      <w:r w:rsidRPr="001721AE">
        <w:rPr>
          <w:rFonts w:cs="Traditional Arabic" w:hint="cs"/>
          <w:b/>
          <w:bCs/>
          <w:color w:val="000000"/>
          <w:sz w:val="32"/>
          <w:szCs w:val="32"/>
          <w:rtl/>
        </w:rPr>
        <w:t>ي</w:t>
      </w:r>
      <w:r w:rsidRPr="001721AE">
        <w:rPr>
          <w:rFonts w:cs="Traditional Arabic"/>
          <w:b/>
          <w:bCs/>
          <w:color w:val="000000"/>
          <w:sz w:val="32"/>
          <w:szCs w:val="32"/>
          <w:rtl/>
        </w:rPr>
        <w:t>ج الخفي</w:t>
      </w:r>
      <w:r>
        <w:rPr>
          <w:rFonts w:cs="Traditional Arabic"/>
          <w:b/>
          <w:bCs/>
          <w:color w:val="000000"/>
          <w:sz w:val="32"/>
          <w:szCs w:val="32"/>
          <w:rtl/>
        </w:rPr>
        <w:t xml:space="preserve">، </w:t>
      </w:r>
      <w:r w:rsidRPr="001721AE">
        <w:rPr>
          <w:rFonts w:cs="Traditional Arabic"/>
          <w:color w:val="000000"/>
          <w:sz w:val="32"/>
          <w:szCs w:val="32"/>
          <w:rtl/>
        </w:rPr>
        <w:t>وي</w:t>
      </w:r>
      <w:r w:rsidRPr="001721AE">
        <w:rPr>
          <w:rFonts w:cs="Traditional Arabic" w:hint="cs"/>
          <w:color w:val="000000"/>
          <w:sz w:val="32"/>
          <w:szCs w:val="32"/>
          <w:rtl/>
        </w:rPr>
        <w:t>َ</w:t>
      </w:r>
      <w:r w:rsidRPr="001721AE">
        <w:rPr>
          <w:rFonts w:cs="Traditional Arabic"/>
          <w:color w:val="000000"/>
          <w:sz w:val="32"/>
          <w:szCs w:val="32"/>
          <w:rtl/>
        </w:rPr>
        <w:t>ظهر</w:t>
      </w:r>
      <w:r w:rsidRPr="001721AE">
        <w:rPr>
          <w:rFonts w:cs="Traditional Arabic" w:hint="cs"/>
          <w:color w:val="000000"/>
          <w:sz w:val="32"/>
          <w:szCs w:val="32"/>
          <w:rtl/>
        </w:rPr>
        <w:t>ُ</w:t>
      </w:r>
      <w:r w:rsidRPr="001721AE">
        <w:rPr>
          <w:rFonts w:cs="Traditional Arabic"/>
          <w:color w:val="000000"/>
          <w:sz w:val="32"/>
          <w:szCs w:val="32"/>
          <w:rtl/>
        </w:rPr>
        <w:t xml:space="preserve"> هذا في اليهود والنصارى الذين عاشروا المسلمين</w:t>
      </w:r>
      <w:r>
        <w:rPr>
          <w:rFonts w:cs="Traditional Arabic"/>
          <w:color w:val="000000"/>
          <w:sz w:val="32"/>
          <w:szCs w:val="32"/>
          <w:rtl/>
        </w:rPr>
        <w:t xml:space="preserve">، </w:t>
      </w:r>
      <w:r w:rsidRPr="001721AE">
        <w:rPr>
          <w:rFonts w:cs="Traditional Arabic"/>
          <w:color w:val="000000"/>
          <w:sz w:val="32"/>
          <w:szCs w:val="32"/>
          <w:rtl/>
        </w:rPr>
        <w:t>فهم أقل كفراً من غيرهم</w:t>
      </w:r>
      <w:r>
        <w:rPr>
          <w:rFonts w:cs="Traditional Arabic" w:hint="cs"/>
          <w:color w:val="000000"/>
          <w:sz w:val="32"/>
          <w:szCs w:val="32"/>
          <w:rtl/>
        </w:rPr>
        <w:t xml:space="preserve">، </w:t>
      </w:r>
      <w:r w:rsidRPr="001721AE">
        <w:rPr>
          <w:rFonts w:cs="Traditional Arabic"/>
          <w:color w:val="000000"/>
          <w:sz w:val="32"/>
          <w:szCs w:val="32"/>
          <w:rtl/>
        </w:rPr>
        <w:t>والمسلمون الذين أكثروا من معاشرة اليهود والنصارى</w:t>
      </w:r>
      <w:r>
        <w:rPr>
          <w:rFonts w:cs="Traditional Arabic"/>
          <w:color w:val="000000"/>
          <w:sz w:val="32"/>
          <w:szCs w:val="32"/>
          <w:rtl/>
        </w:rPr>
        <w:t xml:space="preserve">، </w:t>
      </w:r>
      <w:r w:rsidRPr="001721AE">
        <w:rPr>
          <w:rFonts w:cs="Traditional Arabic"/>
          <w:color w:val="000000"/>
          <w:sz w:val="32"/>
          <w:szCs w:val="32"/>
          <w:rtl/>
        </w:rPr>
        <w:t>هم أقل</w:t>
      </w:r>
      <w:r w:rsidRPr="001721AE">
        <w:rPr>
          <w:rFonts w:cs="Traditional Arabic" w:hint="cs"/>
          <w:color w:val="000000"/>
          <w:sz w:val="32"/>
          <w:szCs w:val="32"/>
          <w:rtl/>
        </w:rPr>
        <w:t>ّ</w:t>
      </w:r>
      <w:r w:rsidRPr="001721AE">
        <w:rPr>
          <w:rFonts w:cs="Traditional Arabic"/>
          <w:color w:val="000000"/>
          <w:sz w:val="32"/>
          <w:szCs w:val="32"/>
          <w:rtl/>
        </w:rPr>
        <w:t xml:space="preserve"> إيماناً من غيرهم ممن جر</w:t>
      </w:r>
      <w:r w:rsidRPr="001721AE">
        <w:rPr>
          <w:rFonts w:cs="Traditional Arabic" w:hint="cs"/>
          <w:color w:val="000000"/>
          <w:sz w:val="32"/>
          <w:szCs w:val="32"/>
          <w:rtl/>
        </w:rPr>
        <w:t>َّ</w:t>
      </w:r>
      <w:r w:rsidRPr="001721AE">
        <w:rPr>
          <w:rFonts w:cs="Traditional Arabic"/>
          <w:color w:val="000000"/>
          <w:sz w:val="32"/>
          <w:szCs w:val="32"/>
          <w:rtl/>
        </w:rPr>
        <w:t>د الإسلام</w:t>
      </w:r>
      <w:r>
        <w:rPr>
          <w:rFonts w:cs="Traditional Arabic"/>
          <w:color w:val="000000"/>
          <w:sz w:val="32"/>
          <w:szCs w:val="32"/>
          <w:rtl/>
        </w:rPr>
        <w:t xml:space="preserve">، </w:t>
      </w:r>
      <w:r w:rsidRPr="001721AE">
        <w:rPr>
          <w:rFonts w:cs="Traditional Arabic"/>
          <w:color w:val="000000"/>
          <w:sz w:val="32"/>
          <w:szCs w:val="32"/>
          <w:rtl/>
        </w:rPr>
        <w:t>والمشاركة في الهد</w:t>
      </w:r>
      <w:r w:rsidRPr="001721AE">
        <w:rPr>
          <w:rFonts w:cs="Traditional Arabic" w:hint="cs"/>
          <w:color w:val="000000"/>
          <w:sz w:val="32"/>
          <w:szCs w:val="32"/>
          <w:rtl/>
        </w:rPr>
        <w:t>ي</w:t>
      </w:r>
      <w:r w:rsidRPr="001721AE">
        <w:rPr>
          <w:rFonts w:cs="Traditional Arabic"/>
          <w:color w:val="000000"/>
          <w:sz w:val="32"/>
          <w:szCs w:val="32"/>
          <w:rtl/>
        </w:rPr>
        <w:t xml:space="preserve"> الظاهر ت</w:t>
      </w:r>
      <w:r w:rsidRPr="001721AE">
        <w:rPr>
          <w:rFonts w:cs="Traditional Arabic" w:hint="cs"/>
          <w:color w:val="000000"/>
          <w:sz w:val="32"/>
          <w:szCs w:val="32"/>
          <w:rtl/>
        </w:rPr>
        <w:t>ُ</w:t>
      </w:r>
      <w:r w:rsidRPr="001721AE">
        <w:rPr>
          <w:rFonts w:cs="Traditional Arabic"/>
          <w:color w:val="000000"/>
          <w:sz w:val="32"/>
          <w:szCs w:val="32"/>
          <w:rtl/>
        </w:rPr>
        <w:t>وجب</w:t>
      </w:r>
      <w:r w:rsidRPr="001721AE">
        <w:rPr>
          <w:rFonts w:cs="Traditional Arabic" w:hint="cs"/>
          <w:color w:val="000000"/>
          <w:sz w:val="32"/>
          <w:szCs w:val="32"/>
          <w:rtl/>
        </w:rPr>
        <w:t>ُ</w:t>
      </w:r>
      <w:r w:rsidRPr="001721AE">
        <w:rPr>
          <w:rFonts w:cs="Traditional Arabic"/>
          <w:color w:val="000000"/>
          <w:sz w:val="32"/>
          <w:szCs w:val="32"/>
          <w:rtl/>
        </w:rPr>
        <w:t xml:space="preserve"> أيضاً مناسبة وائتلافاً</w:t>
      </w:r>
      <w:r>
        <w:rPr>
          <w:rFonts w:cs="Traditional Arabic" w:hint="cs"/>
          <w:color w:val="000000"/>
          <w:sz w:val="32"/>
          <w:szCs w:val="32"/>
          <w:rtl/>
        </w:rPr>
        <w:t xml:space="preserve">، </w:t>
      </w:r>
      <w:r w:rsidRPr="001721AE">
        <w:rPr>
          <w:rFonts w:cs="Traditional Arabic"/>
          <w:color w:val="000000"/>
          <w:sz w:val="32"/>
          <w:szCs w:val="32"/>
          <w:rtl/>
        </w:rPr>
        <w:t>وإن</w:t>
      </w:r>
      <w:r w:rsidRPr="001721AE">
        <w:rPr>
          <w:rFonts w:cs="Traditional Arabic" w:hint="cs"/>
          <w:color w:val="000000"/>
          <w:sz w:val="32"/>
          <w:szCs w:val="32"/>
          <w:rtl/>
        </w:rPr>
        <w:t>ْ</w:t>
      </w:r>
      <w:r w:rsidRPr="001721AE">
        <w:rPr>
          <w:rFonts w:cs="Traditional Arabic"/>
          <w:color w:val="000000"/>
          <w:sz w:val="32"/>
          <w:szCs w:val="32"/>
          <w:rtl/>
        </w:rPr>
        <w:t xml:space="preserve"> ب</w:t>
      </w:r>
      <w:r w:rsidRPr="001721AE">
        <w:rPr>
          <w:rFonts w:cs="Traditional Arabic" w:hint="cs"/>
          <w:color w:val="000000"/>
          <w:sz w:val="32"/>
          <w:szCs w:val="32"/>
          <w:rtl/>
        </w:rPr>
        <w:t>َ</w:t>
      </w:r>
      <w:r w:rsidRPr="001721AE">
        <w:rPr>
          <w:rFonts w:cs="Traditional Arabic"/>
          <w:color w:val="000000"/>
          <w:sz w:val="32"/>
          <w:szCs w:val="32"/>
          <w:rtl/>
        </w:rPr>
        <w:t>ع</w:t>
      </w:r>
      <w:r w:rsidRPr="001721AE">
        <w:rPr>
          <w:rFonts w:cs="Traditional Arabic" w:hint="cs"/>
          <w:color w:val="000000"/>
          <w:sz w:val="32"/>
          <w:szCs w:val="32"/>
          <w:rtl/>
        </w:rPr>
        <w:t>ُ</w:t>
      </w:r>
      <w:r w:rsidRPr="001721AE">
        <w:rPr>
          <w:rFonts w:cs="Traditional Arabic"/>
          <w:color w:val="000000"/>
          <w:sz w:val="32"/>
          <w:szCs w:val="32"/>
          <w:rtl/>
        </w:rPr>
        <w:t>د</w:t>
      </w:r>
      <w:r w:rsidRPr="001721AE">
        <w:rPr>
          <w:rFonts w:cs="Traditional Arabic" w:hint="cs"/>
          <w:color w:val="000000"/>
          <w:sz w:val="32"/>
          <w:szCs w:val="32"/>
          <w:rtl/>
        </w:rPr>
        <w:t>َ</w:t>
      </w:r>
      <w:r w:rsidRPr="001721AE">
        <w:rPr>
          <w:rFonts w:cs="Traditional Arabic"/>
          <w:color w:val="000000"/>
          <w:sz w:val="32"/>
          <w:szCs w:val="32"/>
          <w:rtl/>
        </w:rPr>
        <w:t xml:space="preserve"> المكان</w:t>
      </w:r>
      <w:r w:rsidRPr="001721AE">
        <w:rPr>
          <w:rFonts w:cs="Traditional Arabic" w:hint="cs"/>
          <w:color w:val="000000"/>
          <w:sz w:val="32"/>
          <w:szCs w:val="32"/>
          <w:rtl/>
        </w:rPr>
        <w:t>ُ</w:t>
      </w:r>
      <w:r w:rsidRPr="001721AE">
        <w:rPr>
          <w:rFonts w:cs="Traditional Arabic"/>
          <w:color w:val="000000"/>
          <w:sz w:val="32"/>
          <w:szCs w:val="32"/>
          <w:rtl/>
        </w:rPr>
        <w:t xml:space="preserve"> والزمان</w:t>
      </w:r>
      <w:r>
        <w:rPr>
          <w:rFonts w:cs="Traditional Arabic"/>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b/>
          <w:bCs/>
          <w:color w:val="000000"/>
          <w:sz w:val="32"/>
          <w:szCs w:val="32"/>
          <w:rtl/>
        </w:rPr>
        <w:t xml:space="preserve">فمشابهتهم في </w:t>
      </w:r>
      <w:r w:rsidRPr="001721AE">
        <w:rPr>
          <w:rFonts w:cs="Traditional Arabic" w:hint="cs"/>
          <w:b/>
          <w:bCs/>
          <w:color w:val="000000"/>
          <w:sz w:val="32"/>
          <w:szCs w:val="32"/>
          <w:rtl/>
        </w:rPr>
        <w:t>جعل العطلة الأسبوعية يوم السبت والأحد</w:t>
      </w:r>
      <w:r w:rsidRPr="001721AE">
        <w:rPr>
          <w:rFonts w:cs="Traditional Arabic"/>
          <w:b/>
          <w:bCs/>
          <w:color w:val="000000"/>
          <w:sz w:val="32"/>
          <w:szCs w:val="32"/>
          <w:rtl/>
        </w:rPr>
        <w:t xml:space="preserve"> </w:t>
      </w:r>
      <w:r w:rsidRPr="001721AE">
        <w:rPr>
          <w:rFonts w:cs="Traditional Arabic" w:hint="cs"/>
          <w:color w:val="000000"/>
          <w:sz w:val="32"/>
          <w:szCs w:val="32"/>
          <w:rtl/>
        </w:rPr>
        <w:t>-</w:t>
      </w:r>
      <w:r w:rsidRPr="001721AE">
        <w:rPr>
          <w:rFonts w:cs="Traditional Arabic" w:hint="cs"/>
          <w:b/>
          <w:bCs/>
          <w:color w:val="000000"/>
          <w:sz w:val="32"/>
          <w:szCs w:val="32"/>
          <w:rtl/>
        </w:rPr>
        <w:t xml:space="preserve"> أو أحدهما </w:t>
      </w:r>
      <w:r w:rsidRPr="001721AE">
        <w:rPr>
          <w:rFonts w:cs="Traditional Arabic" w:hint="cs"/>
          <w:color w:val="000000"/>
          <w:sz w:val="32"/>
          <w:szCs w:val="32"/>
          <w:rtl/>
        </w:rPr>
        <w:t>-</w:t>
      </w:r>
      <w:r w:rsidRPr="001721AE">
        <w:rPr>
          <w:rFonts w:cs="Traditional Arabic"/>
          <w:b/>
          <w:bCs/>
          <w:color w:val="000000"/>
          <w:sz w:val="32"/>
          <w:szCs w:val="32"/>
          <w:rtl/>
        </w:rPr>
        <w:t xml:space="preserve"> هو سبب</w:t>
      </w:r>
      <w:r w:rsidRPr="001721AE">
        <w:rPr>
          <w:rFonts w:cs="Traditional Arabic" w:hint="cs"/>
          <w:b/>
          <w:bCs/>
          <w:color w:val="000000"/>
          <w:sz w:val="32"/>
          <w:szCs w:val="32"/>
          <w:rtl/>
        </w:rPr>
        <w:t>ٌ</w:t>
      </w:r>
      <w:r w:rsidRPr="001721AE">
        <w:rPr>
          <w:rFonts w:cs="Traditional Arabic"/>
          <w:b/>
          <w:bCs/>
          <w:color w:val="000000"/>
          <w:sz w:val="32"/>
          <w:szCs w:val="32"/>
          <w:rtl/>
        </w:rPr>
        <w:t xml:space="preserve"> لنوع</w:t>
      </w:r>
      <w:r w:rsidRPr="001721AE">
        <w:rPr>
          <w:rFonts w:cs="Traditional Arabic" w:hint="cs"/>
          <w:b/>
          <w:bCs/>
          <w:color w:val="000000"/>
          <w:sz w:val="32"/>
          <w:szCs w:val="32"/>
          <w:rtl/>
        </w:rPr>
        <w:t>ٍ</w:t>
      </w:r>
      <w:r w:rsidRPr="001721AE">
        <w:rPr>
          <w:rFonts w:cs="Traditional Arabic"/>
          <w:b/>
          <w:bCs/>
          <w:color w:val="000000"/>
          <w:sz w:val="32"/>
          <w:szCs w:val="32"/>
          <w:rtl/>
        </w:rPr>
        <w:t xml:space="preserve"> م</w:t>
      </w:r>
      <w:r w:rsidRPr="001721AE">
        <w:rPr>
          <w:rFonts w:cs="Traditional Arabic" w:hint="cs"/>
          <w:b/>
          <w:bCs/>
          <w:color w:val="000000"/>
          <w:sz w:val="32"/>
          <w:szCs w:val="32"/>
          <w:rtl/>
        </w:rPr>
        <w:t>َ</w:t>
      </w:r>
      <w:r w:rsidRPr="001721AE">
        <w:rPr>
          <w:rFonts w:cs="Traditional Arabic"/>
          <w:b/>
          <w:bCs/>
          <w:color w:val="000000"/>
          <w:sz w:val="32"/>
          <w:szCs w:val="32"/>
          <w:rtl/>
        </w:rPr>
        <w:t>ا م</w:t>
      </w:r>
      <w:r w:rsidRPr="001721AE">
        <w:rPr>
          <w:rFonts w:cs="Traditional Arabic" w:hint="cs"/>
          <w:b/>
          <w:bCs/>
          <w:color w:val="000000"/>
          <w:sz w:val="32"/>
          <w:szCs w:val="32"/>
          <w:rtl/>
        </w:rPr>
        <w:t>ِ</w:t>
      </w:r>
      <w:r w:rsidRPr="001721AE">
        <w:rPr>
          <w:rFonts w:cs="Traditional Arabic"/>
          <w:b/>
          <w:bCs/>
          <w:color w:val="000000"/>
          <w:sz w:val="32"/>
          <w:szCs w:val="32"/>
          <w:rtl/>
        </w:rPr>
        <w:t>ن اكتساب أخلاقهم التي هي م</w:t>
      </w:r>
      <w:r w:rsidRPr="001721AE">
        <w:rPr>
          <w:rFonts w:cs="Traditional Arabic" w:hint="cs"/>
          <w:b/>
          <w:bCs/>
          <w:color w:val="000000"/>
          <w:sz w:val="32"/>
          <w:szCs w:val="32"/>
          <w:rtl/>
        </w:rPr>
        <w:t>ذموم</w:t>
      </w:r>
      <w:r w:rsidRPr="001721AE">
        <w:rPr>
          <w:rFonts w:cs="Traditional Arabic"/>
          <w:b/>
          <w:bCs/>
          <w:color w:val="000000"/>
          <w:sz w:val="32"/>
          <w:szCs w:val="32"/>
          <w:rtl/>
        </w:rPr>
        <w:t>ة</w:t>
      </w:r>
      <w:r w:rsidRPr="001721AE">
        <w:rPr>
          <w:rFonts w:cs="Traditional Arabic" w:hint="cs"/>
          <w:b/>
          <w:bCs/>
          <w:color w:val="000000"/>
          <w:sz w:val="32"/>
          <w:szCs w:val="32"/>
          <w:rtl/>
        </w:rPr>
        <w:t>ٌ</w:t>
      </w:r>
      <w:r>
        <w:rPr>
          <w:rFonts w:cs="Traditional Arabic" w:hint="cs"/>
          <w:color w:val="000000"/>
          <w:sz w:val="32"/>
          <w:szCs w:val="32"/>
          <w:rtl/>
        </w:rPr>
        <w:t xml:space="preserve">، </w:t>
      </w:r>
      <w:r w:rsidRPr="001721AE">
        <w:rPr>
          <w:rFonts w:cs="Traditional Arabic"/>
          <w:color w:val="000000"/>
          <w:sz w:val="32"/>
          <w:szCs w:val="32"/>
          <w:rtl/>
        </w:rPr>
        <w:t>وما كان مظ</w:t>
      </w:r>
      <w:r w:rsidRPr="001721AE">
        <w:rPr>
          <w:rFonts w:cs="Traditional Arabic" w:hint="cs"/>
          <w:color w:val="000000"/>
          <w:sz w:val="32"/>
          <w:szCs w:val="32"/>
          <w:rtl/>
        </w:rPr>
        <w:t>ـ</w:t>
      </w:r>
      <w:r w:rsidRPr="001721AE">
        <w:rPr>
          <w:rFonts w:cs="Traditional Arabic"/>
          <w:color w:val="000000"/>
          <w:sz w:val="32"/>
          <w:szCs w:val="32"/>
          <w:rtl/>
        </w:rPr>
        <w:t>نَّة لفساد خفي</w:t>
      </w:r>
      <w:r w:rsidRPr="001721AE">
        <w:rPr>
          <w:rFonts w:cs="Traditional Arabic" w:hint="cs"/>
          <w:color w:val="000000"/>
          <w:sz w:val="32"/>
          <w:szCs w:val="32"/>
          <w:rtl/>
        </w:rPr>
        <w:t>ّ</w:t>
      </w:r>
      <w:r w:rsidRPr="001721AE">
        <w:rPr>
          <w:rFonts w:cs="Traditional Arabic"/>
          <w:color w:val="000000"/>
          <w:sz w:val="32"/>
          <w:szCs w:val="32"/>
          <w:rtl/>
        </w:rPr>
        <w:t xml:space="preserve"> غير منضبط</w:t>
      </w:r>
      <w:r>
        <w:rPr>
          <w:rFonts w:cs="Traditional Arabic" w:hint="cs"/>
          <w:color w:val="000000"/>
          <w:sz w:val="32"/>
          <w:szCs w:val="32"/>
          <w:rtl/>
        </w:rPr>
        <w:t xml:space="preserve">، </w:t>
      </w:r>
      <w:r w:rsidRPr="001721AE">
        <w:rPr>
          <w:rFonts w:cs="Traditional Arabic"/>
          <w:color w:val="000000"/>
          <w:sz w:val="32"/>
          <w:szCs w:val="32"/>
          <w:rtl/>
        </w:rPr>
        <w:t>ع</w:t>
      </w:r>
      <w:r w:rsidRPr="001721AE">
        <w:rPr>
          <w:rFonts w:cs="Traditional Arabic" w:hint="cs"/>
          <w:color w:val="000000"/>
          <w:sz w:val="32"/>
          <w:szCs w:val="32"/>
          <w:rtl/>
        </w:rPr>
        <w:t>ُ</w:t>
      </w:r>
      <w:r w:rsidRPr="001721AE">
        <w:rPr>
          <w:rFonts w:cs="Traditional Arabic"/>
          <w:color w:val="000000"/>
          <w:sz w:val="32"/>
          <w:szCs w:val="32"/>
          <w:rtl/>
        </w:rPr>
        <w:t>ل</w:t>
      </w:r>
      <w:r w:rsidRPr="001721AE">
        <w:rPr>
          <w:rFonts w:cs="Traditional Arabic" w:hint="cs"/>
          <w:color w:val="000000"/>
          <w:sz w:val="32"/>
          <w:szCs w:val="32"/>
          <w:rtl/>
        </w:rPr>
        <w:t>ِّ</w:t>
      </w:r>
      <w:r w:rsidRPr="001721AE">
        <w:rPr>
          <w:rFonts w:cs="Traditional Arabic"/>
          <w:color w:val="000000"/>
          <w:sz w:val="32"/>
          <w:szCs w:val="32"/>
          <w:rtl/>
        </w:rPr>
        <w:t>ق</w:t>
      </w:r>
      <w:r w:rsidRPr="001721AE">
        <w:rPr>
          <w:rFonts w:cs="Traditional Arabic" w:hint="cs"/>
          <w:color w:val="000000"/>
          <w:sz w:val="32"/>
          <w:szCs w:val="32"/>
          <w:rtl/>
        </w:rPr>
        <w:t>َ</w:t>
      </w:r>
      <w:r w:rsidRPr="001721AE">
        <w:rPr>
          <w:rFonts w:cs="Traditional Arabic"/>
          <w:color w:val="000000"/>
          <w:sz w:val="32"/>
          <w:szCs w:val="32"/>
          <w:rtl/>
        </w:rPr>
        <w:t xml:space="preserve"> الحكم به</w:t>
      </w:r>
      <w:r w:rsidRPr="001721AE">
        <w:rPr>
          <w:rFonts w:cs="Traditional Arabic" w:hint="cs"/>
          <w:color w:val="000000"/>
          <w:sz w:val="32"/>
          <w:szCs w:val="32"/>
          <w:rtl/>
        </w:rPr>
        <w:t xml:space="preserve"> </w:t>
      </w:r>
      <w:r w:rsidRPr="001721AE">
        <w:rPr>
          <w:rFonts w:cs="Traditional Arabic"/>
          <w:color w:val="000000"/>
          <w:sz w:val="32"/>
          <w:szCs w:val="32"/>
          <w:rtl/>
        </w:rPr>
        <w:t>وأ</w:t>
      </w:r>
      <w:r w:rsidRPr="001721AE">
        <w:rPr>
          <w:rFonts w:cs="Traditional Arabic" w:hint="cs"/>
          <w:color w:val="000000"/>
          <w:sz w:val="32"/>
          <w:szCs w:val="32"/>
          <w:rtl/>
        </w:rPr>
        <w:t>ُ</w:t>
      </w:r>
      <w:r w:rsidRPr="001721AE">
        <w:rPr>
          <w:rFonts w:cs="Traditional Arabic"/>
          <w:color w:val="000000"/>
          <w:sz w:val="32"/>
          <w:szCs w:val="32"/>
          <w:rtl/>
        </w:rPr>
        <w:t>دير</w:t>
      </w:r>
      <w:r w:rsidRPr="001721AE">
        <w:rPr>
          <w:rFonts w:cs="Traditional Arabic" w:hint="cs"/>
          <w:color w:val="000000"/>
          <w:sz w:val="32"/>
          <w:szCs w:val="32"/>
          <w:rtl/>
        </w:rPr>
        <w:t>َ</w:t>
      </w:r>
      <w:r w:rsidRPr="001721AE">
        <w:rPr>
          <w:rFonts w:cs="Traditional Arabic"/>
          <w:color w:val="000000"/>
          <w:sz w:val="32"/>
          <w:szCs w:val="32"/>
          <w:rtl/>
        </w:rPr>
        <w:t xml:space="preserve"> التحريم عليه</w:t>
      </w:r>
      <w:r>
        <w:rPr>
          <w:rFonts w:cs="Traditional Arabic"/>
          <w:color w:val="000000"/>
          <w:sz w:val="32"/>
          <w:szCs w:val="32"/>
          <w:rtl/>
        </w:rPr>
        <w:t xml:space="preserve">، </w:t>
      </w:r>
      <w:r w:rsidRPr="001721AE">
        <w:rPr>
          <w:rFonts w:cs="Traditional Arabic"/>
          <w:color w:val="000000"/>
          <w:sz w:val="32"/>
          <w:szCs w:val="32"/>
          <w:rtl/>
        </w:rPr>
        <w:t>فنقول</w:t>
      </w:r>
      <w:r w:rsidRPr="001721AE">
        <w:rPr>
          <w:rFonts w:cs="Traditional Arabic" w:hint="cs"/>
          <w:color w:val="000000"/>
          <w:sz w:val="32"/>
          <w:szCs w:val="32"/>
          <w:rtl/>
        </w:rPr>
        <w:t>ُ</w:t>
      </w:r>
      <w:r>
        <w:rPr>
          <w:rFonts w:cs="Traditional Arabic" w:hint="cs"/>
          <w:color w:val="000000"/>
          <w:sz w:val="32"/>
          <w:szCs w:val="32"/>
          <w:rtl/>
        </w:rPr>
        <w:t xml:space="preserve">: </w:t>
      </w:r>
      <w:r w:rsidRPr="001721AE">
        <w:rPr>
          <w:rFonts w:cs="Traditional Arabic"/>
          <w:color w:val="000000"/>
          <w:sz w:val="32"/>
          <w:szCs w:val="32"/>
          <w:rtl/>
        </w:rPr>
        <w:t>مشابهتهم في الظاهر سبب ومظنة لمشابهتهم في عين الأخلاق والأفعال المذمومة</w:t>
      </w:r>
      <w:r>
        <w:rPr>
          <w:rFonts w:cs="Traditional Arabic"/>
          <w:color w:val="000000"/>
          <w:sz w:val="32"/>
          <w:szCs w:val="32"/>
          <w:rtl/>
        </w:rPr>
        <w:t xml:space="preserve">، </w:t>
      </w:r>
      <w:r w:rsidRPr="001721AE">
        <w:rPr>
          <w:rFonts w:cs="Traditional Arabic"/>
          <w:color w:val="000000"/>
          <w:sz w:val="32"/>
          <w:szCs w:val="32"/>
          <w:rtl/>
        </w:rPr>
        <w:t>بل في نفس الاعتقادات</w:t>
      </w:r>
      <w:r>
        <w:rPr>
          <w:rFonts w:cs="Traditional Arabic"/>
          <w:color w:val="000000"/>
          <w:sz w:val="32"/>
          <w:szCs w:val="32"/>
          <w:rtl/>
        </w:rPr>
        <w:t xml:space="preserve">، </w:t>
      </w:r>
      <w:r w:rsidRPr="001721AE">
        <w:rPr>
          <w:rFonts w:cs="Traditional Arabic"/>
          <w:color w:val="000000"/>
          <w:sz w:val="32"/>
          <w:szCs w:val="32"/>
          <w:rtl/>
        </w:rPr>
        <w:t>وتأثير ذلك لا يظهر ولا ينضبط</w:t>
      </w:r>
      <w:r>
        <w:rPr>
          <w:rFonts w:cs="Traditional Arabic"/>
          <w:color w:val="000000"/>
          <w:sz w:val="32"/>
          <w:szCs w:val="32"/>
          <w:rtl/>
        </w:rPr>
        <w:t xml:space="preserve">، </w:t>
      </w:r>
      <w:r w:rsidRPr="001721AE">
        <w:rPr>
          <w:rFonts w:cs="Traditional Arabic"/>
          <w:color w:val="000000"/>
          <w:sz w:val="32"/>
          <w:szCs w:val="32"/>
          <w:rtl/>
        </w:rPr>
        <w:t>ونفس الفساد الحاصل من المشابهة قد لا يظهر ولا ينضبط</w:t>
      </w:r>
      <w:r>
        <w:rPr>
          <w:rFonts w:cs="Traditional Arabic" w:hint="cs"/>
          <w:color w:val="000000"/>
          <w:sz w:val="32"/>
          <w:szCs w:val="32"/>
          <w:rtl/>
        </w:rPr>
        <w:t xml:space="preserve">، </w:t>
      </w:r>
      <w:r w:rsidRPr="001721AE">
        <w:rPr>
          <w:rFonts w:cs="Traditional Arabic"/>
          <w:color w:val="000000"/>
          <w:sz w:val="32"/>
          <w:szCs w:val="32"/>
          <w:rtl/>
        </w:rPr>
        <w:t>وقد يتعسَّر أو يتعذر زواله بعد حصوله لو ت</w:t>
      </w:r>
      <w:r w:rsidRPr="001721AE">
        <w:rPr>
          <w:rFonts w:cs="Traditional Arabic" w:hint="cs"/>
          <w:color w:val="000000"/>
          <w:sz w:val="32"/>
          <w:szCs w:val="32"/>
          <w:rtl/>
        </w:rPr>
        <w:t>ُ</w:t>
      </w:r>
      <w:r w:rsidRPr="001721AE">
        <w:rPr>
          <w:rFonts w:cs="Traditional Arabic"/>
          <w:color w:val="000000"/>
          <w:sz w:val="32"/>
          <w:szCs w:val="32"/>
          <w:rtl/>
        </w:rPr>
        <w:t>فط</w:t>
      </w:r>
      <w:r w:rsidRPr="001721AE">
        <w:rPr>
          <w:rFonts w:cs="Traditional Arabic" w:hint="cs"/>
          <w:color w:val="000000"/>
          <w:sz w:val="32"/>
          <w:szCs w:val="32"/>
          <w:rtl/>
        </w:rPr>
        <w:t>ِّ</w:t>
      </w:r>
      <w:r w:rsidRPr="001721AE">
        <w:rPr>
          <w:rFonts w:cs="Traditional Arabic"/>
          <w:color w:val="000000"/>
          <w:sz w:val="32"/>
          <w:szCs w:val="32"/>
          <w:rtl/>
        </w:rPr>
        <w:t>ن</w:t>
      </w:r>
      <w:r w:rsidRPr="001721AE">
        <w:rPr>
          <w:rFonts w:cs="Traditional Arabic" w:hint="cs"/>
          <w:color w:val="000000"/>
          <w:sz w:val="32"/>
          <w:szCs w:val="32"/>
          <w:rtl/>
        </w:rPr>
        <w:t>َ</w:t>
      </w:r>
      <w:r w:rsidRPr="001721AE">
        <w:rPr>
          <w:rFonts w:cs="Traditional Arabic"/>
          <w:color w:val="000000"/>
          <w:sz w:val="32"/>
          <w:szCs w:val="32"/>
          <w:rtl/>
        </w:rPr>
        <w:t xml:space="preserve"> له</w:t>
      </w:r>
      <w:r>
        <w:rPr>
          <w:rFonts w:cs="Traditional Arabic" w:hint="cs"/>
          <w:color w:val="000000"/>
          <w:sz w:val="32"/>
          <w:szCs w:val="32"/>
          <w:rtl/>
        </w:rPr>
        <w:t xml:space="preserve">، </w:t>
      </w:r>
      <w:r w:rsidRPr="001721AE">
        <w:rPr>
          <w:rFonts w:cs="Traditional Arabic"/>
          <w:color w:val="000000"/>
          <w:sz w:val="32"/>
          <w:szCs w:val="32"/>
          <w:rtl/>
        </w:rPr>
        <w:t>وكل ما كان سبباً إلى مثل هذا الفساد فإن الشارع ي</w:t>
      </w:r>
      <w:r w:rsidRPr="001721AE">
        <w:rPr>
          <w:rFonts w:cs="Traditional Arabic" w:hint="cs"/>
          <w:color w:val="000000"/>
          <w:sz w:val="32"/>
          <w:szCs w:val="32"/>
          <w:rtl/>
        </w:rPr>
        <w:t>ُ</w:t>
      </w:r>
      <w:r w:rsidRPr="001721AE">
        <w:rPr>
          <w:rFonts w:cs="Traditional Arabic"/>
          <w:color w:val="000000"/>
          <w:sz w:val="32"/>
          <w:szCs w:val="32"/>
          <w:rtl/>
        </w:rPr>
        <w:t>حر</w:t>
      </w:r>
      <w:r w:rsidRPr="001721AE">
        <w:rPr>
          <w:rFonts w:cs="Traditional Arabic" w:hint="cs"/>
          <w:color w:val="000000"/>
          <w:sz w:val="32"/>
          <w:szCs w:val="32"/>
          <w:rtl/>
        </w:rPr>
        <w:t>ِّ</w:t>
      </w:r>
      <w:r w:rsidRPr="001721AE">
        <w:rPr>
          <w:rFonts w:cs="Traditional Arabic"/>
          <w:color w:val="000000"/>
          <w:sz w:val="32"/>
          <w:szCs w:val="32"/>
          <w:rtl/>
        </w:rPr>
        <w:t>مه كما دلَّت عليه الأصول المقر</w:t>
      </w:r>
      <w:r w:rsidRPr="001721AE">
        <w:rPr>
          <w:rFonts w:cs="Traditional Arabic" w:hint="cs"/>
          <w:color w:val="000000"/>
          <w:sz w:val="32"/>
          <w:szCs w:val="32"/>
          <w:rtl/>
        </w:rPr>
        <w:t>َّ</w:t>
      </w:r>
      <w:r w:rsidRPr="001721AE">
        <w:rPr>
          <w:rFonts w:cs="Traditional Arabic"/>
          <w:color w:val="000000"/>
          <w:sz w:val="32"/>
          <w:szCs w:val="32"/>
          <w:rtl/>
        </w:rPr>
        <w:t>رة</w:t>
      </w:r>
      <w:r>
        <w:rPr>
          <w:rFonts w:cs="Traditional Arabic" w:hint="cs"/>
          <w:color w:val="000000"/>
          <w:sz w:val="32"/>
          <w:szCs w:val="32"/>
          <w:rtl/>
        </w:rPr>
        <w:t>.</w:t>
      </w:r>
    </w:p>
    <w:p w:rsidR="00765462" w:rsidRPr="001721AE" w:rsidRDefault="0097480E" w:rsidP="00B14500">
      <w:pPr>
        <w:jc w:val="both"/>
        <w:rPr>
          <w:rFonts w:cs="Traditional Arabic"/>
          <w:color w:val="000000"/>
          <w:sz w:val="32"/>
          <w:szCs w:val="32"/>
          <w:rtl/>
        </w:rPr>
      </w:pPr>
      <w:r>
        <w:rPr>
          <w:rFonts w:cs="Traditional Arabic" w:hint="cs"/>
          <w:color w:val="000000"/>
          <w:sz w:val="32"/>
          <w:szCs w:val="32"/>
          <w:rtl/>
        </w:rPr>
        <w:t>8</w:t>
      </w:r>
      <w:r w:rsidR="00765462" w:rsidRPr="001721AE">
        <w:rPr>
          <w:rFonts w:cs="Traditional Arabic" w:hint="cs"/>
          <w:color w:val="000000"/>
          <w:sz w:val="32"/>
          <w:szCs w:val="32"/>
          <w:rtl/>
        </w:rPr>
        <w:t>-</w:t>
      </w:r>
      <w:r w:rsidR="00765462" w:rsidRPr="001721AE">
        <w:rPr>
          <w:rFonts w:cs="Traditional Arabic" w:hint="cs"/>
          <w:b/>
          <w:bCs/>
          <w:color w:val="000000"/>
          <w:sz w:val="32"/>
          <w:szCs w:val="32"/>
          <w:rtl/>
        </w:rPr>
        <w:t xml:space="preserve"> </w:t>
      </w:r>
      <w:r w:rsidR="00765462" w:rsidRPr="001721AE">
        <w:rPr>
          <w:rFonts w:cs="Traditional Arabic"/>
          <w:b/>
          <w:bCs/>
          <w:color w:val="000000"/>
          <w:sz w:val="32"/>
          <w:szCs w:val="32"/>
          <w:rtl/>
        </w:rPr>
        <w:t>أن</w:t>
      </w:r>
      <w:r w:rsidR="00765462" w:rsidRPr="001721AE">
        <w:rPr>
          <w:rFonts w:cs="Traditional Arabic" w:hint="cs"/>
          <w:b/>
          <w:bCs/>
          <w:color w:val="000000"/>
          <w:sz w:val="32"/>
          <w:szCs w:val="32"/>
          <w:rtl/>
        </w:rPr>
        <w:t>َّ</w:t>
      </w:r>
      <w:r w:rsidR="00765462" w:rsidRPr="001721AE">
        <w:rPr>
          <w:rFonts w:cs="Traditional Arabic"/>
          <w:b/>
          <w:bCs/>
          <w:color w:val="000000"/>
          <w:sz w:val="32"/>
          <w:szCs w:val="32"/>
          <w:rtl/>
        </w:rPr>
        <w:t xml:space="preserve"> مشابهة </w:t>
      </w:r>
      <w:r w:rsidR="00765462" w:rsidRPr="001721AE">
        <w:rPr>
          <w:rFonts w:cs="Traditional Arabic" w:hint="cs"/>
          <w:b/>
          <w:bCs/>
          <w:color w:val="000000"/>
          <w:sz w:val="32"/>
          <w:szCs w:val="32"/>
          <w:rtl/>
        </w:rPr>
        <w:t>اليهود أو النصارى في عطلتهم الأسبوعية</w:t>
      </w:r>
      <w:r w:rsidR="00765462" w:rsidRPr="001721AE">
        <w:rPr>
          <w:rFonts w:cs="Traditional Arabic"/>
          <w:b/>
          <w:bCs/>
          <w:color w:val="000000"/>
          <w:sz w:val="32"/>
          <w:szCs w:val="32"/>
          <w:rtl/>
        </w:rPr>
        <w:t xml:space="preserve"> ت</w:t>
      </w:r>
      <w:r w:rsidR="00765462" w:rsidRPr="001721AE">
        <w:rPr>
          <w:rFonts w:cs="Traditional Arabic" w:hint="cs"/>
          <w:b/>
          <w:bCs/>
          <w:color w:val="000000"/>
          <w:sz w:val="32"/>
          <w:szCs w:val="32"/>
          <w:rtl/>
        </w:rPr>
        <w:t>ُ</w:t>
      </w:r>
      <w:r w:rsidR="00765462" w:rsidRPr="001721AE">
        <w:rPr>
          <w:rFonts w:cs="Traditional Arabic"/>
          <w:b/>
          <w:bCs/>
          <w:color w:val="000000"/>
          <w:sz w:val="32"/>
          <w:szCs w:val="32"/>
          <w:rtl/>
        </w:rPr>
        <w:t>ورث</w:t>
      </w:r>
      <w:r w:rsidR="00765462" w:rsidRPr="001721AE">
        <w:rPr>
          <w:rFonts w:cs="Traditional Arabic" w:hint="cs"/>
          <w:b/>
          <w:bCs/>
          <w:color w:val="000000"/>
          <w:sz w:val="32"/>
          <w:szCs w:val="32"/>
          <w:rtl/>
        </w:rPr>
        <w:t>ُ</w:t>
      </w:r>
      <w:r w:rsidR="00765462" w:rsidRPr="001721AE">
        <w:rPr>
          <w:rFonts w:cs="Traditional Arabic"/>
          <w:b/>
          <w:bCs/>
          <w:color w:val="000000"/>
          <w:sz w:val="32"/>
          <w:szCs w:val="32"/>
          <w:rtl/>
        </w:rPr>
        <w:t xml:space="preserve"> نوع</w:t>
      </w:r>
      <w:r w:rsidR="00765462" w:rsidRPr="001721AE">
        <w:rPr>
          <w:rFonts w:cs="Traditional Arabic" w:hint="cs"/>
          <w:b/>
          <w:bCs/>
          <w:color w:val="000000"/>
          <w:sz w:val="32"/>
          <w:szCs w:val="32"/>
          <w:rtl/>
        </w:rPr>
        <w:t>َ</w:t>
      </w:r>
      <w:r w:rsidR="00765462" w:rsidRPr="001721AE">
        <w:rPr>
          <w:rFonts w:cs="Traditional Arabic"/>
          <w:b/>
          <w:bCs/>
          <w:color w:val="000000"/>
          <w:sz w:val="32"/>
          <w:szCs w:val="32"/>
          <w:rtl/>
        </w:rPr>
        <w:t xml:space="preserve"> مود</w:t>
      </w:r>
      <w:r w:rsidR="00765462" w:rsidRPr="001721AE">
        <w:rPr>
          <w:rFonts w:cs="Traditional Arabic" w:hint="cs"/>
          <w:b/>
          <w:bCs/>
          <w:color w:val="000000"/>
          <w:sz w:val="32"/>
          <w:szCs w:val="32"/>
          <w:rtl/>
        </w:rPr>
        <w:t>َّ</w:t>
      </w:r>
      <w:r w:rsidR="00765462" w:rsidRPr="001721AE">
        <w:rPr>
          <w:rFonts w:cs="Traditional Arabic"/>
          <w:b/>
          <w:bCs/>
          <w:color w:val="000000"/>
          <w:sz w:val="32"/>
          <w:szCs w:val="32"/>
          <w:rtl/>
        </w:rPr>
        <w:t>ة</w:t>
      </w:r>
      <w:r w:rsidR="00765462" w:rsidRPr="001721AE">
        <w:rPr>
          <w:rFonts w:cs="Traditional Arabic" w:hint="cs"/>
          <w:b/>
          <w:bCs/>
          <w:color w:val="000000"/>
          <w:sz w:val="32"/>
          <w:szCs w:val="32"/>
          <w:rtl/>
        </w:rPr>
        <w:t>ٍ</w:t>
      </w:r>
      <w:r w:rsidR="00765462" w:rsidRPr="001721AE">
        <w:rPr>
          <w:rFonts w:cs="Traditional Arabic"/>
          <w:b/>
          <w:bCs/>
          <w:color w:val="000000"/>
          <w:sz w:val="32"/>
          <w:szCs w:val="32"/>
          <w:rtl/>
        </w:rPr>
        <w:t xml:space="preserve"> ومحبة</w:t>
      </w:r>
      <w:r w:rsidR="00765462">
        <w:rPr>
          <w:rFonts w:cs="Traditional Arabic"/>
          <w:b/>
          <w:bCs/>
          <w:color w:val="000000"/>
          <w:sz w:val="32"/>
          <w:szCs w:val="32"/>
          <w:rtl/>
        </w:rPr>
        <w:t xml:space="preserve">، </w:t>
      </w:r>
      <w:r w:rsidR="00765462" w:rsidRPr="001721AE">
        <w:rPr>
          <w:rFonts w:cs="Traditional Arabic"/>
          <w:b/>
          <w:bCs/>
          <w:color w:val="000000"/>
          <w:sz w:val="32"/>
          <w:szCs w:val="32"/>
          <w:rtl/>
        </w:rPr>
        <w:t>وموالاة</w:t>
      </w:r>
      <w:r w:rsidR="00765462" w:rsidRPr="001721AE">
        <w:rPr>
          <w:rFonts w:cs="Traditional Arabic" w:hint="cs"/>
          <w:b/>
          <w:bCs/>
          <w:color w:val="000000"/>
          <w:sz w:val="32"/>
          <w:szCs w:val="32"/>
          <w:rtl/>
        </w:rPr>
        <w:t>ٍ</w:t>
      </w:r>
      <w:r w:rsidR="00765462" w:rsidRPr="001721AE">
        <w:rPr>
          <w:rFonts w:cs="Traditional Arabic"/>
          <w:b/>
          <w:bCs/>
          <w:color w:val="000000"/>
          <w:sz w:val="32"/>
          <w:szCs w:val="32"/>
          <w:rtl/>
        </w:rPr>
        <w:t xml:space="preserve"> في</w:t>
      </w:r>
      <w:r w:rsidR="00765462" w:rsidRPr="001721AE">
        <w:rPr>
          <w:rFonts w:cs="Traditional Arabic"/>
          <w:color w:val="000000"/>
          <w:sz w:val="32"/>
          <w:szCs w:val="32"/>
          <w:rtl/>
        </w:rPr>
        <w:t xml:space="preserve"> </w:t>
      </w:r>
      <w:r w:rsidR="00765462" w:rsidRPr="001721AE">
        <w:rPr>
          <w:rFonts w:cs="Traditional Arabic"/>
          <w:b/>
          <w:bCs/>
          <w:color w:val="000000"/>
          <w:sz w:val="32"/>
          <w:szCs w:val="32"/>
          <w:rtl/>
        </w:rPr>
        <w:t>الباطن</w:t>
      </w:r>
      <w:r w:rsidR="00765462">
        <w:rPr>
          <w:rFonts w:cs="Traditional Arabic"/>
          <w:color w:val="000000"/>
          <w:sz w:val="32"/>
          <w:szCs w:val="32"/>
          <w:rtl/>
        </w:rPr>
        <w:t xml:space="preserve">، </w:t>
      </w:r>
      <w:r w:rsidR="00765462" w:rsidRPr="001721AE">
        <w:rPr>
          <w:rFonts w:cs="Traditional Arabic"/>
          <w:color w:val="000000"/>
          <w:sz w:val="32"/>
          <w:szCs w:val="32"/>
          <w:rtl/>
        </w:rPr>
        <w:t>كما أن</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المحبة في الباطن ت</w:t>
      </w:r>
      <w:r w:rsidR="00765462" w:rsidRPr="001721AE">
        <w:rPr>
          <w:rFonts w:cs="Traditional Arabic" w:hint="cs"/>
          <w:color w:val="000000"/>
          <w:sz w:val="32"/>
          <w:szCs w:val="32"/>
          <w:rtl/>
        </w:rPr>
        <w:t>ُ</w:t>
      </w:r>
      <w:r w:rsidR="00765462" w:rsidRPr="001721AE">
        <w:rPr>
          <w:rFonts w:cs="Traditional Arabic"/>
          <w:color w:val="000000"/>
          <w:sz w:val="32"/>
          <w:szCs w:val="32"/>
          <w:rtl/>
        </w:rPr>
        <w:t>ورث</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المشابهة في الظاهر</w:t>
      </w:r>
      <w:r w:rsidR="00765462">
        <w:rPr>
          <w:rFonts w:cs="Traditional Arabic"/>
          <w:color w:val="000000"/>
          <w:sz w:val="32"/>
          <w:szCs w:val="32"/>
          <w:rtl/>
        </w:rPr>
        <w:t xml:space="preserve">، </w:t>
      </w:r>
      <w:r w:rsidR="00765462" w:rsidRPr="001721AE">
        <w:rPr>
          <w:rFonts w:cs="Traditional Arabic"/>
          <w:color w:val="000000"/>
          <w:sz w:val="32"/>
          <w:szCs w:val="32"/>
          <w:rtl/>
        </w:rPr>
        <w:t>وهذا أمر</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ي</w:t>
      </w:r>
      <w:r w:rsidR="00765462" w:rsidRPr="001721AE">
        <w:rPr>
          <w:rFonts w:cs="Traditional Arabic" w:hint="cs"/>
          <w:color w:val="000000"/>
          <w:sz w:val="32"/>
          <w:szCs w:val="32"/>
          <w:rtl/>
        </w:rPr>
        <w:t>َ</w:t>
      </w:r>
      <w:r w:rsidR="00765462" w:rsidRPr="001721AE">
        <w:rPr>
          <w:rFonts w:cs="Traditional Arabic"/>
          <w:color w:val="000000"/>
          <w:sz w:val="32"/>
          <w:szCs w:val="32"/>
          <w:rtl/>
        </w:rPr>
        <w:t>شهد</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به الحس</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والتجربة</w:t>
      </w:r>
      <w:r w:rsidR="00765462">
        <w:rPr>
          <w:rFonts w:cs="Traditional Arabic"/>
          <w:color w:val="000000"/>
          <w:sz w:val="32"/>
          <w:szCs w:val="32"/>
          <w:rtl/>
        </w:rPr>
        <w:t xml:space="preserve">، </w:t>
      </w:r>
      <w:r w:rsidR="00765462" w:rsidRPr="001721AE">
        <w:rPr>
          <w:rFonts w:cs="Traditional Arabic"/>
          <w:color w:val="000000"/>
          <w:sz w:val="32"/>
          <w:szCs w:val="32"/>
          <w:rtl/>
        </w:rPr>
        <w:t>حت</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ى </w:t>
      </w:r>
      <w:r w:rsidR="00765462" w:rsidRPr="001721AE">
        <w:rPr>
          <w:rFonts w:cs="Traditional Arabic" w:hint="cs"/>
          <w:color w:val="000000"/>
          <w:sz w:val="32"/>
          <w:szCs w:val="32"/>
          <w:rtl/>
        </w:rPr>
        <w:t>إ</w:t>
      </w:r>
      <w:r w:rsidR="00765462" w:rsidRPr="001721AE">
        <w:rPr>
          <w:rFonts w:cs="Traditional Arabic"/>
          <w:color w:val="000000"/>
          <w:sz w:val="32"/>
          <w:szCs w:val="32"/>
          <w:rtl/>
        </w:rPr>
        <w:t>ن</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الرجلين إذا كانا من بل</w:t>
      </w:r>
      <w:r w:rsidR="00765462" w:rsidRPr="001721AE">
        <w:rPr>
          <w:rFonts w:cs="Traditional Arabic" w:hint="cs"/>
          <w:color w:val="000000"/>
          <w:sz w:val="32"/>
          <w:szCs w:val="32"/>
          <w:rtl/>
        </w:rPr>
        <w:t>َ</w:t>
      </w:r>
      <w:r w:rsidR="00765462" w:rsidRPr="001721AE">
        <w:rPr>
          <w:rFonts w:cs="Traditional Arabic"/>
          <w:color w:val="000000"/>
          <w:sz w:val="32"/>
          <w:szCs w:val="32"/>
          <w:rtl/>
        </w:rPr>
        <w:t>د</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واحد</w:t>
      </w:r>
      <w:r w:rsidR="00765462" w:rsidRPr="001721AE">
        <w:rPr>
          <w:rFonts w:cs="Traditional Arabic" w:hint="cs"/>
          <w:color w:val="000000"/>
          <w:sz w:val="32"/>
          <w:szCs w:val="32"/>
          <w:rtl/>
        </w:rPr>
        <w:t>ٍ</w:t>
      </w:r>
      <w:r w:rsidR="00765462">
        <w:rPr>
          <w:rFonts w:cs="Traditional Arabic"/>
          <w:color w:val="000000"/>
          <w:sz w:val="32"/>
          <w:szCs w:val="32"/>
          <w:rtl/>
        </w:rPr>
        <w:t xml:space="preserve">، </w:t>
      </w:r>
      <w:r w:rsidR="00765462" w:rsidRPr="001721AE">
        <w:rPr>
          <w:rFonts w:cs="Traditional Arabic"/>
          <w:color w:val="000000"/>
          <w:sz w:val="32"/>
          <w:szCs w:val="32"/>
          <w:rtl/>
        </w:rPr>
        <w:t>ثم اجتمعا في دار</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غ</w:t>
      </w:r>
      <w:r w:rsidR="00765462" w:rsidRPr="001721AE">
        <w:rPr>
          <w:rFonts w:cs="Traditional Arabic" w:hint="cs"/>
          <w:color w:val="000000"/>
          <w:sz w:val="32"/>
          <w:szCs w:val="32"/>
          <w:rtl/>
        </w:rPr>
        <w:t>ُ</w:t>
      </w:r>
      <w:r w:rsidR="00765462" w:rsidRPr="001721AE">
        <w:rPr>
          <w:rFonts w:cs="Traditional Arabic"/>
          <w:color w:val="000000"/>
          <w:sz w:val="32"/>
          <w:szCs w:val="32"/>
          <w:rtl/>
        </w:rPr>
        <w:t>ربة</w:t>
      </w:r>
      <w:r w:rsidR="00765462">
        <w:rPr>
          <w:rFonts w:cs="Traditional Arabic"/>
          <w:color w:val="000000"/>
          <w:sz w:val="32"/>
          <w:szCs w:val="32"/>
          <w:rtl/>
        </w:rPr>
        <w:t xml:space="preserve">، </w:t>
      </w:r>
      <w:r w:rsidR="00765462" w:rsidRPr="001721AE">
        <w:rPr>
          <w:rFonts w:cs="Traditional Arabic"/>
          <w:color w:val="000000"/>
          <w:sz w:val="32"/>
          <w:szCs w:val="32"/>
          <w:rtl/>
        </w:rPr>
        <w:t>كان بينهما من المود</w:t>
      </w:r>
      <w:r w:rsidR="00765462" w:rsidRPr="001721AE">
        <w:rPr>
          <w:rFonts w:cs="Traditional Arabic" w:hint="cs"/>
          <w:color w:val="000000"/>
          <w:sz w:val="32"/>
          <w:szCs w:val="32"/>
          <w:rtl/>
        </w:rPr>
        <w:t>َّ</w:t>
      </w:r>
      <w:r w:rsidR="00765462" w:rsidRPr="001721AE">
        <w:rPr>
          <w:rFonts w:cs="Traditional Arabic"/>
          <w:color w:val="000000"/>
          <w:sz w:val="32"/>
          <w:szCs w:val="32"/>
          <w:rtl/>
        </w:rPr>
        <w:t>ة والائتلاف أمر</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عظيم</w:t>
      </w:r>
      <w:r w:rsidR="00765462" w:rsidRPr="001721AE">
        <w:rPr>
          <w:rFonts w:cs="Traditional Arabic" w:hint="cs"/>
          <w:color w:val="000000"/>
          <w:sz w:val="32"/>
          <w:szCs w:val="32"/>
          <w:rtl/>
        </w:rPr>
        <w:t>ٌ</w:t>
      </w:r>
      <w:r w:rsidR="00765462">
        <w:rPr>
          <w:rFonts w:cs="Traditional Arabic"/>
          <w:color w:val="000000"/>
          <w:sz w:val="32"/>
          <w:szCs w:val="32"/>
          <w:rtl/>
        </w:rPr>
        <w:t xml:space="preserve">، </w:t>
      </w:r>
      <w:r w:rsidR="00765462" w:rsidRPr="001721AE">
        <w:rPr>
          <w:rFonts w:cs="Traditional Arabic"/>
          <w:color w:val="000000"/>
          <w:sz w:val="32"/>
          <w:szCs w:val="32"/>
          <w:rtl/>
        </w:rPr>
        <w:t>وإن</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كانا في م</w:t>
      </w:r>
      <w:r w:rsidR="00765462" w:rsidRPr="001721AE">
        <w:rPr>
          <w:rFonts w:cs="Traditional Arabic" w:hint="cs"/>
          <w:color w:val="000000"/>
          <w:sz w:val="32"/>
          <w:szCs w:val="32"/>
          <w:rtl/>
        </w:rPr>
        <w:t>ِ</w:t>
      </w:r>
      <w:r w:rsidR="00765462" w:rsidRPr="001721AE">
        <w:rPr>
          <w:rFonts w:cs="Traditional Arabic"/>
          <w:color w:val="000000"/>
          <w:sz w:val="32"/>
          <w:szCs w:val="32"/>
          <w:rtl/>
        </w:rPr>
        <w:t>صرهما لم يكونا متعارفين</w:t>
      </w:r>
      <w:r w:rsidR="00765462">
        <w:rPr>
          <w:rFonts w:cs="Traditional Arabic"/>
          <w:color w:val="000000"/>
          <w:sz w:val="32"/>
          <w:szCs w:val="32"/>
          <w:rtl/>
        </w:rPr>
        <w:t xml:space="preserve">، </w:t>
      </w:r>
      <w:r w:rsidR="00765462" w:rsidRPr="001721AE">
        <w:rPr>
          <w:rFonts w:cs="Traditional Arabic"/>
          <w:color w:val="000000"/>
          <w:sz w:val="32"/>
          <w:szCs w:val="32"/>
          <w:rtl/>
        </w:rPr>
        <w:t>أو كانا م</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تهاجرين وكذلك </w:t>
      </w:r>
      <w:r w:rsidR="00765462" w:rsidRPr="001721AE">
        <w:rPr>
          <w:rFonts w:cs="Traditional Arabic" w:hint="cs"/>
          <w:color w:val="000000"/>
          <w:sz w:val="32"/>
          <w:szCs w:val="32"/>
          <w:rtl/>
        </w:rPr>
        <w:lastRenderedPageBreak/>
        <w:t>ن</w:t>
      </w:r>
      <w:r w:rsidR="00765462" w:rsidRPr="001721AE">
        <w:rPr>
          <w:rFonts w:cs="Traditional Arabic"/>
          <w:color w:val="000000"/>
          <w:sz w:val="32"/>
          <w:szCs w:val="32"/>
          <w:rtl/>
        </w:rPr>
        <w:t>جد</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أرباب</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الصناعات الدنيوية يألف</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بعض</w:t>
      </w:r>
      <w:r w:rsidR="00765462" w:rsidRPr="001721AE">
        <w:rPr>
          <w:rFonts w:cs="Traditional Arabic" w:hint="cs"/>
          <w:color w:val="000000"/>
          <w:sz w:val="32"/>
          <w:szCs w:val="32"/>
          <w:rtl/>
        </w:rPr>
        <w:t>ُ</w:t>
      </w:r>
      <w:r w:rsidR="00765462" w:rsidRPr="001721AE">
        <w:rPr>
          <w:rFonts w:cs="Traditional Arabic"/>
          <w:color w:val="000000"/>
          <w:sz w:val="32"/>
          <w:szCs w:val="32"/>
          <w:rtl/>
        </w:rPr>
        <w:t>هم بعضاً ما</w:t>
      </w:r>
      <w:r w:rsidR="00765462" w:rsidRPr="001721AE">
        <w:rPr>
          <w:rFonts w:cs="Traditional Arabic" w:hint="cs"/>
          <w:color w:val="000000"/>
          <w:sz w:val="32"/>
          <w:szCs w:val="32"/>
          <w:rtl/>
        </w:rPr>
        <w:t xml:space="preserve"> </w:t>
      </w:r>
      <w:r w:rsidR="00765462" w:rsidRPr="001721AE">
        <w:rPr>
          <w:rFonts w:cs="Traditional Arabic"/>
          <w:color w:val="000000"/>
          <w:sz w:val="32"/>
          <w:szCs w:val="32"/>
          <w:rtl/>
        </w:rPr>
        <w:t>لا يألفون غيرهم</w:t>
      </w:r>
      <w:r w:rsidR="00765462">
        <w:rPr>
          <w:rFonts w:cs="Traditional Arabic"/>
          <w:color w:val="000000"/>
          <w:sz w:val="32"/>
          <w:szCs w:val="32"/>
          <w:rtl/>
        </w:rPr>
        <w:t xml:space="preserve">، </w:t>
      </w:r>
      <w:r w:rsidR="00765462" w:rsidRPr="001721AE">
        <w:rPr>
          <w:rFonts w:cs="Traditional Arabic"/>
          <w:color w:val="000000"/>
          <w:sz w:val="32"/>
          <w:szCs w:val="32"/>
          <w:rtl/>
        </w:rPr>
        <w:t>وكذلك الملوك</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والرؤساء</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وإن</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تباعدت ديار</w:t>
      </w:r>
      <w:r w:rsidR="00765462" w:rsidRPr="001721AE">
        <w:rPr>
          <w:rFonts w:cs="Traditional Arabic" w:hint="cs"/>
          <w:color w:val="000000"/>
          <w:sz w:val="32"/>
          <w:szCs w:val="32"/>
          <w:rtl/>
        </w:rPr>
        <w:t>ُ</w:t>
      </w:r>
      <w:r w:rsidR="00765462" w:rsidRPr="001721AE">
        <w:rPr>
          <w:rFonts w:cs="Traditional Arabic"/>
          <w:color w:val="000000"/>
          <w:sz w:val="32"/>
          <w:szCs w:val="32"/>
          <w:rtl/>
        </w:rPr>
        <w:t>هم وممالكهم</w:t>
      </w:r>
      <w:r w:rsidR="00765462">
        <w:rPr>
          <w:rFonts w:cs="Traditional Arabic"/>
          <w:color w:val="000000"/>
          <w:sz w:val="32"/>
          <w:szCs w:val="32"/>
          <w:rtl/>
        </w:rPr>
        <w:t xml:space="preserve">، </w:t>
      </w:r>
      <w:r w:rsidR="00765462" w:rsidRPr="001721AE">
        <w:rPr>
          <w:rFonts w:cs="Traditional Arabic"/>
          <w:color w:val="000000"/>
          <w:sz w:val="32"/>
          <w:szCs w:val="32"/>
          <w:rtl/>
        </w:rPr>
        <w:t>إلا</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أن</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ي</w:t>
      </w:r>
      <w:r w:rsidR="00765462" w:rsidRPr="001721AE">
        <w:rPr>
          <w:rFonts w:cs="Traditional Arabic" w:hint="cs"/>
          <w:color w:val="000000"/>
          <w:sz w:val="32"/>
          <w:szCs w:val="32"/>
          <w:rtl/>
        </w:rPr>
        <w:t>َ</w:t>
      </w:r>
      <w:r w:rsidR="00765462" w:rsidRPr="001721AE">
        <w:rPr>
          <w:rFonts w:cs="Traditional Arabic"/>
          <w:color w:val="000000"/>
          <w:sz w:val="32"/>
          <w:szCs w:val="32"/>
          <w:rtl/>
        </w:rPr>
        <w:t>منع من ذلك د</w:t>
      </w:r>
      <w:r w:rsidR="00765462" w:rsidRPr="001721AE">
        <w:rPr>
          <w:rFonts w:cs="Traditional Arabic" w:hint="cs"/>
          <w:color w:val="000000"/>
          <w:sz w:val="32"/>
          <w:szCs w:val="32"/>
          <w:rtl/>
        </w:rPr>
        <w:t>ِ</w:t>
      </w:r>
      <w:r w:rsidR="00765462" w:rsidRPr="001721AE">
        <w:rPr>
          <w:rFonts w:cs="Traditional Arabic"/>
          <w:color w:val="000000"/>
          <w:sz w:val="32"/>
          <w:szCs w:val="32"/>
          <w:rtl/>
        </w:rPr>
        <w:t>ين</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أو غ</w:t>
      </w:r>
      <w:r w:rsidR="00765462" w:rsidRPr="001721AE">
        <w:rPr>
          <w:rFonts w:cs="Traditional Arabic" w:hint="cs"/>
          <w:color w:val="000000"/>
          <w:sz w:val="32"/>
          <w:szCs w:val="32"/>
          <w:rtl/>
        </w:rPr>
        <w:t>َ</w:t>
      </w:r>
      <w:r w:rsidR="00765462" w:rsidRPr="001721AE">
        <w:rPr>
          <w:rFonts w:cs="Traditional Arabic"/>
          <w:color w:val="000000"/>
          <w:sz w:val="32"/>
          <w:szCs w:val="32"/>
          <w:rtl/>
        </w:rPr>
        <w:t>ر</w:t>
      </w:r>
      <w:r w:rsidR="00765462" w:rsidRPr="001721AE">
        <w:rPr>
          <w:rFonts w:cs="Traditional Arabic" w:hint="cs"/>
          <w:color w:val="000000"/>
          <w:sz w:val="32"/>
          <w:szCs w:val="32"/>
          <w:rtl/>
        </w:rPr>
        <w:t>َ</w:t>
      </w:r>
      <w:r w:rsidR="00765462" w:rsidRPr="001721AE">
        <w:rPr>
          <w:rFonts w:cs="Traditional Arabic"/>
          <w:color w:val="000000"/>
          <w:sz w:val="32"/>
          <w:szCs w:val="32"/>
          <w:rtl/>
        </w:rPr>
        <w:t>ض</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خاص</w:t>
      </w:r>
      <w:r w:rsidR="00765462" w:rsidRPr="001721AE">
        <w:rPr>
          <w:rFonts w:cs="Traditional Arabic" w:hint="cs"/>
          <w:color w:val="000000"/>
          <w:sz w:val="32"/>
          <w:szCs w:val="32"/>
          <w:rtl/>
        </w:rPr>
        <w:t>ٌّ</w:t>
      </w:r>
      <w:r w:rsidR="00765462">
        <w:rPr>
          <w:rFonts w:cs="Traditional Arabic"/>
          <w:color w:val="000000"/>
          <w:sz w:val="32"/>
          <w:szCs w:val="32"/>
          <w:rtl/>
        </w:rPr>
        <w:t xml:space="preserve">، </w:t>
      </w:r>
      <w:r w:rsidR="00765462" w:rsidRPr="001721AE">
        <w:rPr>
          <w:rFonts w:cs="Traditional Arabic"/>
          <w:color w:val="000000"/>
          <w:sz w:val="32"/>
          <w:szCs w:val="32"/>
          <w:rtl/>
        </w:rPr>
        <w:t>فإذا كانت المشابهة في أمور دنيوية ت</w:t>
      </w:r>
      <w:r w:rsidR="00765462" w:rsidRPr="001721AE">
        <w:rPr>
          <w:rFonts w:cs="Traditional Arabic" w:hint="cs"/>
          <w:color w:val="000000"/>
          <w:sz w:val="32"/>
          <w:szCs w:val="32"/>
          <w:rtl/>
        </w:rPr>
        <w:t>ُ</w:t>
      </w:r>
      <w:r w:rsidR="00765462" w:rsidRPr="001721AE">
        <w:rPr>
          <w:rFonts w:cs="Traditional Arabic"/>
          <w:color w:val="000000"/>
          <w:sz w:val="32"/>
          <w:szCs w:val="32"/>
          <w:rtl/>
        </w:rPr>
        <w:t>ورث</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المحبة</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وال</w:t>
      </w:r>
      <w:r w:rsidR="00765462" w:rsidRPr="001721AE">
        <w:rPr>
          <w:rFonts w:cs="Traditional Arabic" w:hint="cs"/>
          <w:color w:val="000000"/>
          <w:sz w:val="32"/>
          <w:szCs w:val="32"/>
          <w:rtl/>
        </w:rPr>
        <w:t>موالاة</w:t>
      </w:r>
      <w:r w:rsidR="00765462" w:rsidRPr="001721AE">
        <w:rPr>
          <w:rFonts w:cs="Traditional Arabic"/>
          <w:color w:val="000000"/>
          <w:sz w:val="32"/>
          <w:szCs w:val="32"/>
          <w:rtl/>
        </w:rPr>
        <w:t xml:space="preserve"> لهم</w:t>
      </w:r>
      <w:r w:rsidR="00765462">
        <w:rPr>
          <w:rFonts w:cs="Traditional Arabic"/>
          <w:color w:val="000000"/>
          <w:sz w:val="32"/>
          <w:szCs w:val="32"/>
          <w:rtl/>
        </w:rPr>
        <w:t xml:space="preserve">، </w:t>
      </w:r>
      <w:r w:rsidR="00765462" w:rsidRPr="001721AE">
        <w:rPr>
          <w:rFonts w:cs="Traditional Arabic"/>
          <w:color w:val="000000"/>
          <w:sz w:val="32"/>
          <w:szCs w:val="32"/>
          <w:rtl/>
        </w:rPr>
        <w:t>فكيف</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بالمشابهة في أمور ديني</w:t>
      </w:r>
      <w:r w:rsidR="00765462" w:rsidRPr="001721AE">
        <w:rPr>
          <w:rFonts w:cs="Traditional Arabic" w:hint="cs"/>
          <w:color w:val="000000"/>
          <w:sz w:val="32"/>
          <w:szCs w:val="32"/>
          <w:rtl/>
        </w:rPr>
        <w:t>َّ</w:t>
      </w:r>
      <w:r w:rsidR="00765462" w:rsidRPr="001721AE">
        <w:rPr>
          <w:rFonts w:cs="Traditional Arabic"/>
          <w:color w:val="000000"/>
          <w:sz w:val="32"/>
          <w:szCs w:val="32"/>
          <w:rtl/>
        </w:rPr>
        <w:t>ة</w:t>
      </w:r>
      <w:r w:rsidR="003D5178">
        <w:rPr>
          <w:rFonts w:cs="Traditional Arabic"/>
          <w:color w:val="000000"/>
          <w:sz w:val="32"/>
          <w:szCs w:val="32"/>
          <w:rtl/>
        </w:rPr>
        <w:t>؟</w:t>
      </w:r>
      <w:r w:rsidR="00765462" w:rsidRPr="001721AE">
        <w:rPr>
          <w:rFonts w:cs="Traditional Arabic"/>
          <w:color w:val="000000"/>
          <w:sz w:val="32"/>
          <w:szCs w:val="32"/>
          <w:rtl/>
        </w:rPr>
        <w:t xml:space="preserve"> فإن</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إفضاءها إلى نوع من الموالاة أكثر وأشد</w:t>
      </w:r>
      <w:r w:rsidR="00765462" w:rsidRPr="001721AE">
        <w:rPr>
          <w:rFonts w:cs="Traditional Arabic" w:hint="cs"/>
          <w:color w:val="000000"/>
          <w:sz w:val="32"/>
          <w:szCs w:val="32"/>
          <w:rtl/>
        </w:rPr>
        <w:t>ّ</w:t>
      </w:r>
      <w:r w:rsidR="00765462">
        <w:rPr>
          <w:rFonts w:cs="Traditional Arabic"/>
          <w:color w:val="000000"/>
          <w:sz w:val="32"/>
          <w:szCs w:val="32"/>
          <w:rtl/>
        </w:rPr>
        <w:t xml:space="preserve">، </w:t>
      </w:r>
      <w:r w:rsidR="00765462" w:rsidRPr="001721AE">
        <w:rPr>
          <w:rFonts w:cs="Traditional Arabic"/>
          <w:color w:val="000000"/>
          <w:sz w:val="32"/>
          <w:szCs w:val="32"/>
          <w:rtl/>
        </w:rPr>
        <w:t>والمحبة والموالاة لهم ت</w:t>
      </w:r>
      <w:r w:rsidR="00765462" w:rsidRPr="001721AE">
        <w:rPr>
          <w:rFonts w:cs="Traditional Arabic" w:hint="cs"/>
          <w:color w:val="000000"/>
          <w:sz w:val="32"/>
          <w:szCs w:val="32"/>
          <w:rtl/>
        </w:rPr>
        <w:t>ُ</w:t>
      </w:r>
      <w:r w:rsidR="00765462" w:rsidRPr="001721AE">
        <w:rPr>
          <w:rFonts w:cs="Traditional Arabic"/>
          <w:color w:val="000000"/>
          <w:sz w:val="32"/>
          <w:szCs w:val="32"/>
          <w:rtl/>
        </w:rPr>
        <w:t>نافي الإيمان</w:t>
      </w:r>
      <w:r w:rsidR="00765462">
        <w:rPr>
          <w:rFonts w:cs="Traditional Arabic"/>
          <w:color w:val="000000"/>
          <w:sz w:val="32"/>
          <w:szCs w:val="32"/>
          <w:rtl/>
        </w:rPr>
        <w:t xml:space="preserve">، </w:t>
      </w:r>
      <w:r w:rsidR="00765462" w:rsidRPr="001721AE">
        <w:rPr>
          <w:rFonts w:cs="Traditional Arabic"/>
          <w:color w:val="000000"/>
          <w:sz w:val="32"/>
          <w:szCs w:val="32"/>
          <w:rtl/>
        </w:rPr>
        <w:t>قال الله تعالى</w:t>
      </w:r>
      <w:r w:rsidR="00765462">
        <w:rPr>
          <w:rFonts w:cs="Traditional Arabic"/>
          <w:color w:val="000000"/>
          <w:sz w:val="32"/>
          <w:szCs w:val="32"/>
          <w:rtl/>
        </w:rPr>
        <w:t xml:space="preserve">: </w:t>
      </w:r>
      <w:r w:rsidR="005E6983" w:rsidRPr="0097480E">
        <w:rPr>
          <w:rFonts w:cs="Traditional Arabic" w:hint="cs"/>
          <w:sz w:val="32"/>
          <w:szCs w:val="32"/>
          <w:rtl/>
        </w:rPr>
        <w:t>﴿</w:t>
      </w:r>
      <w:r w:rsidRPr="0097480E">
        <w:rPr>
          <w:rFonts w:cs="Traditional Arabic"/>
          <w:sz w:val="32"/>
          <w:szCs w:val="32"/>
          <w:rtl/>
        </w:rPr>
        <w:t xml:space="preserve">يَا أَيُّهَا الَّذِينَ آَمَنُوا لَا تَتَّخِذُوا الْيَهُودَ وَالنَّصَارَى أَوْلِيَاءَ بَعْضُهُمْ أَوْلِيَاءُ بَعْضٍ وَمَنْ يَتَوَلَّهُمْ مِنْكُمْ فَإِنَّهُ مِنْهُمْ إِنَّ اللَّهَ لَا يَهْدِي الْقَوْمَ الظَّالِمِينَ </w:t>
      </w:r>
      <w:r>
        <w:rPr>
          <w:rFonts w:cs="Traditional Arabic" w:hint="cs"/>
          <w:sz w:val="32"/>
          <w:szCs w:val="32"/>
          <w:rtl/>
        </w:rPr>
        <w:t>*</w:t>
      </w:r>
      <w:r w:rsidRPr="0097480E">
        <w:rPr>
          <w:rFonts w:cs="Traditional Arabic"/>
          <w:sz w:val="32"/>
          <w:szCs w:val="32"/>
          <w:rtl/>
        </w:rPr>
        <w:t xml:space="preserve"> فَتَرَى الَّذِينَ فِي قُلُوبِهِمْ مَرَضٌ يُسَارِعُونَ فِيهِمْ يَقُولُونَ نَخْشَى أَنْ تُصِيبَنَا دَائِرَةٌ فَعَسَى اللَّهُ أَنْ يَأْتِيَ بِالْفَتْحِ أَوْ أَمْرٍ مِنْ عِنْدِهِ فَيُصْبِحُوا عَلَى مَا أَسَرُّوا فِي أَنْفُسِهِمْ نَادِمِينَ </w:t>
      </w:r>
      <w:r>
        <w:rPr>
          <w:rFonts w:cs="Traditional Arabic" w:hint="cs"/>
          <w:sz w:val="32"/>
          <w:szCs w:val="32"/>
          <w:rtl/>
        </w:rPr>
        <w:t>*</w:t>
      </w:r>
      <w:r w:rsidRPr="0097480E">
        <w:rPr>
          <w:rFonts w:cs="Traditional Arabic"/>
          <w:sz w:val="32"/>
          <w:szCs w:val="32"/>
          <w:rtl/>
        </w:rPr>
        <w:t xml:space="preserve"> وَيَقُولُ الَّذِينَ آَمَنُوا أَهَؤُلَاءِ الَّذِينَ أَقْسَمُوا بِاللَّهِ جَهْدَ أَيْمَانِهِمْ إِنَّهُمْ لَمَعَكُمْ حَبِطَتْ أَعْمَالُهُمْ فَأَصْبَحُوا خَاسِرِينَ</w:t>
      </w:r>
      <w:r w:rsidR="005E6983" w:rsidRPr="0097480E">
        <w:rPr>
          <w:rFonts w:cs="Traditional Arabic"/>
          <w:sz w:val="32"/>
          <w:szCs w:val="32"/>
          <w:rtl/>
        </w:rPr>
        <w:t>﴾</w:t>
      </w:r>
      <w:r w:rsidR="00765462" w:rsidRPr="001721AE">
        <w:rPr>
          <w:rFonts w:ascii="HQPB2" w:hAnsi="HQPB2" w:cs="Traditional Arabic"/>
          <w:color w:val="000000"/>
          <w:sz w:val="22"/>
          <w:szCs w:val="22"/>
          <w:rtl/>
        </w:rPr>
        <w:t xml:space="preserve"> </w:t>
      </w:r>
      <w:r w:rsidR="00765462" w:rsidRPr="001721AE">
        <w:rPr>
          <w:rFonts w:cs="Traditional Arabic" w:hint="cs"/>
          <w:color w:val="000000"/>
          <w:sz w:val="32"/>
          <w:szCs w:val="32"/>
          <w:rtl/>
        </w:rPr>
        <w:t>و</w:t>
      </w:r>
      <w:r w:rsidR="00765462" w:rsidRPr="001721AE">
        <w:rPr>
          <w:rFonts w:cs="Traditional Arabic"/>
          <w:color w:val="000000"/>
          <w:sz w:val="32"/>
          <w:szCs w:val="32"/>
          <w:rtl/>
        </w:rPr>
        <w:t>قال تعالى فيما يذ</w:t>
      </w:r>
      <w:r w:rsidR="00765462" w:rsidRPr="001721AE">
        <w:rPr>
          <w:rFonts w:cs="Traditional Arabic" w:hint="cs"/>
          <w:color w:val="000000"/>
          <w:sz w:val="32"/>
          <w:szCs w:val="32"/>
          <w:rtl/>
        </w:rPr>
        <w:t>مُّ</w:t>
      </w:r>
      <w:r w:rsidR="00765462" w:rsidRPr="001721AE">
        <w:rPr>
          <w:rFonts w:cs="Traditional Arabic"/>
          <w:color w:val="000000"/>
          <w:sz w:val="32"/>
          <w:szCs w:val="32"/>
          <w:rtl/>
        </w:rPr>
        <w:t xml:space="preserve"> به أهل الكتاب</w:t>
      </w:r>
      <w:r w:rsidR="00765462">
        <w:rPr>
          <w:rFonts w:cs="Traditional Arabic"/>
          <w:color w:val="000000"/>
          <w:sz w:val="32"/>
          <w:szCs w:val="32"/>
          <w:rtl/>
        </w:rPr>
        <w:t xml:space="preserve">: </w:t>
      </w:r>
      <w:r w:rsidR="005E6983" w:rsidRPr="00B14500">
        <w:rPr>
          <w:rFonts w:cs="Traditional Arabic" w:hint="cs"/>
          <w:sz w:val="32"/>
          <w:szCs w:val="32"/>
          <w:rtl/>
        </w:rPr>
        <w:t>﴿</w:t>
      </w:r>
      <w:r w:rsidRPr="00AC66A7">
        <w:rPr>
          <w:rFonts w:cs="Traditional Arabic" w:hint="cs"/>
          <w:sz w:val="32"/>
          <w:szCs w:val="32"/>
          <w:rtl/>
        </w:rPr>
        <w:t>لُعِنَ</w:t>
      </w:r>
      <w:r w:rsidRPr="00AC66A7">
        <w:rPr>
          <w:rFonts w:cs="Traditional Arabic"/>
          <w:sz w:val="32"/>
          <w:szCs w:val="32"/>
          <w:rtl/>
        </w:rPr>
        <w:t xml:space="preserve"> </w:t>
      </w:r>
      <w:r w:rsidRPr="00AC66A7">
        <w:rPr>
          <w:rFonts w:cs="Traditional Arabic" w:hint="cs"/>
          <w:sz w:val="32"/>
          <w:szCs w:val="32"/>
          <w:rtl/>
        </w:rPr>
        <w:t>الَّذِينَ</w:t>
      </w:r>
      <w:r w:rsidRPr="00AC66A7">
        <w:rPr>
          <w:rFonts w:cs="Traditional Arabic"/>
          <w:sz w:val="32"/>
          <w:szCs w:val="32"/>
          <w:rtl/>
        </w:rPr>
        <w:t xml:space="preserve"> </w:t>
      </w:r>
      <w:r w:rsidRPr="00AC66A7">
        <w:rPr>
          <w:rFonts w:cs="Traditional Arabic" w:hint="cs"/>
          <w:sz w:val="32"/>
          <w:szCs w:val="32"/>
          <w:rtl/>
        </w:rPr>
        <w:t>كَفَرُوا</w:t>
      </w:r>
      <w:r w:rsidRPr="00AC66A7">
        <w:rPr>
          <w:rFonts w:cs="Traditional Arabic"/>
          <w:sz w:val="32"/>
          <w:szCs w:val="32"/>
          <w:rtl/>
        </w:rPr>
        <w:t xml:space="preserve"> </w:t>
      </w:r>
      <w:r w:rsidRPr="00AC66A7">
        <w:rPr>
          <w:rFonts w:cs="Traditional Arabic" w:hint="cs"/>
          <w:sz w:val="32"/>
          <w:szCs w:val="32"/>
          <w:rtl/>
        </w:rPr>
        <w:t>مِنْ</w:t>
      </w:r>
      <w:r w:rsidRPr="00AC66A7">
        <w:rPr>
          <w:rFonts w:cs="Traditional Arabic"/>
          <w:sz w:val="32"/>
          <w:szCs w:val="32"/>
          <w:rtl/>
        </w:rPr>
        <w:t xml:space="preserve"> </w:t>
      </w:r>
      <w:r w:rsidRPr="00AC66A7">
        <w:rPr>
          <w:rFonts w:cs="Traditional Arabic" w:hint="cs"/>
          <w:sz w:val="32"/>
          <w:szCs w:val="32"/>
          <w:rtl/>
        </w:rPr>
        <w:t>بَنِي</w:t>
      </w:r>
      <w:r w:rsidRPr="00AC66A7">
        <w:rPr>
          <w:rFonts w:cs="Traditional Arabic"/>
          <w:sz w:val="32"/>
          <w:szCs w:val="32"/>
          <w:rtl/>
        </w:rPr>
        <w:t xml:space="preserve"> </w:t>
      </w:r>
      <w:r w:rsidRPr="00AC66A7">
        <w:rPr>
          <w:rFonts w:cs="Traditional Arabic" w:hint="cs"/>
          <w:sz w:val="32"/>
          <w:szCs w:val="32"/>
          <w:rtl/>
        </w:rPr>
        <w:t>إِسْرَائِيلَ</w:t>
      </w:r>
      <w:r w:rsidRPr="00AC66A7">
        <w:rPr>
          <w:rFonts w:cs="Traditional Arabic"/>
          <w:sz w:val="32"/>
          <w:szCs w:val="32"/>
          <w:rtl/>
        </w:rPr>
        <w:t xml:space="preserve"> </w:t>
      </w:r>
      <w:r w:rsidRPr="00AC66A7">
        <w:rPr>
          <w:rFonts w:cs="Traditional Arabic" w:hint="cs"/>
          <w:sz w:val="32"/>
          <w:szCs w:val="32"/>
          <w:rtl/>
        </w:rPr>
        <w:t>عَلَى</w:t>
      </w:r>
      <w:r w:rsidRPr="00AC66A7">
        <w:rPr>
          <w:rFonts w:cs="Traditional Arabic"/>
          <w:sz w:val="32"/>
          <w:szCs w:val="32"/>
          <w:rtl/>
        </w:rPr>
        <w:t xml:space="preserve"> </w:t>
      </w:r>
      <w:r w:rsidRPr="00AC66A7">
        <w:rPr>
          <w:rFonts w:cs="Traditional Arabic" w:hint="cs"/>
          <w:sz w:val="32"/>
          <w:szCs w:val="32"/>
          <w:rtl/>
        </w:rPr>
        <w:t>لِسَانِ</w:t>
      </w:r>
      <w:r w:rsidRPr="00AC66A7">
        <w:rPr>
          <w:rFonts w:cs="Traditional Arabic"/>
          <w:sz w:val="32"/>
          <w:szCs w:val="32"/>
          <w:rtl/>
        </w:rPr>
        <w:t xml:space="preserve"> </w:t>
      </w:r>
      <w:r w:rsidRPr="00AC66A7">
        <w:rPr>
          <w:rFonts w:cs="Traditional Arabic" w:hint="cs"/>
          <w:sz w:val="32"/>
          <w:szCs w:val="32"/>
          <w:rtl/>
        </w:rPr>
        <w:t>دَاوُودَ</w:t>
      </w:r>
      <w:r w:rsidRPr="00AC66A7">
        <w:rPr>
          <w:rFonts w:cs="Traditional Arabic"/>
          <w:sz w:val="32"/>
          <w:szCs w:val="32"/>
          <w:rtl/>
        </w:rPr>
        <w:t xml:space="preserve"> </w:t>
      </w:r>
      <w:r w:rsidRPr="00AC66A7">
        <w:rPr>
          <w:rFonts w:cs="Traditional Arabic" w:hint="cs"/>
          <w:sz w:val="32"/>
          <w:szCs w:val="32"/>
          <w:rtl/>
        </w:rPr>
        <w:t>وَعِيسَى</w:t>
      </w:r>
      <w:r w:rsidRPr="00AC66A7">
        <w:rPr>
          <w:rFonts w:cs="Traditional Arabic"/>
          <w:sz w:val="32"/>
          <w:szCs w:val="32"/>
          <w:rtl/>
        </w:rPr>
        <w:t xml:space="preserve"> </w:t>
      </w:r>
      <w:r w:rsidRPr="00AC66A7">
        <w:rPr>
          <w:rFonts w:cs="Traditional Arabic" w:hint="cs"/>
          <w:sz w:val="32"/>
          <w:szCs w:val="32"/>
          <w:rtl/>
        </w:rPr>
        <w:t>ابْنِ</w:t>
      </w:r>
      <w:r w:rsidRPr="00AC66A7">
        <w:rPr>
          <w:rFonts w:cs="Traditional Arabic"/>
          <w:sz w:val="32"/>
          <w:szCs w:val="32"/>
          <w:rtl/>
        </w:rPr>
        <w:t xml:space="preserve"> </w:t>
      </w:r>
      <w:r w:rsidRPr="00AC66A7">
        <w:rPr>
          <w:rFonts w:cs="Traditional Arabic" w:hint="cs"/>
          <w:sz w:val="32"/>
          <w:szCs w:val="32"/>
          <w:rtl/>
        </w:rPr>
        <w:t>مَرْيَمَ</w:t>
      </w:r>
      <w:r w:rsidRPr="00AC66A7">
        <w:rPr>
          <w:rFonts w:cs="Traditional Arabic"/>
          <w:sz w:val="32"/>
          <w:szCs w:val="32"/>
          <w:rtl/>
        </w:rPr>
        <w:t xml:space="preserve"> </w:t>
      </w:r>
      <w:r w:rsidRPr="00AC66A7">
        <w:rPr>
          <w:rFonts w:cs="Traditional Arabic" w:hint="cs"/>
          <w:sz w:val="32"/>
          <w:szCs w:val="32"/>
          <w:rtl/>
        </w:rPr>
        <w:t>ذَلِكَ</w:t>
      </w:r>
      <w:r w:rsidRPr="00AC66A7">
        <w:rPr>
          <w:rFonts w:cs="Traditional Arabic"/>
          <w:sz w:val="32"/>
          <w:szCs w:val="32"/>
          <w:rtl/>
        </w:rPr>
        <w:t xml:space="preserve"> </w:t>
      </w:r>
      <w:r w:rsidRPr="00AC66A7">
        <w:rPr>
          <w:rFonts w:cs="Traditional Arabic" w:hint="cs"/>
          <w:sz w:val="32"/>
          <w:szCs w:val="32"/>
          <w:rtl/>
        </w:rPr>
        <w:t>بِمَا</w:t>
      </w:r>
      <w:r w:rsidRPr="00AC66A7">
        <w:rPr>
          <w:rFonts w:cs="Traditional Arabic"/>
          <w:sz w:val="32"/>
          <w:szCs w:val="32"/>
          <w:rtl/>
        </w:rPr>
        <w:t xml:space="preserve"> </w:t>
      </w:r>
      <w:r w:rsidRPr="00AC66A7">
        <w:rPr>
          <w:rFonts w:cs="Traditional Arabic" w:hint="cs"/>
          <w:sz w:val="32"/>
          <w:szCs w:val="32"/>
          <w:rtl/>
        </w:rPr>
        <w:t>عَصَوْا</w:t>
      </w:r>
      <w:r w:rsidRPr="00AC66A7">
        <w:rPr>
          <w:rFonts w:cs="Traditional Arabic"/>
          <w:sz w:val="32"/>
          <w:szCs w:val="32"/>
          <w:rtl/>
        </w:rPr>
        <w:t xml:space="preserve"> </w:t>
      </w:r>
      <w:r w:rsidRPr="00AC66A7">
        <w:rPr>
          <w:rFonts w:cs="Traditional Arabic" w:hint="cs"/>
          <w:sz w:val="32"/>
          <w:szCs w:val="32"/>
          <w:rtl/>
        </w:rPr>
        <w:t>وَكَانُوا</w:t>
      </w:r>
      <w:r w:rsidRPr="00AC66A7">
        <w:rPr>
          <w:rFonts w:cs="Traditional Arabic"/>
          <w:sz w:val="32"/>
          <w:szCs w:val="32"/>
          <w:rtl/>
        </w:rPr>
        <w:t xml:space="preserve"> </w:t>
      </w:r>
      <w:r w:rsidRPr="00AC66A7">
        <w:rPr>
          <w:rFonts w:cs="Traditional Arabic" w:hint="cs"/>
          <w:sz w:val="32"/>
          <w:szCs w:val="32"/>
          <w:rtl/>
        </w:rPr>
        <w:t>يَعْتَدُونَ</w:t>
      </w:r>
      <w:r w:rsidRPr="00AC66A7">
        <w:rPr>
          <w:rFonts w:cs="Traditional Arabic"/>
          <w:sz w:val="32"/>
          <w:szCs w:val="32"/>
          <w:rtl/>
        </w:rPr>
        <w:t xml:space="preserve"> </w:t>
      </w:r>
      <w:r>
        <w:rPr>
          <w:rFonts w:cs="Traditional Arabic" w:hint="cs"/>
          <w:sz w:val="32"/>
          <w:szCs w:val="32"/>
          <w:rtl/>
        </w:rPr>
        <w:t>*</w:t>
      </w:r>
      <w:r w:rsidRPr="00AC66A7">
        <w:rPr>
          <w:rFonts w:cs="Traditional Arabic"/>
          <w:sz w:val="32"/>
          <w:szCs w:val="32"/>
          <w:rtl/>
        </w:rPr>
        <w:t xml:space="preserve"> </w:t>
      </w:r>
      <w:r w:rsidRPr="00AC66A7">
        <w:rPr>
          <w:rFonts w:cs="Traditional Arabic" w:hint="cs"/>
          <w:sz w:val="32"/>
          <w:szCs w:val="32"/>
          <w:rtl/>
        </w:rPr>
        <w:t>كَانُوا</w:t>
      </w:r>
      <w:r w:rsidRPr="00AC66A7">
        <w:rPr>
          <w:rFonts w:cs="Traditional Arabic"/>
          <w:sz w:val="32"/>
          <w:szCs w:val="32"/>
          <w:rtl/>
        </w:rPr>
        <w:t xml:space="preserve"> </w:t>
      </w:r>
      <w:r w:rsidRPr="00AC66A7">
        <w:rPr>
          <w:rFonts w:cs="Traditional Arabic" w:hint="cs"/>
          <w:sz w:val="32"/>
          <w:szCs w:val="32"/>
          <w:rtl/>
        </w:rPr>
        <w:t>لَا</w:t>
      </w:r>
      <w:r w:rsidRPr="00AC66A7">
        <w:rPr>
          <w:rFonts w:cs="Traditional Arabic"/>
          <w:sz w:val="32"/>
          <w:szCs w:val="32"/>
          <w:rtl/>
        </w:rPr>
        <w:t xml:space="preserve"> </w:t>
      </w:r>
      <w:r w:rsidRPr="00AC66A7">
        <w:rPr>
          <w:rFonts w:cs="Traditional Arabic" w:hint="cs"/>
          <w:sz w:val="32"/>
          <w:szCs w:val="32"/>
          <w:rtl/>
        </w:rPr>
        <w:t>يَتَنَاهَوْنَ</w:t>
      </w:r>
      <w:r w:rsidRPr="00AC66A7">
        <w:rPr>
          <w:rFonts w:cs="Traditional Arabic"/>
          <w:sz w:val="32"/>
          <w:szCs w:val="32"/>
          <w:rtl/>
        </w:rPr>
        <w:t xml:space="preserve"> </w:t>
      </w:r>
      <w:r w:rsidRPr="00AC66A7">
        <w:rPr>
          <w:rFonts w:cs="Traditional Arabic" w:hint="cs"/>
          <w:sz w:val="32"/>
          <w:szCs w:val="32"/>
          <w:rtl/>
        </w:rPr>
        <w:t>عَنْ</w:t>
      </w:r>
      <w:r w:rsidRPr="00AC66A7">
        <w:rPr>
          <w:rFonts w:cs="Traditional Arabic"/>
          <w:sz w:val="32"/>
          <w:szCs w:val="32"/>
          <w:rtl/>
        </w:rPr>
        <w:t xml:space="preserve"> </w:t>
      </w:r>
      <w:r w:rsidRPr="00AC66A7">
        <w:rPr>
          <w:rFonts w:cs="Traditional Arabic" w:hint="cs"/>
          <w:sz w:val="32"/>
          <w:szCs w:val="32"/>
          <w:rtl/>
        </w:rPr>
        <w:t>مُنْكَرٍ</w:t>
      </w:r>
      <w:r w:rsidRPr="00AC66A7">
        <w:rPr>
          <w:rFonts w:cs="Traditional Arabic"/>
          <w:sz w:val="32"/>
          <w:szCs w:val="32"/>
          <w:rtl/>
        </w:rPr>
        <w:t xml:space="preserve"> </w:t>
      </w:r>
      <w:r w:rsidRPr="00AC66A7">
        <w:rPr>
          <w:rFonts w:cs="Traditional Arabic" w:hint="cs"/>
          <w:sz w:val="32"/>
          <w:szCs w:val="32"/>
          <w:rtl/>
        </w:rPr>
        <w:t>فَعَلُوهُ</w:t>
      </w:r>
      <w:r w:rsidRPr="00AC66A7">
        <w:rPr>
          <w:rFonts w:cs="Traditional Arabic"/>
          <w:sz w:val="32"/>
          <w:szCs w:val="32"/>
          <w:rtl/>
        </w:rPr>
        <w:t xml:space="preserve"> </w:t>
      </w:r>
      <w:r w:rsidRPr="00AC66A7">
        <w:rPr>
          <w:rFonts w:cs="Traditional Arabic" w:hint="cs"/>
          <w:sz w:val="32"/>
          <w:szCs w:val="32"/>
          <w:rtl/>
        </w:rPr>
        <w:t>لَبِئْسَ</w:t>
      </w:r>
      <w:r w:rsidRPr="00AC66A7">
        <w:rPr>
          <w:rFonts w:cs="Traditional Arabic"/>
          <w:sz w:val="32"/>
          <w:szCs w:val="32"/>
          <w:rtl/>
        </w:rPr>
        <w:t xml:space="preserve"> </w:t>
      </w:r>
      <w:r w:rsidRPr="00AC66A7">
        <w:rPr>
          <w:rFonts w:cs="Traditional Arabic" w:hint="cs"/>
          <w:sz w:val="32"/>
          <w:szCs w:val="32"/>
          <w:rtl/>
        </w:rPr>
        <w:t>مَا</w:t>
      </w:r>
      <w:r w:rsidRPr="00AC66A7">
        <w:rPr>
          <w:rFonts w:cs="Traditional Arabic"/>
          <w:sz w:val="32"/>
          <w:szCs w:val="32"/>
          <w:rtl/>
        </w:rPr>
        <w:t xml:space="preserve"> </w:t>
      </w:r>
      <w:r w:rsidRPr="00AC66A7">
        <w:rPr>
          <w:rFonts w:cs="Traditional Arabic" w:hint="cs"/>
          <w:sz w:val="32"/>
          <w:szCs w:val="32"/>
          <w:rtl/>
        </w:rPr>
        <w:t>كَانُوا</w:t>
      </w:r>
      <w:r w:rsidRPr="00AC66A7">
        <w:rPr>
          <w:rFonts w:cs="Traditional Arabic"/>
          <w:sz w:val="32"/>
          <w:szCs w:val="32"/>
          <w:rtl/>
        </w:rPr>
        <w:t xml:space="preserve"> </w:t>
      </w:r>
      <w:r w:rsidRPr="00AC66A7">
        <w:rPr>
          <w:rFonts w:cs="Traditional Arabic" w:hint="cs"/>
          <w:sz w:val="32"/>
          <w:szCs w:val="32"/>
          <w:rtl/>
        </w:rPr>
        <w:t>يَفْعَلُونَ</w:t>
      </w:r>
      <w:r w:rsidRPr="00B14500">
        <w:rPr>
          <w:rFonts w:cs="Traditional Arabic" w:hint="cs"/>
          <w:sz w:val="32"/>
          <w:szCs w:val="32"/>
          <w:rtl/>
        </w:rPr>
        <w:t xml:space="preserve"> *</w:t>
      </w:r>
      <w:r w:rsidR="00765462" w:rsidRPr="00B14500">
        <w:rPr>
          <w:rFonts w:cs="Traditional Arabic"/>
          <w:sz w:val="32"/>
          <w:szCs w:val="32"/>
          <w:rtl/>
        </w:rPr>
        <w:t xml:space="preserve"> </w:t>
      </w:r>
      <w:r w:rsidR="00B14500" w:rsidRPr="00B14500">
        <w:rPr>
          <w:rFonts w:cs="Traditional Arabic"/>
          <w:sz w:val="32"/>
          <w:szCs w:val="32"/>
          <w:rtl/>
        </w:rPr>
        <w:t xml:space="preserve">تَرَى كَثِيرًا مِنْهُمْ يَتَوَلَّوْنَ الَّذِينَ كَفَرُوا لَبِئْسَ مَا قَدَّمَتْ لَهُمْ أَنْفُسُهُمْ أَنْ سَخِطَ اللَّهُ عَلَيْهِمْ وَفِي الْعَذَابِ هُمْ خَالِدُونَ </w:t>
      </w:r>
      <w:r w:rsidR="00B14500" w:rsidRPr="00B14500">
        <w:rPr>
          <w:rFonts w:cs="Traditional Arabic" w:hint="cs"/>
          <w:sz w:val="32"/>
          <w:szCs w:val="32"/>
          <w:rtl/>
        </w:rPr>
        <w:t>*</w:t>
      </w:r>
      <w:r w:rsidR="00B14500" w:rsidRPr="00B14500">
        <w:rPr>
          <w:rFonts w:cs="Traditional Arabic"/>
          <w:sz w:val="32"/>
          <w:szCs w:val="32"/>
          <w:rtl/>
        </w:rPr>
        <w:t xml:space="preserve"> وَلَوْ كَانُوا يُؤْمِنُونَ بِاللَّهِ وَالنَّبِيِّ وَمَا أُنْزِلَ إِلَيْهِ مَا اتَّخَذُوهُمْ أَوْلِيَاءَ وَلَكِنَّ كَثِيرًا مِنْهُمْ فَاسِقُونَ</w:t>
      </w:r>
      <w:r w:rsidR="005E6983" w:rsidRPr="00B14500">
        <w:rPr>
          <w:rFonts w:cs="Traditional Arabic"/>
          <w:sz w:val="32"/>
          <w:szCs w:val="32"/>
          <w:rtl/>
        </w:rPr>
        <w:t>﴾</w:t>
      </w:r>
      <w:r w:rsidR="00765462">
        <w:rPr>
          <w:rFonts w:cs="Traditional Arabic" w:hint="cs"/>
          <w:color w:val="000000"/>
          <w:sz w:val="32"/>
          <w:szCs w:val="32"/>
          <w:rtl/>
        </w:rPr>
        <w:t xml:space="preserve">، </w:t>
      </w:r>
      <w:r w:rsidR="00765462" w:rsidRPr="001721AE">
        <w:rPr>
          <w:rFonts w:cs="Traditional Arabic"/>
          <w:color w:val="000000"/>
          <w:sz w:val="32"/>
          <w:szCs w:val="32"/>
          <w:rtl/>
        </w:rPr>
        <w:t>فبي</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ن </w:t>
      </w:r>
      <w:r w:rsidR="00765462" w:rsidRPr="001721AE">
        <w:rPr>
          <w:rFonts w:cs="Traditional Arabic"/>
          <w:color w:val="000000"/>
          <w:sz w:val="36"/>
          <w:szCs w:val="36"/>
        </w:rPr>
        <w:sym w:font="AGA Arabesque" w:char="F049"/>
      </w:r>
      <w:r w:rsidR="00765462" w:rsidRPr="001721AE">
        <w:rPr>
          <w:rFonts w:cs="Traditional Arabic"/>
          <w:color w:val="000000"/>
          <w:sz w:val="32"/>
          <w:szCs w:val="32"/>
          <w:rtl/>
        </w:rPr>
        <w:t xml:space="preserve"> أن</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الإيمان</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ب</w:t>
      </w:r>
      <w:r w:rsidR="00765462" w:rsidRPr="001721AE">
        <w:rPr>
          <w:rFonts w:cs="Traditional Arabic" w:hint="cs"/>
          <w:color w:val="000000"/>
          <w:sz w:val="32"/>
          <w:szCs w:val="32"/>
          <w:rtl/>
        </w:rPr>
        <w:t>ه تعالى</w:t>
      </w:r>
      <w:r w:rsidR="00765462" w:rsidRPr="001721AE">
        <w:rPr>
          <w:rFonts w:cs="Traditional Arabic"/>
          <w:color w:val="000000"/>
          <w:sz w:val="32"/>
          <w:szCs w:val="32"/>
          <w:rtl/>
        </w:rPr>
        <w:t xml:space="preserve"> والنبي</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w:t>
      </w:r>
      <w:r w:rsidR="00765462">
        <w:rPr>
          <w:rFonts w:ascii="Lotus Linotype" w:hAnsi="Lotus Linotype" w:cs="Traditional Arabic"/>
          <w:noProof/>
          <w:position w:val="-6"/>
          <w:sz w:val="36"/>
          <w:szCs w:val="36"/>
        </w:rPr>
        <w:drawing>
          <wp:inline distT="0" distB="0" distL="0" distR="0">
            <wp:extent cx="240665" cy="216535"/>
            <wp:effectExtent l="19050" t="0" r="6985" b="0"/>
            <wp:docPr id="79" name="صورة 79"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00765462" w:rsidRPr="001721AE">
        <w:rPr>
          <w:rFonts w:cs="Traditional Arabic" w:hint="cs"/>
          <w:color w:val="000000"/>
          <w:sz w:val="32"/>
          <w:szCs w:val="32"/>
          <w:rtl/>
        </w:rPr>
        <w:t xml:space="preserve"> </w:t>
      </w:r>
      <w:r w:rsidR="00765462" w:rsidRPr="001721AE">
        <w:rPr>
          <w:rFonts w:cs="Traditional Arabic"/>
          <w:color w:val="000000"/>
          <w:sz w:val="32"/>
          <w:szCs w:val="32"/>
          <w:rtl/>
        </w:rPr>
        <w:t>وما أُنزل إليه م</w:t>
      </w:r>
      <w:r w:rsidR="00765462" w:rsidRPr="001721AE">
        <w:rPr>
          <w:rFonts w:cs="Traditional Arabic" w:hint="cs"/>
          <w:color w:val="000000"/>
          <w:sz w:val="32"/>
          <w:szCs w:val="32"/>
          <w:rtl/>
        </w:rPr>
        <w:t>ُ</w:t>
      </w:r>
      <w:r w:rsidR="00765462" w:rsidRPr="001721AE">
        <w:rPr>
          <w:rFonts w:cs="Traditional Arabic"/>
          <w:color w:val="000000"/>
          <w:sz w:val="32"/>
          <w:szCs w:val="32"/>
          <w:rtl/>
        </w:rPr>
        <w:t>ستلزم</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لعدم </w:t>
      </w:r>
      <w:r w:rsidR="00765462" w:rsidRPr="001721AE">
        <w:rPr>
          <w:rFonts w:cs="Traditional Arabic"/>
          <w:color w:val="000000"/>
          <w:sz w:val="32"/>
          <w:szCs w:val="32"/>
          <w:rtl/>
        </w:rPr>
        <w:lastRenderedPageBreak/>
        <w:t>ولايتهم</w:t>
      </w:r>
      <w:r w:rsidR="00765462">
        <w:rPr>
          <w:rFonts w:cs="Traditional Arabic"/>
          <w:color w:val="000000"/>
          <w:sz w:val="32"/>
          <w:szCs w:val="32"/>
          <w:rtl/>
        </w:rPr>
        <w:t xml:space="preserve">، </w:t>
      </w:r>
      <w:r w:rsidR="00765462" w:rsidRPr="001721AE">
        <w:rPr>
          <w:rFonts w:cs="Traditional Arabic"/>
          <w:color w:val="000000"/>
          <w:sz w:val="32"/>
          <w:szCs w:val="32"/>
          <w:rtl/>
        </w:rPr>
        <w:t>فثبوت</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ولايتهم ي</w:t>
      </w:r>
      <w:r w:rsidR="00765462" w:rsidRPr="001721AE">
        <w:rPr>
          <w:rFonts w:cs="Traditional Arabic" w:hint="cs"/>
          <w:color w:val="000000"/>
          <w:sz w:val="32"/>
          <w:szCs w:val="32"/>
          <w:rtl/>
        </w:rPr>
        <w:t>ُ</w:t>
      </w:r>
      <w:r w:rsidR="00765462" w:rsidRPr="001721AE">
        <w:rPr>
          <w:rFonts w:cs="Traditional Arabic"/>
          <w:color w:val="000000"/>
          <w:sz w:val="32"/>
          <w:szCs w:val="32"/>
          <w:rtl/>
        </w:rPr>
        <w:t>وجب</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عدم</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الإيمان</w:t>
      </w:r>
      <w:r w:rsidR="00765462">
        <w:rPr>
          <w:rFonts w:cs="Traditional Arabic"/>
          <w:color w:val="000000"/>
          <w:sz w:val="32"/>
          <w:szCs w:val="32"/>
          <w:rtl/>
        </w:rPr>
        <w:t xml:space="preserve">، </w:t>
      </w:r>
      <w:r w:rsidR="00765462" w:rsidRPr="001721AE">
        <w:rPr>
          <w:rFonts w:cs="Traditional Arabic"/>
          <w:color w:val="000000"/>
          <w:sz w:val="32"/>
          <w:szCs w:val="32"/>
          <w:rtl/>
        </w:rPr>
        <w:t>لأن</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عدم</w:t>
      </w:r>
      <w:r w:rsidR="00765462" w:rsidRPr="001721AE">
        <w:rPr>
          <w:rFonts w:cs="Traditional Arabic" w:hint="cs"/>
          <w:color w:val="000000"/>
          <w:sz w:val="32"/>
          <w:szCs w:val="32"/>
          <w:rtl/>
        </w:rPr>
        <w:t>َ</w:t>
      </w:r>
      <w:r w:rsidR="00765462" w:rsidRPr="001721AE">
        <w:rPr>
          <w:rFonts w:cs="Traditional Arabic"/>
          <w:color w:val="000000"/>
          <w:sz w:val="32"/>
          <w:szCs w:val="32"/>
          <w:rtl/>
        </w:rPr>
        <w:t xml:space="preserve"> اللازم يقتضي عدم الملزوم</w:t>
      </w:r>
      <w:r w:rsidR="00765462">
        <w:rPr>
          <w:rFonts w:cs="Traditional Arabic"/>
          <w:color w:val="000000"/>
          <w:sz w:val="32"/>
          <w:szCs w:val="32"/>
          <w:rtl/>
        </w:rPr>
        <w:t>.</w:t>
      </w:r>
    </w:p>
    <w:p w:rsidR="00765462" w:rsidRPr="001721AE" w:rsidRDefault="00765462" w:rsidP="00B14500">
      <w:pPr>
        <w:jc w:val="both"/>
        <w:rPr>
          <w:rFonts w:cs="Traditional Arabic"/>
          <w:color w:val="000000"/>
          <w:sz w:val="32"/>
          <w:szCs w:val="32"/>
          <w:rtl/>
        </w:rPr>
      </w:pPr>
      <w:r w:rsidRPr="001721AE">
        <w:rPr>
          <w:rFonts w:cs="Traditional Arabic" w:hint="cs"/>
          <w:color w:val="000000"/>
          <w:sz w:val="32"/>
          <w:szCs w:val="32"/>
          <w:rtl/>
        </w:rPr>
        <w:t>و</w:t>
      </w:r>
      <w:r w:rsidRPr="001721AE">
        <w:rPr>
          <w:rFonts w:cs="Traditional Arabic"/>
          <w:color w:val="000000"/>
          <w:sz w:val="32"/>
          <w:szCs w:val="32"/>
          <w:rtl/>
        </w:rPr>
        <w:t xml:space="preserve">قال </w:t>
      </w:r>
      <w:r w:rsidRPr="001721AE">
        <w:rPr>
          <w:rFonts w:cs="Traditional Arabic"/>
          <w:color w:val="000000"/>
          <w:sz w:val="36"/>
          <w:szCs w:val="36"/>
        </w:rPr>
        <w:sym w:font="AGA Arabesque" w:char="F049"/>
      </w:r>
      <w:r w:rsidR="00B14500">
        <w:rPr>
          <w:rFonts w:ascii="HQPB2" w:hAnsi="HQPB2" w:cs="Traditional Arabic" w:hint="cs"/>
          <w:color w:val="000000"/>
          <w:sz w:val="22"/>
          <w:szCs w:val="22"/>
          <w:rtl/>
        </w:rPr>
        <w:t xml:space="preserve">: </w:t>
      </w:r>
      <w:r w:rsidR="005E6983" w:rsidRPr="00B14500">
        <w:rPr>
          <w:rFonts w:cs="Traditional Arabic" w:hint="cs"/>
          <w:sz w:val="32"/>
          <w:szCs w:val="32"/>
          <w:rtl/>
        </w:rPr>
        <w:t>﴿</w:t>
      </w:r>
      <w:r w:rsidR="00B14500" w:rsidRPr="00B14500">
        <w:rPr>
          <w:rFonts w:cs="Traditional Arabic"/>
          <w:sz w:val="32"/>
          <w:szCs w:val="32"/>
          <w:rtl/>
        </w:rPr>
        <w:t>لَا تَجِدُ قَوْمًا يُؤْمِنُونَ بِاللَّهِ وَالْيَوْمِ الْآَخِرِ يُوَادُّونَ مَنْ حَادَّ اللَّهَ وَرَسُولَهُ وَلَوْ كَانُوا آَبَاءَهُمْ أَوْ أَبْنَاءَهُمْ أَوْ إِخْوَانَهُمْ أَوْ عَشِيرَتَهُمْ أُولَئِكَ كَتَبَ فِي قُلُوبِهِمُ الْإِيمَانَ وَأَيَّدَهُمْ بِرُوحٍ مِنْهُ وَيُدْخِلُهُمْ جَنَّاتٍ تَجْرِي مِنْ تَحْتِهَا الْأَنْهَارُ خَالِدِينَ فِيهَا رَضِيَ اللَّهُ عَنْهُمْ وَرَضُوا عَنْهُ أُولَئِكَ حِزْبُ اللَّهِ أَلَا إِنَّ حِزْبَ اللَّهِ هُمُ الْمُفْلِحُونَ</w:t>
      </w:r>
      <w:r w:rsidR="005E6983">
        <w:rPr>
          <w:rFonts w:ascii="HQPB2" w:hAnsi="HQPB2" w:cs="Traditional Arabic"/>
          <w:color w:val="000000"/>
          <w:sz w:val="22"/>
          <w:szCs w:val="22"/>
          <w:rtl/>
        </w:rPr>
        <w:t>﴾</w:t>
      </w:r>
      <w:r>
        <w:rPr>
          <w:rFonts w:cs="Traditional Arabic" w:hint="cs"/>
          <w:color w:val="000000"/>
          <w:sz w:val="32"/>
          <w:szCs w:val="32"/>
          <w:rtl/>
        </w:rPr>
        <w:t xml:space="preserve">، </w:t>
      </w:r>
      <w:r w:rsidRPr="001721AE">
        <w:rPr>
          <w:rFonts w:cs="Traditional Arabic"/>
          <w:color w:val="000000"/>
          <w:sz w:val="32"/>
          <w:szCs w:val="32"/>
          <w:rtl/>
        </w:rPr>
        <w:t>فأخبر</w:t>
      </w:r>
      <w:r w:rsidRPr="001721AE">
        <w:rPr>
          <w:rFonts w:cs="Traditional Arabic" w:hint="cs"/>
          <w:color w:val="000000"/>
          <w:sz w:val="32"/>
          <w:szCs w:val="32"/>
          <w:rtl/>
        </w:rPr>
        <w:t>َ</w:t>
      </w:r>
      <w:r w:rsidRPr="001721AE">
        <w:rPr>
          <w:rFonts w:cs="Traditional Arabic"/>
          <w:color w:val="000000"/>
          <w:sz w:val="32"/>
          <w:szCs w:val="32"/>
          <w:rtl/>
        </w:rPr>
        <w:t xml:space="preserve"> سبحانه أنه لا ي</w:t>
      </w:r>
      <w:r w:rsidRPr="001721AE">
        <w:rPr>
          <w:rFonts w:cs="Traditional Arabic" w:hint="cs"/>
          <w:color w:val="000000"/>
          <w:sz w:val="32"/>
          <w:szCs w:val="32"/>
          <w:rtl/>
        </w:rPr>
        <w:t>ُ</w:t>
      </w:r>
      <w:r w:rsidRPr="001721AE">
        <w:rPr>
          <w:rFonts w:cs="Traditional Arabic"/>
          <w:color w:val="000000"/>
          <w:sz w:val="32"/>
          <w:szCs w:val="32"/>
          <w:rtl/>
        </w:rPr>
        <w:t>وجد</w:t>
      </w:r>
      <w:r w:rsidRPr="001721AE">
        <w:rPr>
          <w:rFonts w:cs="Traditional Arabic" w:hint="cs"/>
          <w:color w:val="000000"/>
          <w:sz w:val="32"/>
          <w:szCs w:val="32"/>
          <w:rtl/>
        </w:rPr>
        <w:t>ُ</w:t>
      </w:r>
      <w:r w:rsidRPr="001721AE">
        <w:rPr>
          <w:rFonts w:cs="Traditional Arabic"/>
          <w:color w:val="000000"/>
          <w:sz w:val="32"/>
          <w:szCs w:val="32"/>
          <w:rtl/>
        </w:rPr>
        <w:t xml:space="preserve"> مؤمن</w:t>
      </w:r>
      <w:r w:rsidRPr="001721AE">
        <w:rPr>
          <w:rFonts w:cs="Traditional Arabic" w:hint="cs"/>
          <w:color w:val="000000"/>
          <w:sz w:val="32"/>
          <w:szCs w:val="32"/>
          <w:rtl/>
        </w:rPr>
        <w:t>ٌ</w:t>
      </w:r>
      <w:r w:rsidRPr="001721AE">
        <w:rPr>
          <w:rFonts w:cs="Traditional Arabic"/>
          <w:color w:val="000000"/>
          <w:sz w:val="32"/>
          <w:szCs w:val="32"/>
          <w:rtl/>
        </w:rPr>
        <w:t xml:space="preserve"> ي</w:t>
      </w:r>
      <w:r w:rsidRPr="001721AE">
        <w:rPr>
          <w:rFonts w:cs="Traditional Arabic" w:hint="cs"/>
          <w:color w:val="000000"/>
          <w:sz w:val="32"/>
          <w:szCs w:val="32"/>
          <w:rtl/>
        </w:rPr>
        <w:t>ُ</w:t>
      </w:r>
      <w:r w:rsidRPr="001721AE">
        <w:rPr>
          <w:rFonts w:cs="Traditional Arabic"/>
          <w:color w:val="000000"/>
          <w:sz w:val="32"/>
          <w:szCs w:val="32"/>
          <w:rtl/>
        </w:rPr>
        <w:t>واد</w:t>
      </w:r>
      <w:r w:rsidRPr="001721AE">
        <w:rPr>
          <w:rFonts w:cs="Traditional Arabic" w:hint="cs"/>
          <w:color w:val="000000"/>
          <w:sz w:val="32"/>
          <w:szCs w:val="32"/>
          <w:rtl/>
        </w:rPr>
        <w:t>ُّ</w:t>
      </w:r>
      <w:r w:rsidRPr="001721AE">
        <w:rPr>
          <w:rFonts w:cs="Traditional Arabic"/>
          <w:color w:val="000000"/>
          <w:sz w:val="32"/>
          <w:szCs w:val="32"/>
          <w:rtl/>
        </w:rPr>
        <w:t xml:space="preserve"> كافراً</w:t>
      </w:r>
      <w:r>
        <w:rPr>
          <w:rFonts w:cs="Traditional Arabic"/>
          <w:color w:val="000000"/>
          <w:sz w:val="32"/>
          <w:szCs w:val="32"/>
          <w:rtl/>
        </w:rPr>
        <w:t xml:space="preserve">، </w:t>
      </w:r>
      <w:r w:rsidRPr="001721AE">
        <w:rPr>
          <w:rFonts w:cs="Traditional Arabic"/>
          <w:color w:val="000000"/>
          <w:sz w:val="32"/>
          <w:szCs w:val="32"/>
          <w:rtl/>
        </w:rPr>
        <w:t>فمن واد</w:t>
      </w:r>
      <w:r w:rsidRPr="001721AE">
        <w:rPr>
          <w:rFonts w:cs="Traditional Arabic" w:hint="cs"/>
          <w:color w:val="000000"/>
          <w:sz w:val="32"/>
          <w:szCs w:val="32"/>
          <w:rtl/>
        </w:rPr>
        <w:t>َّ</w:t>
      </w:r>
      <w:r w:rsidRPr="001721AE">
        <w:rPr>
          <w:rFonts w:cs="Traditional Arabic"/>
          <w:color w:val="000000"/>
          <w:sz w:val="32"/>
          <w:szCs w:val="32"/>
          <w:rtl/>
        </w:rPr>
        <w:t xml:space="preserve"> الكفار فليس بمؤمن</w:t>
      </w:r>
      <w:r>
        <w:rPr>
          <w:rFonts w:cs="Traditional Arabic"/>
          <w:color w:val="000000"/>
          <w:sz w:val="32"/>
          <w:szCs w:val="32"/>
          <w:rtl/>
        </w:rPr>
        <w:t xml:space="preserve">، </w:t>
      </w:r>
      <w:r w:rsidRPr="001721AE">
        <w:rPr>
          <w:rFonts w:cs="Traditional Arabic"/>
          <w:color w:val="000000"/>
          <w:sz w:val="32"/>
          <w:szCs w:val="32"/>
          <w:rtl/>
        </w:rPr>
        <w:t>والمشابهة</w:t>
      </w:r>
      <w:r w:rsidRPr="001721AE">
        <w:rPr>
          <w:rFonts w:cs="Traditional Arabic" w:hint="cs"/>
          <w:color w:val="000000"/>
          <w:sz w:val="32"/>
          <w:szCs w:val="32"/>
          <w:rtl/>
        </w:rPr>
        <w:t>ُ</w:t>
      </w:r>
      <w:r w:rsidRPr="001721AE">
        <w:rPr>
          <w:rFonts w:cs="Traditional Arabic"/>
          <w:color w:val="000000"/>
          <w:sz w:val="32"/>
          <w:szCs w:val="32"/>
          <w:rtl/>
        </w:rPr>
        <w:t xml:space="preserve"> الظاهرة</w:t>
      </w:r>
      <w:r w:rsidRPr="001721AE">
        <w:rPr>
          <w:rFonts w:cs="Traditional Arabic" w:hint="cs"/>
          <w:color w:val="000000"/>
          <w:sz w:val="32"/>
          <w:szCs w:val="32"/>
          <w:rtl/>
        </w:rPr>
        <w:t>ُ</w:t>
      </w:r>
      <w:r w:rsidRPr="001721AE">
        <w:rPr>
          <w:rFonts w:cs="Traditional Arabic"/>
          <w:color w:val="000000"/>
          <w:sz w:val="32"/>
          <w:szCs w:val="32"/>
          <w:rtl/>
        </w:rPr>
        <w:t xml:space="preserve"> م</w:t>
      </w:r>
      <w:r w:rsidRPr="001721AE">
        <w:rPr>
          <w:rFonts w:cs="Traditional Arabic" w:hint="cs"/>
          <w:color w:val="000000"/>
          <w:sz w:val="32"/>
          <w:szCs w:val="32"/>
          <w:rtl/>
        </w:rPr>
        <w:t>َ</w:t>
      </w:r>
      <w:r w:rsidRPr="001721AE">
        <w:rPr>
          <w:rFonts w:cs="Traditional Arabic"/>
          <w:color w:val="000000"/>
          <w:sz w:val="32"/>
          <w:szCs w:val="32"/>
          <w:rtl/>
        </w:rPr>
        <w:t>ظنة</w:t>
      </w:r>
      <w:r w:rsidRPr="001721AE">
        <w:rPr>
          <w:rFonts w:cs="Traditional Arabic" w:hint="cs"/>
          <w:color w:val="000000"/>
          <w:sz w:val="32"/>
          <w:szCs w:val="32"/>
          <w:rtl/>
        </w:rPr>
        <w:t>ُ</w:t>
      </w:r>
      <w:r w:rsidRPr="001721AE">
        <w:rPr>
          <w:rFonts w:cs="Traditional Arabic"/>
          <w:color w:val="000000"/>
          <w:sz w:val="32"/>
          <w:szCs w:val="32"/>
          <w:rtl/>
        </w:rPr>
        <w:t xml:space="preserve"> المواد</w:t>
      </w:r>
      <w:r w:rsidRPr="001721AE">
        <w:rPr>
          <w:rFonts w:cs="Traditional Arabic" w:hint="cs"/>
          <w:color w:val="000000"/>
          <w:sz w:val="32"/>
          <w:szCs w:val="32"/>
          <w:rtl/>
        </w:rPr>
        <w:t>َّ</w:t>
      </w:r>
      <w:r w:rsidRPr="001721AE">
        <w:rPr>
          <w:rFonts w:cs="Traditional Arabic"/>
          <w:color w:val="000000"/>
          <w:sz w:val="32"/>
          <w:szCs w:val="32"/>
          <w:rtl/>
        </w:rPr>
        <w:t>ة</w:t>
      </w:r>
      <w:r>
        <w:rPr>
          <w:rFonts w:cs="Traditional Arabic"/>
          <w:color w:val="000000"/>
          <w:sz w:val="32"/>
          <w:szCs w:val="32"/>
          <w:rtl/>
        </w:rPr>
        <w:t xml:space="preserve">، </w:t>
      </w:r>
      <w:r w:rsidRPr="001721AE">
        <w:rPr>
          <w:rFonts w:cs="Traditional Arabic"/>
          <w:color w:val="000000"/>
          <w:sz w:val="32"/>
          <w:szCs w:val="32"/>
          <w:rtl/>
        </w:rPr>
        <w:t>فتكون</w:t>
      </w:r>
      <w:r w:rsidRPr="001721AE">
        <w:rPr>
          <w:rFonts w:cs="Traditional Arabic" w:hint="cs"/>
          <w:color w:val="000000"/>
          <w:sz w:val="32"/>
          <w:szCs w:val="32"/>
          <w:rtl/>
        </w:rPr>
        <w:t>ُ</w:t>
      </w:r>
      <w:r w:rsidRPr="001721AE">
        <w:rPr>
          <w:rFonts w:cs="Traditional Arabic"/>
          <w:color w:val="000000"/>
          <w:sz w:val="32"/>
          <w:szCs w:val="32"/>
          <w:rtl/>
        </w:rPr>
        <w:t xml:space="preserve"> محر</w:t>
      </w:r>
      <w:r w:rsidRPr="001721AE">
        <w:rPr>
          <w:rFonts w:cs="Traditional Arabic" w:hint="cs"/>
          <w:color w:val="000000"/>
          <w:sz w:val="32"/>
          <w:szCs w:val="32"/>
          <w:rtl/>
        </w:rPr>
        <w:t>َّ</w:t>
      </w:r>
      <w:r w:rsidRPr="001721AE">
        <w:rPr>
          <w:rFonts w:cs="Traditional Arabic"/>
          <w:color w:val="000000"/>
          <w:sz w:val="32"/>
          <w:szCs w:val="32"/>
          <w:rtl/>
        </w:rPr>
        <w:t>مة</w:t>
      </w:r>
      <w:r>
        <w:rPr>
          <w:rFonts w:cs="Traditional Arabic" w:hint="cs"/>
          <w:color w:val="000000"/>
          <w:sz w:val="32"/>
          <w:szCs w:val="32"/>
          <w:rtl/>
        </w:rPr>
        <w:t xml:space="preserve">، </w:t>
      </w:r>
      <w:r w:rsidRPr="001721AE">
        <w:rPr>
          <w:rFonts w:cs="Traditional Arabic"/>
          <w:color w:val="000000"/>
          <w:sz w:val="32"/>
          <w:szCs w:val="32"/>
          <w:rtl/>
        </w:rPr>
        <w:t>كما تقد</w:t>
      </w:r>
      <w:r w:rsidRPr="001721AE">
        <w:rPr>
          <w:rFonts w:cs="Traditional Arabic" w:hint="cs"/>
          <w:color w:val="000000"/>
          <w:sz w:val="32"/>
          <w:szCs w:val="32"/>
          <w:rtl/>
        </w:rPr>
        <w:t>َّ</w:t>
      </w:r>
      <w:r w:rsidRPr="001721AE">
        <w:rPr>
          <w:rFonts w:cs="Traditional Arabic"/>
          <w:color w:val="000000"/>
          <w:sz w:val="32"/>
          <w:szCs w:val="32"/>
          <w:rtl/>
        </w:rPr>
        <w:t>م تقرير</w:t>
      </w:r>
      <w:r w:rsidRPr="001721AE">
        <w:rPr>
          <w:rFonts w:cs="Traditional Arabic" w:hint="cs"/>
          <w:color w:val="000000"/>
          <w:sz w:val="32"/>
          <w:szCs w:val="32"/>
          <w:rtl/>
        </w:rPr>
        <w:t>ُ</w:t>
      </w:r>
      <w:r w:rsidRPr="001721AE">
        <w:rPr>
          <w:rFonts w:cs="Traditional Arabic"/>
          <w:color w:val="000000"/>
          <w:sz w:val="32"/>
          <w:szCs w:val="32"/>
          <w:rtl/>
        </w:rPr>
        <w:t xml:space="preserve"> مثل ذلك</w:t>
      </w:r>
      <w:r>
        <w:rPr>
          <w:rFonts w:cs="Traditional Arabic" w:hint="cs"/>
          <w:color w:val="000000"/>
          <w:sz w:val="32"/>
          <w:szCs w:val="32"/>
          <w:rtl/>
        </w:rPr>
        <w:t>.</w:t>
      </w:r>
    </w:p>
    <w:p w:rsidR="00765462" w:rsidRPr="001721AE" w:rsidRDefault="00765462" w:rsidP="00765462">
      <w:pPr>
        <w:jc w:val="both"/>
        <w:rPr>
          <w:rFonts w:cs="Traditional Arabic"/>
          <w:color w:val="000000"/>
          <w:sz w:val="32"/>
          <w:szCs w:val="32"/>
          <w:rtl/>
        </w:rPr>
      </w:pPr>
      <w:r w:rsidRPr="001721AE">
        <w:rPr>
          <w:rFonts w:cs="Traditional Arabic"/>
          <w:b/>
          <w:bCs/>
          <w:color w:val="000000"/>
          <w:sz w:val="32"/>
          <w:szCs w:val="32"/>
          <w:rtl/>
        </w:rPr>
        <w:t>و</w:t>
      </w:r>
      <w:r w:rsidRPr="001721AE">
        <w:rPr>
          <w:rFonts w:cs="Traditional Arabic" w:hint="cs"/>
          <w:b/>
          <w:bCs/>
          <w:color w:val="000000"/>
          <w:sz w:val="32"/>
          <w:szCs w:val="32"/>
          <w:rtl/>
        </w:rPr>
        <w:t>لن</w:t>
      </w:r>
      <w:r w:rsidRPr="001721AE">
        <w:rPr>
          <w:rFonts w:cs="Traditional Arabic"/>
          <w:b/>
          <w:bCs/>
          <w:color w:val="000000"/>
          <w:sz w:val="32"/>
          <w:szCs w:val="32"/>
          <w:rtl/>
        </w:rPr>
        <w:t>علم</w:t>
      </w:r>
      <w:r>
        <w:rPr>
          <w:rFonts w:cs="Traditional Arabic"/>
          <w:b/>
          <w:bCs/>
          <w:color w:val="000000"/>
          <w:sz w:val="32"/>
          <w:szCs w:val="32"/>
          <w:rtl/>
        </w:rPr>
        <w:t xml:space="preserve">: </w:t>
      </w:r>
      <w:r w:rsidRPr="001721AE">
        <w:rPr>
          <w:rFonts w:cs="Traditional Arabic"/>
          <w:color w:val="000000"/>
          <w:sz w:val="32"/>
          <w:szCs w:val="32"/>
          <w:rtl/>
        </w:rPr>
        <w:t>أن</w:t>
      </w:r>
      <w:r w:rsidRPr="001721AE">
        <w:rPr>
          <w:rFonts w:cs="Traditional Arabic" w:hint="cs"/>
          <w:color w:val="000000"/>
          <w:sz w:val="32"/>
          <w:szCs w:val="32"/>
          <w:rtl/>
        </w:rPr>
        <w:t>َّ</w:t>
      </w:r>
      <w:r w:rsidRPr="001721AE">
        <w:rPr>
          <w:rFonts w:cs="Traditional Arabic"/>
          <w:color w:val="000000"/>
          <w:sz w:val="32"/>
          <w:szCs w:val="32"/>
          <w:rtl/>
        </w:rPr>
        <w:t xml:space="preserve"> وجوه الفساد في مشابهتهم كثيرة</w:t>
      </w:r>
      <w:r w:rsidRPr="001721AE">
        <w:rPr>
          <w:rFonts w:cs="Traditional Arabic" w:hint="cs"/>
          <w:color w:val="000000"/>
          <w:sz w:val="32"/>
          <w:szCs w:val="32"/>
          <w:rtl/>
        </w:rPr>
        <w:t>ٌ</w:t>
      </w:r>
      <w:r>
        <w:rPr>
          <w:rFonts w:cs="Traditional Arabic"/>
          <w:color w:val="000000"/>
          <w:sz w:val="32"/>
          <w:szCs w:val="32"/>
          <w:rtl/>
        </w:rPr>
        <w:t xml:space="preserve">، </w:t>
      </w:r>
      <w:r w:rsidRPr="001721AE">
        <w:rPr>
          <w:rFonts w:cs="Traditional Arabic"/>
          <w:color w:val="000000"/>
          <w:sz w:val="32"/>
          <w:szCs w:val="32"/>
          <w:rtl/>
        </w:rPr>
        <w:t>فلنقتصر على ما نب</w:t>
      </w:r>
      <w:r w:rsidRPr="001721AE">
        <w:rPr>
          <w:rFonts w:cs="Traditional Arabic" w:hint="cs"/>
          <w:color w:val="000000"/>
          <w:sz w:val="32"/>
          <w:szCs w:val="32"/>
          <w:rtl/>
        </w:rPr>
        <w:t>َّ</w:t>
      </w:r>
      <w:r w:rsidRPr="001721AE">
        <w:rPr>
          <w:rFonts w:cs="Traditional Arabic"/>
          <w:color w:val="000000"/>
          <w:sz w:val="32"/>
          <w:szCs w:val="32"/>
          <w:rtl/>
        </w:rPr>
        <w:t>هنا عليه</w:t>
      </w:r>
      <w:r>
        <w:rPr>
          <w:rFonts w:cs="Traditional Arabic" w:hint="cs"/>
          <w:color w:val="000000"/>
          <w:sz w:val="32"/>
          <w:szCs w:val="32"/>
          <w:rtl/>
        </w:rPr>
        <w:t xml:space="preserve">، </w:t>
      </w:r>
      <w:r w:rsidRPr="001721AE">
        <w:rPr>
          <w:rFonts w:cs="Traditional Arabic" w:hint="cs"/>
          <w:color w:val="000000"/>
          <w:sz w:val="32"/>
          <w:szCs w:val="32"/>
          <w:rtl/>
        </w:rPr>
        <w:t>وفيه ما يُقنعُ العاقلَ إن شاء الله تعالى</w:t>
      </w:r>
      <w:r>
        <w:rPr>
          <w:rFonts w:cs="Traditional Arabic" w:hint="cs"/>
          <w:color w:val="000000"/>
          <w:sz w:val="32"/>
          <w:szCs w:val="32"/>
          <w:rtl/>
        </w:rPr>
        <w:t>.</w:t>
      </w:r>
    </w:p>
    <w:p w:rsidR="00765462" w:rsidRPr="001721AE" w:rsidRDefault="00765462" w:rsidP="00765462">
      <w:pPr>
        <w:jc w:val="center"/>
        <w:rPr>
          <w:rFonts w:cs="Traditional Arabic"/>
          <w:color w:val="000000"/>
          <w:sz w:val="32"/>
          <w:szCs w:val="32"/>
          <w:rtl/>
        </w:rPr>
      </w:pPr>
    </w:p>
    <w:p w:rsidR="00B14500" w:rsidRDefault="00B14500" w:rsidP="00765462">
      <w:pPr>
        <w:jc w:val="center"/>
        <w:rPr>
          <w:rFonts w:cs="Traditional Arabic"/>
          <w:color w:val="000000"/>
          <w:sz w:val="36"/>
          <w:szCs w:val="36"/>
          <w:rtl/>
        </w:rPr>
      </w:pPr>
    </w:p>
    <w:p w:rsidR="00B14500" w:rsidRDefault="00B14500">
      <w:pPr>
        <w:bidi w:val="0"/>
        <w:spacing w:after="200" w:line="276" w:lineRule="auto"/>
        <w:rPr>
          <w:rFonts w:cs="Traditional Arabic"/>
          <w:color w:val="000000"/>
          <w:sz w:val="36"/>
          <w:szCs w:val="36"/>
        </w:rPr>
      </w:pPr>
      <w:r>
        <w:rPr>
          <w:rFonts w:cs="Traditional Arabic"/>
          <w:color w:val="000000"/>
          <w:sz w:val="36"/>
          <w:szCs w:val="36"/>
          <w:rtl/>
        </w:rPr>
        <w:br w:type="page"/>
      </w:r>
    </w:p>
    <w:p w:rsidR="00765462" w:rsidRPr="00B14500" w:rsidRDefault="00765462" w:rsidP="00765462">
      <w:pPr>
        <w:jc w:val="center"/>
        <w:rPr>
          <w:rFonts w:cs="Traditional Arabic"/>
          <w:b/>
          <w:bCs/>
          <w:color w:val="000000"/>
          <w:sz w:val="36"/>
          <w:szCs w:val="36"/>
          <w:rtl/>
        </w:rPr>
      </w:pPr>
      <w:r w:rsidRPr="00B14500">
        <w:rPr>
          <w:rFonts w:cs="Traditional Arabic" w:hint="cs"/>
          <w:b/>
          <w:bCs/>
          <w:color w:val="000000"/>
          <w:sz w:val="36"/>
          <w:szCs w:val="36"/>
          <w:rtl/>
        </w:rPr>
        <w:lastRenderedPageBreak/>
        <w:t>الفصلُ السابع</w:t>
      </w:r>
    </w:p>
    <w:p w:rsidR="00765462" w:rsidRPr="00B14500" w:rsidRDefault="00765462" w:rsidP="00765462">
      <w:pPr>
        <w:jc w:val="center"/>
        <w:rPr>
          <w:rFonts w:cs="Traditional Arabic"/>
          <w:b/>
          <w:bCs/>
          <w:color w:val="000000"/>
          <w:sz w:val="6"/>
          <w:szCs w:val="6"/>
          <w:rtl/>
        </w:rPr>
      </w:pPr>
    </w:p>
    <w:p w:rsidR="00765462" w:rsidRPr="00B14500" w:rsidRDefault="00765462" w:rsidP="00765462">
      <w:pPr>
        <w:jc w:val="center"/>
        <w:rPr>
          <w:rFonts w:cs="Traditional Arabic"/>
          <w:b/>
          <w:bCs/>
          <w:color w:val="000000"/>
          <w:sz w:val="28"/>
          <w:szCs w:val="28"/>
          <w:rtl/>
        </w:rPr>
      </w:pPr>
      <w:r w:rsidRPr="00B14500">
        <w:rPr>
          <w:rFonts w:cs="Traditional Arabic" w:hint="cs"/>
          <w:b/>
          <w:bCs/>
          <w:color w:val="000000"/>
          <w:sz w:val="28"/>
          <w:szCs w:val="28"/>
          <w:rtl/>
        </w:rPr>
        <w:t>بعض الفتاوى وأقوال أهل العلم التي نصَّت على تحريم مشابهة اليهود والنصارى وغيرهم في ترك العمل في الأعياد الكفرية عموماً، وفي العطلة الأسبوعية خصوصاً</w:t>
      </w:r>
    </w:p>
    <w:p w:rsidR="00765462" w:rsidRPr="001721AE" w:rsidRDefault="00765462" w:rsidP="00765462">
      <w:pPr>
        <w:jc w:val="center"/>
        <w:rPr>
          <w:rFonts w:cs="Traditional Arabic"/>
          <w:color w:val="000000"/>
          <w:sz w:val="10"/>
          <w:szCs w:val="10"/>
          <w:rtl/>
        </w:rPr>
      </w:pP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1 -</w:t>
      </w:r>
      <w:r w:rsidRPr="001721AE">
        <w:rPr>
          <w:rFonts w:cs="Traditional Arabic" w:hint="cs"/>
          <w:b/>
          <w:bCs/>
          <w:color w:val="000000"/>
          <w:sz w:val="32"/>
          <w:szCs w:val="32"/>
          <w:rtl/>
        </w:rPr>
        <w:t xml:space="preserve"> ابن جرير الطبري</w:t>
      </w:r>
      <w:r w:rsidRPr="001721AE">
        <w:rPr>
          <w:rFonts w:cs="Traditional Arabic" w:hint="cs"/>
          <w:color w:val="000000"/>
          <w:sz w:val="32"/>
          <w:szCs w:val="32"/>
          <w:rtl/>
        </w:rPr>
        <w:t xml:space="preserve"> </w:t>
      </w:r>
      <w:r w:rsidR="00684721">
        <w:rPr>
          <w:rFonts w:ascii="Lotus Linotype" w:hAnsi="Lotus Linotype" w:cs="Traditional Arabic" w:hint="cs"/>
          <w:sz w:val="36"/>
          <w:szCs w:val="36"/>
          <w:rtl/>
        </w:rPr>
        <w:t>- رحمه الله -</w:t>
      </w:r>
      <w:r>
        <w:rPr>
          <w:rFonts w:cs="Traditional Arabic" w:hint="cs"/>
          <w:color w:val="000000"/>
          <w:sz w:val="32"/>
          <w:szCs w:val="32"/>
          <w:rtl/>
        </w:rPr>
        <w:t xml:space="preserve">: </w:t>
      </w:r>
      <w:r w:rsidRPr="001721AE">
        <w:rPr>
          <w:rFonts w:cs="Traditional Arabic" w:hint="cs"/>
          <w:color w:val="000000"/>
          <w:sz w:val="32"/>
          <w:szCs w:val="32"/>
          <w:rtl/>
        </w:rPr>
        <w:t>حيثُ ذكرَ كما تقدَّم</w:t>
      </w:r>
      <w:r w:rsidRPr="008D7E6F">
        <w:rPr>
          <w:rStyle w:val="a4"/>
          <w:rFonts w:hint="cs"/>
          <w:color w:val="FF0000"/>
          <w:sz w:val="32"/>
          <w:szCs w:val="32"/>
          <w:rtl/>
        </w:rPr>
        <w:t>(</w:t>
      </w:r>
      <w:r w:rsidRPr="008D7E6F">
        <w:rPr>
          <w:rStyle w:val="a4"/>
          <w:color w:val="FF0000"/>
          <w:sz w:val="32"/>
          <w:szCs w:val="32"/>
          <w:rtl/>
        </w:rPr>
        <w:footnoteReference w:id="151"/>
      </w:r>
      <w:r w:rsidRPr="008D7E6F">
        <w:rPr>
          <w:rStyle w:val="a4"/>
          <w:rFonts w:hint="cs"/>
          <w:color w:val="FF0000"/>
          <w:sz w:val="32"/>
          <w:szCs w:val="32"/>
          <w:rtl/>
        </w:rPr>
        <w:t>)</w:t>
      </w:r>
      <w:r w:rsidRPr="001721AE">
        <w:rPr>
          <w:rFonts w:cs="Traditional Arabic" w:hint="cs"/>
          <w:color w:val="000000"/>
          <w:sz w:val="32"/>
          <w:szCs w:val="32"/>
          <w:rtl/>
        </w:rPr>
        <w:t xml:space="preserve"> </w:t>
      </w:r>
      <w:r w:rsidRPr="001721AE">
        <w:rPr>
          <w:rFonts w:cs="Traditional Arabic" w:hint="cs"/>
          <w:b/>
          <w:bCs/>
          <w:color w:val="000000"/>
          <w:sz w:val="32"/>
          <w:szCs w:val="32"/>
          <w:rtl/>
        </w:rPr>
        <w:t>أنَّ تركَ العملِ يومَ السبتِ مِن طرائقِ الشيطانِ الذي نهانا اللهُ أن نتَّبعه</w:t>
      </w:r>
      <w:r>
        <w:rPr>
          <w:rFonts w:cs="Traditional Arabic" w:hint="cs"/>
          <w:b/>
          <w:bCs/>
          <w:color w:val="000000"/>
          <w:sz w:val="32"/>
          <w:szCs w:val="32"/>
          <w:rtl/>
        </w:rPr>
        <w:t>.</w:t>
      </w:r>
    </w:p>
    <w:p w:rsidR="00765462" w:rsidRPr="001721AE" w:rsidRDefault="00765462" w:rsidP="00765462">
      <w:pPr>
        <w:jc w:val="both"/>
        <w:rPr>
          <w:rFonts w:cs="Traditional Arabic"/>
          <w:color w:val="000000"/>
          <w:sz w:val="32"/>
          <w:szCs w:val="32"/>
          <w:rtl/>
        </w:rPr>
      </w:pPr>
      <w:r w:rsidRPr="001721AE">
        <w:rPr>
          <w:rFonts w:cs="Traditional Arabic" w:hint="cs"/>
          <w:color w:val="000000"/>
          <w:sz w:val="32"/>
          <w:szCs w:val="32"/>
          <w:rtl/>
        </w:rPr>
        <w:t xml:space="preserve">2 - </w:t>
      </w:r>
      <w:r w:rsidRPr="001721AE">
        <w:rPr>
          <w:rFonts w:cs="Traditional Arabic" w:hint="cs"/>
          <w:b/>
          <w:bCs/>
          <w:color w:val="000000"/>
          <w:sz w:val="32"/>
          <w:szCs w:val="32"/>
          <w:rtl/>
        </w:rPr>
        <w:t>القاضي القزويني</w:t>
      </w:r>
      <w:r w:rsidRPr="001721AE">
        <w:rPr>
          <w:rFonts w:cs="Traditional Arabic" w:hint="cs"/>
          <w:color w:val="000000"/>
          <w:sz w:val="32"/>
          <w:szCs w:val="32"/>
          <w:rtl/>
        </w:rPr>
        <w:t xml:space="preserve"> </w:t>
      </w:r>
      <w:r w:rsidR="00684721">
        <w:rPr>
          <w:rFonts w:ascii="Lotus Linotype" w:hAnsi="Lotus Linotype" w:cs="Traditional Arabic" w:hint="cs"/>
          <w:sz w:val="36"/>
          <w:szCs w:val="36"/>
          <w:rtl/>
        </w:rPr>
        <w:t>- رحمه الله -</w:t>
      </w:r>
      <w:r>
        <w:rPr>
          <w:rFonts w:cs="Traditional Arabic" w:hint="cs"/>
          <w:color w:val="000000"/>
          <w:sz w:val="32"/>
          <w:szCs w:val="32"/>
          <w:rtl/>
        </w:rPr>
        <w:t xml:space="preserve">: </w:t>
      </w:r>
      <w:r w:rsidRPr="001721AE">
        <w:rPr>
          <w:rFonts w:cs="Traditional Arabic" w:hint="cs"/>
          <w:color w:val="000000"/>
          <w:sz w:val="32"/>
          <w:szCs w:val="32"/>
          <w:rtl/>
        </w:rPr>
        <w:t>حيثُ ذكرَ كما تقدَّم</w:t>
      </w:r>
      <w:r w:rsidRPr="008D7E6F">
        <w:rPr>
          <w:rStyle w:val="a4"/>
          <w:rFonts w:hint="cs"/>
          <w:color w:val="FF0000"/>
          <w:sz w:val="32"/>
          <w:szCs w:val="32"/>
          <w:rtl/>
        </w:rPr>
        <w:t>(</w:t>
      </w:r>
      <w:r w:rsidRPr="008D7E6F">
        <w:rPr>
          <w:rStyle w:val="a4"/>
          <w:color w:val="FF0000"/>
          <w:sz w:val="32"/>
          <w:szCs w:val="32"/>
          <w:rtl/>
        </w:rPr>
        <w:footnoteReference w:id="152"/>
      </w:r>
      <w:r w:rsidRPr="008D7E6F">
        <w:rPr>
          <w:rStyle w:val="a4"/>
          <w:rFonts w:hint="cs"/>
          <w:color w:val="FF0000"/>
          <w:sz w:val="32"/>
          <w:szCs w:val="32"/>
          <w:rtl/>
        </w:rPr>
        <w:t>)</w:t>
      </w:r>
      <w:r w:rsidRPr="001721AE">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b/>
          <w:bCs/>
          <w:color w:val="000000"/>
          <w:sz w:val="32"/>
          <w:szCs w:val="32"/>
          <w:rtl/>
        </w:rPr>
        <w:t>أنَّ المسلمين خالفوا اليهودَ فلم يتركوا العملَ يومَ السبت</w:t>
      </w:r>
      <w:r>
        <w:rPr>
          <w:rFonts w:ascii="Traditional Arabic" w:hAnsi="Traditional Arabic" w:cs="Traditional Arabic" w:hint="cs"/>
          <w:b/>
          <w:b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 xml:space="preserve">3 - </w:t>
      </w:r>
      <w:r w:rsidRPr="001721AE">
        <w:rPr>
          <w:rFonts w:cs="Traditional Arabic" w:hint="cs"/>
          <w:b/>
          <w:bCs/>
          <w:color w:val="000000"/>
          <w:sz w:val="32"/>
          <w:szCs w:val="32"/>
          <w:rtl/>
        </w:rPr>
        <w:t>شيخ الإسلام ابن تيمية</w:t>
      </w:r>
      <w:r w:rsidRPr="001721AE">
        <w:rPr>
          <w:rFonts w:cs="Traditional Arabic" w:hint="cs"/>
          <w:color w:val="000000"/>
          <w:sz w:val="32"/>
          <w:szCs w:val="32"/>
          <w:rtl/>
        </w:rPr>
        <w:t xml:space="preserve"> </w:t>
      </w:r>
      <w:r w:rsidR="00684721">
        <w:rPr>
          <w:rFonts w:ascii="Lotus Linotype" w:hAnsi="Lotus Linotype" w:cs="Traditional Arabic" w:hint="cs"/>
          <w:sz w:val="36"/>
          <w:szCs w:val="36"/>
          <w:rtl/>
        </w:rPr>
        <w:t>- رحمه الله -</w:t>
      </w:r>
      <w:r>
        <w:rPr>
          <w:rFonts w:cs="Traditional Arabic" w:hint="cs"/>
          <w:color w:val="000000"/>
          <w:sz w:val="32"/>
          <w:szCs w:val="32"/>
          <w:rtl/>
        </w:rPr>
        <w:t xml:space="preserve">: </w:t>
      </w:r>
      <w:r w:rsidRPr="001721AE">
        <w:rPr>
          <w:rFonts w:cs="Traditional Arabic" w:hint="cs"/>
          <w:color w:val="000000"/>
          <w:sz w:val="32"/>
          <w:szCs w:val="32"/>
          <w:rtl/>
        </w:rPr>
        <w:t>حيث قال</w:t>
      </w:r>
      <w:r>
        <w:rPr>
          <w:rFonts w:cs="Traditional Arabic" w:hint="cs"/>
          <w:color w:val="000000"/>
          <w:sz w:val="32"/>
          <w:szCs w:val="32"/>
          <w:rtl/>
        </w:rPr>
        <w:t>: (</w:t>
      </w:r>
      <w:r w:rsidRPr="001721AE">
        <w:rPr>
          <w:rFonts w:cs="Traditional Arabic" w:hint="cs"/>
          <w:b/>
          <w:bCs/>
          <w:color w:val="000000"/>
          <w:sz w:val="32"/>
          <w:szCs w:val="32"/>
          <w:rtl/>
        </w:rPr>
        <w:t>لا يَحلُّ للمسلمينَ أن يتشبَّهوا بهم في شيءٍ</w:t>
      </w:r>
      <w:r w:rsidRPr="001721AE">
        <w:rPr>
          <w:rFonts w:cs="Traditional Arabic" w:hint="cs"/>
          <w:color w:val="000000"/>
          <w:sz w:val="32"/>
          <w:szCs w:val="32"/>
          <w:rtl/>
        </w:rPr>
        <w:t xml:space="preserve"> مما يختصُّ بأعيادهم</w:t>
      </w:r>
      <w:r>
        <w:rPr>
          <w:rFonts w:cs="Traditional Arabic" w:hint="cs"/>
          <w:color w:val="000000"/>
          <w:sz w:val="32"/>
          <w:szCs w:val="32"/>
          <w:rtl/>
        </w:rPr>
        <w:t xml:space="preserve">، </w:t>
      </w:r>
      <w:r w:rsidRPr="001721AE">
        <w:rPr>
          <w:rFonts w:cs="Traditional Arabic" w:hint="cs"/>
          <w:color w:val="000000"/>
          <w:sz w:val="32"/>
          <w:szCs w:val="32"/>
          <w:rtl/>
        </w:rPr>
        <w:t>لا مِن طعامٍ</w:t>
      </w:r>
      <w:r>
        <w:rPr>
          <w:rFonts w:cs="Traditional Arabic" w:hint="cs"/>
          <w:color w:val="000000"/>
          <w:sz w:val="32"/>
          <w:szCs w:val="32"/>
          <w:rtl/>
        </w:rPr>
        <w:t xml:space="preserve">، </w:t>
      </w:r>
      <w:r w:rsidRPr="001721AE">
        <w:rPr>
          <w:rFonts w:cs="Traditional Arabic" w:hint="cs"/>
          <w:color w:val="000000"/>
          <w:sz w:val="32"/>
          <w:szCs w:val="32"/>
          <w:rtl/>
        </w:rPr>
        <w:t>ولا لباسٍ</w:t>
      </w:r>
      <w:r>
        <w:rPr>
          <w:rFonts w:cs="Traditional Arabic" w:hint="cs"/>
          <w:color w:val="000000"/>
          <w:sz w:val="32"/>
          <w:szCs w:val="32"/>
          <w:rtl/>
        </w:rPr>
        <w:t xml:space="preserve">، </w:t>
      </w:r>
      <w:r w:rsidRPr="001721AE">
        <w:rPr>
          <w:rFonts w:cs="Traditional Arabic" w:hint="cs"/>
          <w:color w:val="000000"/>
          <w:sz w:val="32"/>
          <w:szCs w:val="32"/>
          <w:rtl/>
        </w:rPr>
        <w:t>ولا اغتسالٍ</w:t>
      </w:r>
      <w:r>
        <w:rPr>
          <w:rFonts w:cs="Traditional Arabic" w:hint="cs"/>
          <w:color w:val="000000"/>
          <w:sz w:val="32"/>
          <w:szCs w:val="32"/>
          <w:rtl/>
        </w:rPr>
        <w:t xml:space="preserve">، </w:t>
      </w:r>
      <w:r w:rsidRPr="001721AE">
        <w:rPr>
          <w:rFonts w:cs="Traditional Arabic" w:hint="cs"/>
          <w:color w:val="000000"/>
          <w:sz w:val="32"/>
          <w:szCs w:val="32"/>
          <w:rtl/>
        </w:rPr>
        <w:t>ولا إيقاد نيران</w:t>
      </w:r>
      <w:r>
        <w:rPr>
          <w:rFonts w:cs="Traditional Arabic" w:hint="cs"/>
          <w:color w:val="000000"/>
          <w:sz w:val="32"/>
          <w:szCs w:val="32"/>
          <w:rtl/>
        </w:rPr>
        <w:t xml:space="preserve">، </w:t>
      </w:r>
      <w:r w:rsidRPr="001721AE">
        <w:rPr>
          <w:rFonts w:cs="Traditional Arabic" w:hint="cs"/>
          <w:b/>
          <w:bCs/>
          <w:color w:val="000000"/>
          <w:sz w:val="32"/>
          <w:szCs w:val="32"/>
          <w:rtl/>
        </w:rPr>
        <w:t>ولا تبطيل عادة من معيشة أو عبادة</w:t>
      </w:r>
      <w:r>
        <w:rPr>
          <w:rFonts w:cs="Traditional Arabic" w:hint="cs"/>
          <w:color w:val="000000"/>
          <w:sz w:val="32"/>
          <w:szCs w:val="32"/>
          <w:rtl/>
        </w:rPr>
        <w:t xml:space="preserve">، </w:t>
      </w:r>
      <w:r w:rsidRPr="001721AE">
        <w:rPr>
          <w:rFonts w:cs="Traditional Arabic" w:hint="cs"/>
          <w:color w:val="000000"/>
          <w:sz w:val="32"/>
          <w:szCs w:val="32"/>
          <w:rtl/>
        </w:rPr>
        <w:t>أو غير ذلك</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53"/>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وقال أيضاً</w:t>
      </w:r>
      <w:r>
        <w:rPr>
          <w:rFonts w:cs="Traditional Arabic" w:hint="cs"/>
          <w:color w:val="000000"/>
          <w:sz w:val="32"/>
          <w:szCs w:val="32"/>
          <w:rtl/>
        </w:rPr>
        <w:t>: (</w:t>
      </w:r>
      <w:r w:rsidRPr="001721AE">
        <w:rPr>
          <w:rFonts w:ascii="Traditional Arabic" w:cs="Traditional Arabic" w:hint="eastAsia"/>
          <w:color w:val="000000"/>
          <w:sz w:val="32"/>
          <w:szCs w:val="32"/>
          <w:rtl/>
        </w:rPr>
        <w:t>فإن</w:t>
      </w:r>
      <w:r w:rsidRPr="001721AE">
        <w:rPr>
          <w:rFonts w:ascii="Traditional Arabic" w:cs="Traditional Arabic" w:hint="cs"/>
          <w:color w:val="000000"/>
          <w:sz w:val="32"/>
          <w:szCs w:val="32"/>
          <w:rtl/>
        </w:rPr>
        <w:t>َّ</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العيد</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المشروع</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يجمع</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عبادة</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وهو</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ما</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فيه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صلاة</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أو</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ذكر</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أو</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صدقة</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أو</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نسك</w:t>
      </w:r>
      <w:r>
        <w:rPr>
          <w:rFonts w:ascii="Traditional Arabic" w:cs="Traditional Arabic"/>
          <w:color w:val="000000"/>
          <w:sz w:val="32"/>
          <w:szCs w:val="32"/>
          <w:rtl/>
        </w:rPr>
        <w:t xml:space="preserve">، </w:t>
      </w:r>
      <w:r w:rsidRPr="001721AE">
        <w:rPr>
          <w:rFonts w:ascii="Traditional Arabic" w:cs="Traditional Arabic" w:hint="eastAsia"/>
          <w:b/>
          <w:bCs/>
          <w:color w:val="000000"/>
          <w:sz w:val="32"/>
          <w:szCs w:val="32"/>
          <w:rtl/>
        </w:rPr>
        <w:t>ويجمع</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عادة</w:t>
      </w:r>
      <w:r>
        <w:rPr>
          <w:rFonts w:ascii="Traditional Arabic" w:cs="Traditional Arabic"/>
          <w:b/>
          <w:bCs/>
          <w:color w:val="000000"/>
          <w:sz w:val="32"/>
          <w:szCs w:val="32"/>
          <w:rtl/>
        </w:rPr>
        <w:t xml:space="preserve">: </w:t>
      </w:r>
      <w:r w:rsidRPr="001721AE">
        <w:rPr>
          <w:rFonts w:ascii="Traditional Arabic" w:cs="Traditional Arabic" w:hint="eastAsia"/>
          <w:color w:val="000000"/>
          <w:sz w:val="32"/>
          <w:szCs w:val="32"/>
          <w:rtl/>
        </w:rPr>
        <w:t>وهو</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ما</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ي</w:t>
      </w:r>
      <w:r w:rsidRPr="001721AE">
        <w:rPr>
          <w:rFonts w:ascii="Traditional Arabic" w:cs="Traditional Arabic" w:hint="cs"/>
          <w:color w:val="000000"/>
          <w:sz w:val="32"/>
          <w:szCs w:val="32"/>
          <w:rtl/>
        </w:rPr>
        <w:t>ُ</w:t>
      </w:r>
      <w:r w:rsidRPr="001721AE">
        <w:rPr>
          <w:rFonts w:ascii="Traditional Arabic" w:cs="Traditional Arabic" w:hint="eastAsia"/>
          <w:color w:val="000000"/>
          <w:sz w:val="32"/>
          <w:szCs w:val="32"/>
          <w:rtl/>
        </w:rPr>
        <w:t>فعل</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فيه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التوس</w:t>
      </w:r>
      <w:r w:rsidRPr="001721AE">
        <w:rPr>
          <w:rFonts w:ascii="Traditional Arabic" w:cs="Traditional Arabic" w:hint="cs"/>
          <w:color w:val="000000"/>
          <w:sz w:val="32"/>
          <w:szCs w:val="32"/>
          <w:rtl/>
        </w:rPr>
        <w:t>ُّ</w:t>
      </w:r>
      <w:r w:rsidRPr="001721AE">
        <w:rPr>
          <w:rFonts w:ascii="Traditional Arabic" w:cs="Traditional Arabic" w:hint="eastAsia"/>
          <w:color w:val="000000"/>
          <w:sz w:val="32"/>
          <w:szCs w:val="32"/>
          <w:rtl/>
        </w:rPr>
        <w:t>ع</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في</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الطعام</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lastRenderedPageBreak/>
        <w:t>واللباس</w:t>
      </w:r>
      <w:r>
        <w:rPr>
          <w:rFonts w:ascii="Traditional Arabic" w:cs="Traditional Arabic"/>
          <w:color w:val="000000"/>
          <w:sz w:val="32"/>
          <w:szCs w:val="32"/>
          <w:rtl/>
        </w:rPr>
        <w:t xml:space="preserve">، </w:t>
      </w:r>
      <w:r w:rsidRPr="001721AE">
        <w:rPr>
          <w:rFonts w:ascii="Traditional Arabic" w:cs="Traditional Arabic" w:hint="eastAsia"/>
          <w:b/>
          <w:bCs/>
          <w:color w:val="000000"/>
          <w:sz w:val="32"/>
          <w:szCs w:val="32"/>
          <w:rtl/>
        </w:rPr>
        <w:t>أو</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ما</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يتبع</w:t>
      </w:r>
      <w:r w:rsidRPr="001721AE">
        <w:rPr>
          <w:rFonts w:ascii="Traditional Arabic" w:cs="Traditional Arabic" w:hint="cs"/>
          <w:b/>
          <w:bCs/>
          <w:color w:val="000000"/>
          <w:sz w:val="32"/>
          <w:szCs w:val="32"/>
          <w:rtl/>
        </w:rPr>
        <w:t>ُ</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ذلك</w:t>
      </w:r>
      <w:r w:rsidRPr="001721AE">
        <w:rPr>
          <w:rFonts w:ascii="Traditional Arabic" w:cs="Traditional Arabic" w:hint="cs"/>
          <w:b/>
          <w:bCs/>
          <w:color w:val="000000"/>
          <w:sz w:val="32"/>
          <w:szCs w:val="32"/>
          <w:rtl/>
        </w:rPr>
        <w:t>َ</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من</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ترك</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الأعمال</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الوا</w:t>
      </w:r>
      <w:r w:rsidRPr="001721AE">
        <w:rPr>
          <w:rFonts w:ascii="Traditional Arabic" w:cs="Traditional Arabic" w:hint="cs"/>
          <w:b/>
          <w:bCs/>
          <w:color w:val="000000"/>
          <w:sz w:val="32"/>
          <w:szCs w:val="32"/>
          <w:rtl/>
        </w:rPr>
        <w:t>ظ</w:t>
      </w:r>
      <w:r w:rsidRPr="001721AE">
        <w:rPr>
          <w:rFonts w:ascii="Traditional Arabic" w:cs="Traditional Arabic" w:hint="eastAsia"/>
          <w:b/>
          <w:bCs/>
          <w:color w:val="000000"/>
          <w:sz w:val="32"/>
          <w:szCs w:val="32"/>
          <w:rtl/>
        </w:rPr>
        <w:t>بة</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واللعب</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المأذون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فيه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في</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الأعياد</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لمن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ينتفع</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باللعب</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ونحو</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ذلك</w:t>
      </w:r>
      <w:r>
        <w:rPr>
          <w:rFonts w:ascii="Traditional Arabic"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54"/>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وقال أيضاً</w:t>
      </w:r>
      <w:r>
        <w:rPr>
          <w:rFonts w:cs="Traditional Arabic" w:hint="cs"/>
          <w:color w:val="000000"/>
          <w:sz w:val="32"/>
          <w:szCs w:val="32"/>
          <w:rtl/>
        </w:rPr>
        <w:t>: (</w:t>
      </w:r>
      <w:r w:rsidRPr="001721AE">
        <w:rPr>
          <w:rFonts w:ascii="Traditional Arabic" w:cs="Traditional Arabic" w:hint="eastAsia"/>
          <w:color w:val="000000"/>
          <w:sz w:val="32"/>
          <w:szCs w:val="32"/>
          <w:rtl/>
        </w:rPr>
        <w:t>أعياد</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الكفار</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كثيرة</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مختلفة</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وليس</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على</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المسلم</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يبحث</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عنها</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ولا</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يعرفها</w:t>
      </w:r>
      <w:r>
        <w:rPr>
          <w:rFonts w:ascii="Traditional Arabic" w:cs="Traditional Arabic"/>
          <w:color w:val="000000"/>
          <w:sz w:val="32"/>
          <w:szCs w:val="32"/>
          <w:rtl/>
        </w:rPr>
        <w:t xml:space="preserve">، </w:t>
      </w:r>
      <w:r w:rsidRPr="001721AE">
        <w:rPr>
          <w:rFonts w:ascii="Traditional Arabic" w:cs="Traditional Arabic" w:hint="eastAsia"/>
          <w:b/>
          <w:bCs/>
          <w:color w:val="000000"/>
          <w:sz w:val="32"/>
          <w:szCs w:val="32"/>
          <w:rtl/>
        </w:rPr>
        <w:t>بل</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يكفيه</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أن</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يعرف</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في</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أي</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فعل</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الأفعال</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أو</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يوم</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أو</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مكان</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سبب</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هذا</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الفعل</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أو</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تعظيم</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هذا</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المكان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والزمان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جهتهم</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ولو</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لم</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يعرف</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سببه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جهتهم</w:t>
      </w:r>
      <w:r>
        <w:rPr>
          <w:rFonts w:ascii="Traditional Arabic" w:cs="Traditional Arabic"/>
          <w:color w:val="000000"/>
          <w:sz w:val="32"/>
          <w:szCs w:val="32"/>
          <w:rtl/>
        </w:rPr>
        <w:t xml:space="preserve">، </w:t>
      </w:r>
      <w:r w:rsidRPr="001721AE">
        <w:rPr>
          <w:rFonts w:ascii="Traditional Arabic" w:cs="Traditional Arabic" w:hint="eastAsia"/>
          <w:b/>
          <w:bCs/>
          <w:color w:val="000000"/>
          <w:sz w:val="32"/>
          <w:szCs w:val="32"/>
          <w:rtl/>
        </w:rPr>
        <w:t>فيكفيه</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أن</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يعلم</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أنه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لا</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أصل</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له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في</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دين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الإسلام</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فإنه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إذا</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لم</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يكن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له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أصل</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فإما</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يكون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قد</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أحدثه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بعض</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الناس</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تلقاء</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نفسه</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أو</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يكون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مأخوذا</w:t>
      </w:r>
      <w:r w:rsidRPr="001721AE">
        <w:rPr>
          <w:rFonts w:ascii="Traditional Arabic" w:cs="Traditional Arabic" w:hint="cs"/>
          <w:color w:val="000000"/>
          <w:sz w:val="32"/>
          <w:szCs w:val="32"/>
          <w:rtl/>
        </w:rPr>
        <w:t>ً</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عنهم</w:t>
      </w:r>
      <w:r>
        <w:rPr>
          <w:rFonts w:ascii="Traditional Arabic" w:cs="Traditional Arabic"/>
          <w:color w:val="000000"/>
          <w:sz w:val="32"/>
          <w:szCs w:val="32"/>
          <w:rtl/>
        </w:rPr>
        <w:t xml:space="preserve">، </w:t>
      </w:r>
      <w:r w:rsidRPr="001721AE">
        <w:rPr>
          <w:rFonts w:ascii="Traditional Arabic" w:cs="Traditional Arabic" w:hint="eastAsia"/>
          <w:b/>
          <w:bCs/>
          <w:color w:val="000000"/>
          <w:sz w:val="32"/>
          <w:szCs w:val="32"/>
          <w:rtl/>
        </w:rPr>
        <w:t>فأقل</w:t>
      </w:r>
      <w:r w:rsidRPr="001721AE">
        <w:rPr>
          <w:rFonts w:ascii="Traditional Arabic" w:cs="Traditional Arabic" w:hint="cs"/>
          <w:b/>
          <w:bCs/>
          <w:color w:val="000000"/>
          <w:sz w:val="32"/>
          <w:szCs w:val="32"/>
          <w:rtl/>
        </w:rPr>
        <w:t>ُّ</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أحواله</w:t>
      </w:r>
      <w:r>
        <w:rPr>
          <w:rFonts w:ascii="Traditional Arabic" w:cs="Traditional Arabic"/>
          <w:b/>
          <w:bCs/>
          <w:color w:val="000000"/>
          <w:sz w:val="32"/>
          <w:szCs w:val="32"/>
          <w:rtl/>
        </w:rPr>
        <w:t xml:space="preserve">: </w:t>
      </w:r>
      <w:r w:rsidRPr="001721AE">
        <w:rPr>
          <w:rFonts w:ascii="Traditional Arabic" w:cs="Traditional Arabic" w:hint="eastAsia"/>
          <w:color w:val="000000"/>
          <w:sz w:val="32"/>
          <w:szCs w:val="32"/>
          <w:rtl/>
        </w:rPr>
        <w:t>أن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يكون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البدع</w:t>
      </w:r>
      <w:r>
        <w:rPr>
          <w:rFonts w:ascii="Traditional Arabic" w:cs="Traditional Arabic"/>
          <w:color w:val="000000"/>
          <w:sz w:val="32"/>
          <w:szCs w:val="32"/>
          <w:rtl/>
        </w:rPr>
        <w:t xml:space="preserve">، </w:t>
      </w:r>
      <w:r w:rsidRPr="001721AE">
        <w:rPr>
          <w:rFonts w:ascii="Traditional Arabic" w:cs="Traditional Arabic" w:hint="eastAsia"/>
          <w:b/>
          <w:bCs/>
          <w:color w:val="000000"/>
          <w:sz w:val="32"/>
          <w:szCs w:val="32"/>
          <w:rtl/>
        </w:rPr>
        <w:t>ونحن</w:t>
      </w:r>
      <w:r w:rsidRPr="001721AE">
        <w:rPr>
          <w:rFonts w:ascii="Traditional Arabic" w:cs="Traditional Arabic" w:hint="cs"/>
          <w:b/>
          <w:bCs/>
          <w:color w:val="000000"/>
          <w:sz w:val="32"/>
          <w:szCs w:val="32"/>
          <w:rtl/>
        </w:rPr>
        <w:t>ُ</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ننب</w:t>
      </w:r>
      <w:r w:rsidRPr="001721AE">
        <w:rPr>
          <w:rFonts w:ascii="Traditional Arabic" w:cs="Traditional Arabic" w:hint="cs"/>
          <w:b/>
          <w:bCs/>
          <w:color w:val="000000"/>
          <w:sz w:val="32"/>
          <w:szCs w:val="32"/>
          <w:rtl/>
        </w:rPr>
        <w:t>ِّ</w:t>
      </w:r>
      <w:r w:rsidRPr="001721AE">
        <w:rPr>
          <w:rFonts w:ascii="Traditional Arabic" w:cs="Traditional Arabic" w:hint="eastAsia"/>
          <w:b/>
          <w:bCs/>
          <w:color w:val="000000"/>
          <w:sz w:val="32"/>
          <w:szCs w:val="32"/>
          <w:rtl/>
        </w:rPr>
        <w:t>ه</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على</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ما</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رأينا</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كثيرا</w:t>
      </w:r>
      <w:r w:rsidRPr="001721AE">
        <w:rPr>
          <w:rFonts w:ascii="Traditional Arabic" w:cs="Traditional Arabic" w:hint="cs"/>
          <w:b/>
          <w:bCs/>
          <w:color w:val="000000"/>
          <w:sz w:val="32"/>
          <w:szCs w:val="32"/>
          <w:rtl/>
        </w:rPr>
        <w:t>ً</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من</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الناس</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قد</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وقعوا</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فيه</w:t>
      </w:r>
      <w:r w:rsidR="003D5178">
        <w:rPr>
          <w:rFonts w:ascii="Traditional Arabic" w:cs="Traditional Arabic"/>
          <w:b/>
          <w:bCs/>
          <w:color w:val="000000"/>
          <w:sz w:val="32"/>
          <w:szCs w:val="32"/>
          <w:rtl/>
        </w:rPr>
        <w:t>:</w:t>
      </w:r>
    </w:p>
    <w:p w:rsidR="00765462" w:rsidRPr="001721AE" w:rsidRDefault="00765462" w:rsidP="00765462">
      <w:pPr>
        <w:autoSpaceDE w:val="0"/>
        <w:autoSpaceDN w:val="0"/>
        <w:adjustRightInd w:val="0"/>
        <w:jc w:val="lowKashida"/>
        <w:rPr>
          <w:rFonts w:ascii="Traditional Arabic" w:cs="Traditional Arabic"/>
          <w:color w:val="000000"/>
          <w:sz w:val="32"/>
          <w:szCs w:val="32"/>
          <w:rtl/>
        </w:rPr>
      </w:pPr>
      <w:r w:rsidRPr="001721AE">
        <w:rPr>
          <w:rFonts w:ascii="Traditional Arabic" w:cs="Traditional Arabic" w:hint="eastAsia"/>
          <w:b/>
          <w:bCs/>
          <w:color w:val="000000"/>
          <w:sz w:val="32"/>
          <w:szCs w:val="32"/>
          <w:rtl/>
        </w:rPr>
        <w:t>فمن</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ذلك</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الخميس</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الحقير</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الذي</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في</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آخر</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صومهم</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فإنه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يوم</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عيد</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المائدة</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فيما</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يزعمون</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وي</w:t>
      </w:r>
      <w:r w:rsidRPr="001721AE">
        <w:rPr>
          <w:rFonts w:ascii="Traditional Arabic" w:cs="Traditional Arabic" w:hint="cs"/>
          <w:color w:val="000000"/>
          <w:sz w:val="32"/>
          <w:szCs w:val="32"/>
          <w:rtl/>
        </w:rPr>
        <w:t>ُ</w:t>
      </w:r>
      <w:r w:rsidRPr="001721AE">
        <w:rPr>
          <w:rFonts w:ascii="Traditional Arabic" w:cs="Traditional Arabic" w:hint="eastAsia"/>
          <w:color w:val="000000"/>
          <w:sz w:val="32"/>
          <w:szCs w:val="32"/>
          <w:rtl/>
        </w:rPr>
        <w:t>سم</w:t>
      </w:r>
      <w:r w:rsidRPr="001721AE">
        <w:rPr>
          <w:rFonts w:ascii="Traditional Arabic" w:cs="Traditional Arabic" w:hint="cs"/>
          <w:color w:val="000000"/>
          <w:sz w:val="32"/>
          <w:szCs w:val="32"/>
          <w:rtl/>
        </w:rPr>
        <w:t>ُّ</w:t>
      </w:r>
      <w:r w:rsidRPr="001721AE">
        <w:rPr>
          <w:rFonts w:ascii="Traditional Arabic" w:cs="Traditional Arabic" w:hint="eastAsia"/>
          <w:color w:val="000000"/>
          <w:sz w:val="32"/>
          <w:szCs w:val="32"/>
          <w:rtl/>
        </w:rPr>
        <w:t>ونه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عيد</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العشاء</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وهو</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الأسبوع</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الذي</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يكون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فيه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الأحد</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إلى</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الأحد</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هو</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عيدهم</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الأكبر</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فجميع</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ما</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ي</w:t>
      </w:r>
      <w:r w:rsidRPr="001721AE">
        <w:rPr>
          <w:rFonts w:ascii="Traditional Arabic" w:cs="Traditional Arabic" w:hint="cs"/>
          <w:color w:val="000000"/>
          <w:sz w:val="32"/>
          <w:szCs w:val="32"/>
          <w:rtl/>
        </w:rPr>
        <w:t>ُ</w:t>
      </w:r>
      <w:r w:rsidRPr="001721AE">
        <w:rPr>
          <w:rFonts w:ascii="Traditional Arabic" w:cs="Traditional Arabic" w:hint="eastAsia"/>
          <w:color w:val="000000"/>
          <w:sz w:val="32"/>
          <w:szCs w:val="32"/>
          <w:rtl/>
        </w:rPr>
        <w:t>حدثه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الإنسان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فيه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المنكرات</w:t>
      </w:r>
      <w:r>
        <w:rPr>
          <w:rFonts w:ascii="Traditional Arabic" w:cs="Traditional Arabic" w:hint="cs"/>
          <w:color w:val="000000"/>
          <w:sz w:val="32"/>
          <w:szCs w:val="32"/>
          <w:rtl/>
        </w:rPr>
        <w:t xml:space="preserve">، </w:t>
      </w:r>
      <w:r w:rsidRPr="001721AE">
        <w:rPr>
          <w:rFonts w:ascii="Traditional Arabic" w:cs="Traditional Arabic" w:hint="eastAsia"/>
          <w:color w:val="000000"/>
          <w:sz w:val="32"/>
          <w:szCs w:val="32"/>
          <w:rtl/>
        </w:rPr>
        <w:t>فمنه</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خروج</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النساء</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وتبخير</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القبور</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ووضع</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الثياب</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على</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السطح</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وكتابة</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الورق</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وإلصاقها</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بالأبواب</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واتخاذه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موسما</w:t>
      </w:r>
      <w:r w:rsidRPr="001721AE">
        <w:rPr>
          <w:rFonts w:ascii="Traditional Arabic" w:cs="Traditional Arabic" w:hint="cs"/>
          <w:color w:val="000000"/>
          <w:sz w:val="32"/>
          <w:szCs w:val="32"/>
          <w:rtl/>
        </w:rPr>
        <w:t>ً</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لبيع</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البخور</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وشرائه</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وكذلك</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شراء</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البخور</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في</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ذلك</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الوقت</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إذ</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ات</w:t>
      </w:r>
      <w:r w:rsidRPr="001721AE">
        <w:rPr>
          <w:rFonts w:ascii="Traditional Arabic" w:cs="Traditional Arabic" w:hint="cs"/>
          <w:color w:val="000000"/>
          <w:sz w:val="32"/>
          <w:szCs w:val="32"/>
          <w:rtl/>
        </w:rPr>
        <w:t>ُ</w:t>
      </w:r>
      <w:r w:rsidRPr="001721AE">
        <w:rPr>
          <w:rFonts w:ascii="Traditional Arabic" w:cs="Traditional Arabic" w:hint="eastAsia"/>
          <w:color w:val="000000"/>
          <w:sz w:val="32"/>
          <w:szCs w:val="32"/>
          <w:rtl/>
        </w:rPr>
        <w:t>خذ</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وقتا</w:t>
      </w:r>
      <w:r w:rsidRPr="001721AE">
        <w:rPr>
          <w:rFonts w:ascii="Traditional Arabic" w:cs="Traditional Arabic" w:hint="cs"/>
          <w:color w:val="000000"/>
          <w:sz w:val="32"/>
          <w:szCs w:val="32"/>
          <w:rtl/>
        </w:rPr>
        <w:t>ً</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للبيع،</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ورقي</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البخور</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مطلقا</w:t>
      </w:r>
      <w:r w:rsidRPr="001721AE">
        <w:rPr>
          <w:rFonts w:ascii="Traditional Arabic" w:cs="Traditional Arabic" w:hint="cs"/>
          <w:color w:val="000000"/>
          <w:sz w:val="32"/>
          <w:szCs w:val="32"/>
          <w:rtl/>
        </w:rPr>
        <w:t>ً</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في</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ذلك</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الوقت</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أو</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في</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غيره</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أو</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قصد</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شراء</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البخور</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المرقي</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فإن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رقي</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البخور</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واتخاذه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قربانا</w:t>
      </w:r>
      <w:r w:rsidRPr="001721AE">
        <w:rPr>
          <w:rFonts w:ascii="Traditional Arabic" w:cs="Traditional Arabic" w:hint="cs"/>
          <w:color w:val="000000"/>
          <w:sz w:val="32"/>
          <w:szCs w:val="32"/>
          <w:rtl/>
        </w:rPr>
        <w:t>ً</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هو</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دين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النصارى</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والصابئين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وإنما</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البخور</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طيب</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يتطيب</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بدخانه</w:t>
      </w:r>
      <w:r w:rsidRPr="001721AE">
        <w:rPr>
          <w:rFonts w:ascii="Traditional Arabic" w:cs="Traditional Arabic"/>
          <w:color w:val="000000"/>
          <w:sz w:val="32"/>
          <w:szCs w:val="32"/>
          <w:rtl/>
        </w:rPr>
        <w:t xml:space="preserve"> </w:t>
      </w:r>
      <w:r w:rsidRPr="001721AE">
        <w:rPr>
          <w:rFonts w:ascii="Traditional Arabic" w:cs="Traditional Arabic" w:hint="cs"/>
          <w:color w:val="000000"/>
          <w:sz w:val="32"/>
          <w:szCs w:val="32"/>
          <w:rtl/>
        </w:rPr>
        <w:lastRenderedPageBreak/>
        <w:t>أو</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يتطيب</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بسائر</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الطيب</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المسك</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وغيره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مما</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له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أجزاء</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بخارية</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وإن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لطفت</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أو</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له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رائحة</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محضة</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وي</w:t>
      </w:r>
      <w:r w:rsidRPr="001721AE">
        <w:rPr>
          <w:rFonts w:ascii="Traditional Arabic" w:cs="Traditional Arabic" w:hint="cs"/>
          <w:color w:val="000000"/>
          <w:sz w:val="32"/>
          <w:szCs w:val="32"/>
          <w:rtl/>
        </w:rPr>
        <w:t>ُ</w:t>
      </w:r>
      <w:r w:rsidRPr="001721AE">
        <w:rPr>
          <w:rFonts w:ascii="Traditional Arabic" w:cs="Traditional Arabic" w:hint="eastAsia"/>
          <w:color w:val="000000"/>
          <w:sz w:val="32"/>
          <w:szCs w:val="32"/>
          <w:rtl/>
        </w:rPr>
        <w:t>ستحب</w:t>
      </w:r>
      <w:r w:rsidRPr="001721AE">
        <w:rPr>
          <w:rFonts w:ascii="Traditional Arabic" w:cs="Traditional Arabic" w:hint="cs"/>
          <w:color w:val="000000"/>
          <w:sz w:val="32"/>
          <w:szCs w:val="32"/>
          <w:rtl/>
        </w:rPr>
        <w:t>ُّ</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التبخ</w:t>
      </w:r>
      <w:r w:rsidRPr="001721AE">
        <w:rPr>
          <w:rFonts w:ascii="Traditional Arabic" w:cs="Traditional Arabic" w:hint="cs"/>
          <w:color w:val="000000"/>
          <w:sz w:val="32"/>
          <w:szCs w:val="32"/>
          <w:rtl/>
        </w:rPr>
        <w:t>ُّ</w:t>
      </w:r>
      <w:r w:rsidRPr="001721AE">
        <w:rPr>
          <w:rFonts w:ascii="Traditional Arabic" w:cs="Traditional Arabic" w:hint="eastAsia"/>
          <w:color w:val="000000"/>
          <w:sz w:val="32"/>
          <w:szCs w:val="32"/>
          <w:rtl/>
        </w:rPr>
        <w:t>ر</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حيث</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ي</w:t>
      </w:r>
      <w:r w:rsidRPr="001721AE">
        <w:rPr>
          <w:rFonts w:ascii="Traditional Arabic" w:cs="Traditional Arabic" w:hint="cs"/>
          <w:color w:val="000000"/>
          <w:sz w:val="32"/>
          <w:szCs w:val="32"/>
          <w:rtl/>
        </w:rPr>
        <w:t>ُ</w:t>
      </w:r>
      <w:r w:rsidRPr="001721AE">
        <w:rPr>
          <w:rFonts w:ascii="Traditional Arabic" w:cs="Traditional Arabic" w:hint="eastAsia"/>
          <w:color w:val="000000"/>
          <w:sz w:val="32"/>
          <w:szCs w:val="32"/>
          <w:rtl/>
        </w:rPr>
        <w:t>ستحب</w:t>
      </w:r>
      <w:r w:rsidRPr="001721AE">
        <w:rPr>
          <w:rFonts w:ascii="Traditional Arabic" w:cs="Traditional Arabic" w:hint="cs"/>
          <w:color w:val="000000"/>
          <w:sz w:val="32"/>
          <w:szCs w:val="32"/>
          <w:rtl/>
        </w:rPr>
        <w:t>ُّ</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التطي</w:t>
      </w:r>
      <w:r w:rsidRPr="001721AE">
        <w:rPr>
          <w:rFonts w:ascii="Traditional Arabic" w:cs="Traditional Arabic" w:hint="cs"/>
          <w:color w:val="000000"/>
          <w:sz w:val="32"/>
          <w:szCs w:val="32"/>
          <w:rtl/>
        </w:rPr>
        <w:t>ُّ</w:t>
      </w:r>
      <w:r w:rsidRPr="001721AE">
        <w:rPr>
          <w:rFonts w:ascii="Traditional Arabic" w:cs="Traditional Arabic" w:hint="eastAsia"/>
          <w:color w:val="000000"/>
          <w:sz w:val="32"/>
          <w:szCs w:val="32"/>
          <w:rtl/>
        </w:rPr>
        <w:t>ب</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وكذلك</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اختصاصه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بطبخ</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ر</w:t>
      </w:r>
      <w:r w:rsidRPr="001721AE">
        <w:rPr>
          <w:rFonts w:ascii="Traditional Arabic" w:cs="Traditional Arabic" w:hint="cs"/>
          <w:color w:val="000000"/>
          <w:sz w:val="32"/>
          <w:szCs w:val="32"/>
          <w:rtl/>
        </w:rPr>
        <w:t>ُ</w:t>
      </w:r>
      <w:r w:rsidRPr="001721AE">
        <w:rPr>
          <w:rFonts w:ascii="Traditional Arabic" w:cs="Traditional Arabic" w:hint="eastAsia"/>
          <w:color w:val="000000"/>
          <w:sz w:val="32"/>
          <w:szCs w:val="32"/>
          <w:rtl/>
        </w:rPr>
        <w:t>ز</w:t>
      </w:r>
      <w:r w:rsidRPr="001721AE">
        <w:rPr>
          <w:rFonts w:ascii="Traditional Arabic" w:cs="Traditional Arabic" w:hint="cs"/>
          <w:color w:val="000000"/>
          <w:sz w:val="32"/>
          <w:szCs w:val="32"/>
          <w:rtl/>
        </w:rPr>
        <w:t>ٍّ</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بلبن</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أو</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بسيسة</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أو</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عدس</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أو</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صبغ</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أو</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بيض</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أو</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مقر</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ونحو</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ذلك</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فأما</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القمار</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بالبيض</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أو</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بيع</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البيض</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لمن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ي</w:t>
      </w:r>
      <w:r w:rsidRPr="001721AE">
        <w:rPr>
          <w:rFonts w:ascii="Traditional Arabic" w:cs="Traditional Arabic" w:hint="cs"/>
          <w:color w:val="000000"/>
          <w:sz w:val="32"/>
          <w:szCs w:val="32"/>
          <w:rtl/>
        </w:rPr>
        <w:t>ُ</w:t>
      </w:r>
      <w:r w:rsidRPr="001721AE">
        <w:rPr>
          <w:rFonts w:ascii="Traditional Arabic" w:cs="Traditional Arabic" w:hint="eastAsia"/>
          <w:color w:val="000000"/>
          <w:sz w:val="32"/>
          <w:szCs w:val="32"/>
          <w:rtl/>
        </w:rPr>
        <w:t>قامر</w:t>
      </w:r>
      <w:r w:rsidRPr="001721AE">
        <w:rPr>
          <w:rFonts w:ascii="Traditional Arabic" w:cs="Traditional Arabic" w:hint="cs"/>
          <w:color w:val="000000"/>
          <w:sz w:val="32"/>
          <w:szCs w:val="32"/>
          <w:rtl/>
        </w:rPr>
        <w:t>ُ</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به</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أو</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شراؤه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المقامرين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فحكمه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ظاهر</w:t>
      </w:r>
      <w:r>
        <w:rPr>
          <w:rFonts w:ascii="Traditional Arabic" w:cs="Traditional Arabic"/>
          <w:color w:val="000000"/>
          <w:sz w:val="32"/>
          <w:szCs w:val="32"/>
          <w:rtl/>
        </w:rPr>
        <w:t>.</w:t>
      </w:r>
    </w:p>
    <w:p w:rsidR="00765462" w:rsidRPr="001721AE" w:rsidRDefault="00765462" w:rsidP="00765462">
      <w:pPr>
        <w:autoSpaceDE w:val="0"/>
        <w:autoSpaceDN w:val="0"/>
        <w:adjustRightInd w:val="0"/>
        <w:jc w:val="lowKashida"/>
        <w:rPr>
          <w:rFonts w:ascii="Traditional Arabic" w:cs="Traditional Arabic"/>
          <w:color w:val="000000"/>
          <w:sz w:val="32"/>
          <w:szCs w:val="32"/>
          <w:rtl/>
        </w:rPr>
      </w:pPr>
      <w:r w:rsidRPr="001721AE">
        <w:rPr>
          <w:rFonts w:ascii="Traditional Arabic" w:cs="Traditional Arabic" w:hint="eastAsia"/>
          <w:b/>
          <w:bCs/>
          <w:color w:val="000000"/>
          <w:sz w:val="32"/>
          <w:szCs w:val="32"/>
          <w:rtl/>
        </w:rPr>
        <w:t>ومن</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ذلك</w:t>
      </w:r>
      <w:r>
        <w:rPr>
          <w:rFonts w:ascii="Traditional Arabic" w:cs="Traditional Arabic"/>
          <w:b/>
          <w:bCs/>
          <w:color w:val="000000"/>
          <w:sz w:val="32"/>
          <w:szCs w:val="32"/>
          <w:rtl/>
        </w:rPr>
        <w:t xml:space="preserve">: </w:t>
      </w:r>
      <w:r w:rsidRPr="001721AE">
        <w:rPr>
          <w:rFonts w:ascii="Traditional Arabic" w:cs="Traditional Arabic" w:hint="eastAsia"/>
          <w:color w:val="000000"/>
          <w:sz w:val="32"/>
          <w:szCs w:val="32"/>
          <w:rtl/>
        </w:rPr>
        <w:t>ما</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يفعله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الأك</w:t>
      </w:r>
      <w:r w:rsidRPr="001721AE">
        <w:rPr>
          <w:rFonts w:ascii="Traditional Arabic" w:cs="Traditional Arabic" w:hint="cs"/>
          <w:color w:val="000000"/>
          <w:sz w:val="32"/>
          <w:szCs w:val="32"/>
          <w:rtl/>
        </w:rPr>
        <w:t>َّ</w:t>
      </w:r>
      <w:r w:rsidRPr="001721AE">
        <w:rPr>
          <w:rFonts w:ascii="Traditional Arabic" w:cs="Traditional Arabic" w:hint="eastAsia"/>
          <w:color w:val="000000"/>
          <w:sz w:val="32"/>
          <w:szCs w:val="32"/>
          <w:rtl/>
        </w:rPr>
        <w:t>ارون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نكت</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البقر</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بالنقط</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الحمر</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أو</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نكت</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الشجر</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أيضا</w:t>
      </w:r>
      <w:r w:rsidRPr="001721AE">
        <w:rPr>
          <w:rFonts w:ascii="Traditional Arabic" w:cs="Traditional Arabic" w:hint="cs"/>
          <w:color w:val="000000"/>
          <w:sz w:val="32"/>
          <w:szCs w:val="32"/>
          <w:rtl/>
        </w:rPr>
        <w:t>ً</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أو</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جمع</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أنواع</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النبات</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والتبر</w:t>
      </w:r>
      <w:r w:rsidRPr="001721AE">
        <w:rPr>
          <w:rFonts w:ascii="Traditional Arabic" w:cs="Traditional Arabic" w:hint="cs"/>
          <w:color w:val="000000"/>
          <w:sz w:val="32"/>
          <w:szCs w:val="32"/>
          <w:rtl/>
        </w:rPr>
        <w:t>ُّ</w:t>
      </w:r>
      <w:r w:rsidRPr="001721AE">
        <w:rPr>
          <w:rFonts w:ascii="Traditional Arabic" w:cs="Traditional Arabic" w:hint="eastAsia"/>
          <w:color w:val="000000"/>
          <w:sz w:val="32"/>
          <w:szCs w:val="32"/>
          <w:rtl/>
        </w:rPr>
        <w:t>ك</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بها</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والاغتسال</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بمائها</w:t>
      </w:r>
      <w:r>
        <w:rPr>
          <w:rFonts w:ascii="Traditional Arabic" w:cs="Traditional Arabic"/>
          <w:color w:val="000000"/>
          <w:sz w:val="32"/>
          <w:szCs w:val="32"/>
          <w:rtl/>
        </w:rPr>
        <w:t>.</w:t>
      </w:r>
    </w:p>
    <w:p w:rsidR="00765462" w:rsidRPr="001721AE" w:rsidRDefault="00765462" w:rsidP="00765462">
      <w:pPr>
        <w:autoSpaceDE w:val="0"/>
        <w:autoSpaceDN w:val="0"/>
        <w:adjustRightInd w:val="0"/>
        <w:jc w:val="lowKashida"/>
        <w:rPr>
          <w:rFonts w:ascii="Traditional Arabic" w:cs="Traditional Arabic"/>
          <w:color w:val="000000"/>
          <w:sz w:val="32"/>
          <w:szCs w:val="32"/>
          <w:rtl/>
        </w:rPr>
      </w:pPr>
      <w:r w:rsidRPr="001721AE">
        <w:rPr>
          <w:rFonts w:ascii="Traditional Arabic" w:cs="Traditional Arabic" w:hint="eastAsia"/>
          <w:b/>
          <w:bCs/>
          <w:color w:val="000000"/>
          <w:sz w:val="32"/>
          <w:szCs w:val="32"/>
          <w:rtl/>
        </w:rPr>
        <w:t>ومن</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ذلك</w:t>
      </w:r>
      <w:r>
        <w:rPr>
          <w:rFonts w:ascii="Traditional Arabic" w:cs="Traditional Arabic"/>
          <w:b/>
          <w:bCs/>
          <w:color w:val="000000"/>
          <w:sz w:val="32"/>
          <w:szCs w:val="32"/>
          <w:rtl/>
        </w:rPr>
        <w:t xml:space="preserve">: </w:t>
      </w:r>
      <w:r w:rsidRPr="001721AE">
        <w:rPr>
          <w:rFonts w:ascii="Traditional Arabic" w:cs="Traditional Arabic" w:hint="eastAsia"/>
          <w:color w:val="000000"/>
          <w:sz w:val="32"/>
          <w:szCs w:val="32"/>
          <w:rtl/>
        </w:rPr>
        <w:t>ما</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قد</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يفعله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النساء</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أخذ</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ورق</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الزيتون</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والاغتسال</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بمائه</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أو</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قصد</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الاغتسال</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بشيء</w:t>
      </w:r>
      <w:r w:rsidRPr="001721AE">
        <w:rPr>
          <w:rFonts w:ascii="Traditional Arabic" w:cs="Traditional Arabic" w:hint="cs"/>
          <w:color w:val="000000"/>
          <w:sz w:val="32"/>
          <w:szCs w:val="32"/>
          <w:rtl/>
        </w:rPr>
        <w:t>ٍ</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ذلك</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فإن</w:t>
      </w:r>
      <w:r w:rsidRPr="001721AE">
        <w:rPr>
          <w:rFonts w:ascii="Traditional Arabic" w:cs="Traditional Arabic" w:hint="cs"/>
          <w:color w:val="000000"/>
          <w:sz w:val="32"/>
          <w:szCs w:val="32"/>
          <w:rtl/>
        </w:rPr>
        <w:t>َّ</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أصل</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ذلك</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ماء</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المعمودية</w:t>
      </w:r>
      <w:r>
        <w:rPr>
          <w:rFonts w:ascii="Traditional Arabic" w:cs="Traditional Arabic"/>
          <w:color w:val="000000"/>
          <w:sz w:val="32"/>
          <w:szCs w:val="32"/>
          <w:rtl/>
        </w:rPr>
        <w:t>.</w:t>
      </w:r>
    </w:p>
    <w:p w:rsidR="00765462" w:rsidRPr="001721AE" w:rsidRDefault="00765462" w:rsidP="00765462">
      <w:pPr>
        <w:autoSpaceDE w:val="0"/>
        <w:autoSpaceDN w:val="0"/>
        <w:adjustRightInd w:val="0"/>
        <w:jc w:val="lowKashida"/>
        <w:rPr>
          <w:rFonts w:ascii="Traditional Arabic" w:cs="Traditional Arabic"/>
          <w:color w:val="000000"/>
          <w:sz w:val="32"/>
          <w:szCs w:val="32"/>
          <w:rtl/>
        </w:rPr>
      </w:pPr>
      <w:r w:rsidRPr="001721AE">
        <w:rPr>
          <w:rFonts w:ascii="Traditional Arabic" w:cs="Traditional Arabic" w:hint="eastAsia"/>
          <w:color w:val="000000"/>
          <w:sz w:val="32"/>
          <w:szCs w:val="32"/>
          <w:rtl/>
        </w:rPr>
        <w:t>ومن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ذلك</w:t>
      </w:r>
      <w:r>
        <w:rPr>
          <w:rFonts w:ascii="Traditional Arabic" w:cs="Traditional Arabic"/>
          <w:color w:val="000000"/>
          <w:sz w:val="32"/>
          <w:szCs w:val="32"/>
          <w:rtl/>
        </w:rPr>
        <w:t xml:space="preserve">: </w:t>
      </w:r>
      <w:r w:rsidRPr="001721AE">
        <w:rPr>
          <w:rFonts w:ascii="Traditional Arabic" w:cs="Traditional Arabic" w:hint="eastAsia"/>
          <w:b/>
          <w:bCs/>
          <w:color w:val="000000"/>
          <w:sz w:val="32"/>
          <w:szCs w:val="32"/>
          <w:rtl/>
        </w:rPr>
        <w:t>ترك</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الوظائف</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الراتبة</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من</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الصنائع</w:t>
      </w:r>
      <w:r>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والتجارات</w:t>
      </w:r>
      <w:r>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أو</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حلق</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العلم</w:t>
      </w:r>
      <w:r>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أو</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غير</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ذلك</w:t>
      </w:r>
      <w:r>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واتخاذه</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يوم</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راحة</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وفرح</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واللعب</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فيه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بالخيل</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أو</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غيرها</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على</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وجه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ي</w:t>
      </w:r>
      <w:r w:rsidRPr="001721AE">
        <w:rPr>
          <w:rFonts w:ascii="Traditional Arabic" w:cs="Traditional Arabic" w:hint="cs"/>
          <w:color w:val="000000"/>
          <w:sz w:val="32"/>
          <w:szCs w:val="32"/>
          <w:rtl/>
        </w:rPr>
        <w:t>ُ</w:t>
      </w:r>
      <w:r w:rsidRPr="001721AE">
        <w:rPr>
          <w:rFonts w:ascii="Traditional Arabic" w:cs="Traditional Arabic" w:hint="eastAsia"/>
          <w:color w:val="000000"/>
          <w:sz w:val="32"/>
          <w:szCs w:val="32"/>
          <w:rtl/>
        </w:rPr>
        <w:t>خالف</w:t>
      </w:r>
      <w:r w:rsidRPr="001721AE">
        <w:rPr>
          <w:rFonts w:ascii="Traditional Arabic" w:cs="Traditional Arabic" w:hint="cs"/>
          <w:color w:val="000000"/>
          <w:sz w:val="32"/>
          <w:szCs w:val="32"/>
          <w:rtl/>
        </w:rPr>
        <w:t>ُ</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ما</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قبله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وما</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بعده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الأيام</w:t>
      </w:r>
      <w:r>
        <w:rPr>
          <w:rFonts w:ascii="Traditional Arabic" w:cs="Traditional Arabic"/>
          <w:color w:val="000000"/>
          <w:sz w:val="32"/>
          <w:szCs w:val="32"/>
          <w:rtl/>
        </w:rPr>
        <w:t xml:space="preserve">، </w:t>
      </w:r>
      <w:r w:rsidRPr="001721AE">
        <w:rPr>
          <w:rFonts w:ascii="Traditional Arabic" w:cs="Traditional Arabic" w:hint="eastAsia"/>
          <w:b/>
          <w:bCs/>
          <w:color w:val="000000"/>
          <w:sz w:val="32"/>
          <w:szCs w:val="32"/>
          <w:rtl/>
        </w:rPr>
        <w:t>والضابط</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أنه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لا</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يحدث</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فيه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أمر</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أصلا</w:t>
      </w:r>
      <w:r w:rsidRPr="001721AE">
        <w:rPr>
          <w:rFonts w:ascii="Traditional Arabic" w:cs="Traditional Arabic" w:hint="cs"/>
          <w:color w:val="000000"/>
          <w:sz w:val="32"/>
          <w:szCs w:val="32"/>
          <w:rtl/>
        </w:rPr>
        <w:t>ً</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بل</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ي</w:t>
      </w:r>
      <w:r w:rsidRPr="001721AE">
        <w:rPr>
          <w:rFonts w:ascii="Traditional Arabic" w:cs="Traditional Arabic" w:hint="cs"/>
          <w:color w:val="000000"/>
          <w:sz w:val="32"/>
          <w:szCs w:val="32"/>
          <w:rtl/>
        </w:rPr>
        <w:t>ُ</w:t>
      </w:r>
      <w:r w:rsidRPr="001721AE">
        <w:rPr>
          <w:rFonts w:ascii="Traditional Arabic" w:cs="Traditional Arabic" w:hint="eastAsia"/>
          <w:color w:val="000000"/>
          <w:sz w:val="32"/>
          <w:szCs w:val="32"/>
          <w:rtl/>
        </w:rPr>
        <w:t>جعل</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يوما</w:t>
      </w:r>
      <w:r w:rsidRPr="001721AE">
        <w:rPr>
          <w:rFonts w:ascii="Traditional Arabic" w:cs="Traditional Arabic" w:hint="cs"/>
          <w:color w:val="000000"/>
          <w:sz w:val="32"/>
          <w:szCs w:val="32"/>
          <w:rtl/>
        </w:rPr>
        <w:t>ً</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كسائر</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الأيام</w:t>
      </w:r>
      <w:r>
        <w:rPr>
          <w:rFonts w:ascii="Traditional Arabic"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55"/>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autoSpaceDE w:val="0"/>
        <w:autoSpaceDN w:val="0"/>
        <w:adjustRightInd w:val="0"/>
        <w:jc w:val="lowKashida"/>
        <w:rPr>
          <w:rFonts w:ascii="AL-Hotham" w:hAnsi="AL-Hotham" w:cs="Traditional Arabic"/>
          <w:color w:val="000000"/>
          <w:sz w:val="32"/>
          <w:szCs w:val="32"/>
          <w:rtl/>
        </w:rPr>
      </w:pPr>
      <w:r w:rsidRPr="001721AE">
        <w:rPr>
          <w:rFonts w:ascii="Traditional Arabic" w:cs="Traditional Arabic" w:hint="cs"/>
          <w:color w:val="000000"/>
          <w:sz w:val="32"/>
          <w:szCs w:val="32"/>
          <w:rtl/>
        </w:rPr>
        <w:t xml:space="preserve">4 - </w:t>
      </w:r>
      <w:r w:rsidRPr="001721AE">
        <w:rPr>
          <w:rFonts w:ascii="Traditional Arabic" w:cs="Traditional Arabic" w:hint="cs"/>
          <w:b/>
          <w:bCs/>
          <w:color w:val="000000"/>
          <w:sz w:val="32"/>
          <w:szCs w:val="32"/>
          <w:rtl/>
        </w:rPr>
        <w:t>الشيخ محمد جمال الدين القاسمي</w:t>
      </w:r>
      <w:r w:rsidRPr="001721AE">
        <w:rPr>
          <w:rFonts w:ascii="Traditional Arabic" w:cs="Traditional Arabic" w:hint="cs"/>
          <w:color w:val="000000"/>
          <w:sz w:val="32"/>
          <w:szCs w:val="32"/>
          <w:rtl/>
        </w:rPr>
        <w:t xml:space="preserve"> ت1332 </w:t>
      </w:r>
      <w:r w:rsidR="00684721">
        <w:rPr>
          <w:rFonts w:ascii="Lotus Linotype" w:hAnsi="Lotus Linotype" w:cs="Traditional Arabic" w:hint="cs"/>
          <w:sz w:val="36"/>
          <w:szCs w:val="36"/>
          <w:rtl/>
        </w:rPr>
        <w:t>- رحمه الله -</w:t>
      </w:r>
      <w:r>
        <w:rPr>
          <w:rFonts w:ascii="Traditional Arabic" w:cs="Traditional Arabic" w:hint="cs"/>
          <w:color w:val="000000"/>
          <w:sz w:val="32"/>
          <w:szCs w:val="32"/>
          <w:rtl/>
        </w:rPr>
        <w:t xml:space="preserve">: </w:t>
      </w:r>
      <w:r w:rsidRPr="001721AE">
        <w:rPr>
          <w:rFonts w:ascii="Traditional Arabic" w:cs="Traditional Arabic" w:hint="cs"/>
          <w:color w:val="000000"/>
          <w:sz w:val="32"/>
          <w:szCs w:val="32"/>
          <w:rtl/>
        </w:rPr>
        <w:t>حيث قال</w:t>
      </w:r>
      <w:r>
        <w:rPr>
          <w:rFonts w:ascii="Traditional Arabic" w:cs="Traditional Arabic" w:hint="cs"/>
          <w:color w:val="000000"/>
          <w:sz w:val="32"/>
          <w:szCs w:val="32"/>
          <w:rtl/>
        </w:rPr>
        <w:t>: (</w:t>
      </w:r>
      <w:r w:rsidRPr="001721AE">
        <w:rPr>
          <w:rFonts w:ascii="Traditional Arabic" w:cs="Traditional Arabic" w:hint="cs"/>
          <w:color w:val="000000"/>
          <w:sz w:val="32"/>
          <w:szCs w:val="32"/>
          <w:rtl/>
        </w:rPr>
        <w:t>يدلُّ قوله</w:t>
      </w:r>
      <w:r>
        <w:rPr>
          <w:rFonts w:ascii="Traditional Arabic" w:cs="Traditional Arabic" w:hint="cs"/>
          <w:color w:val="000000"/>
          <w:sz w:val="32"/>
          <w:szCs w:val="32"/>
          <w:rtl/>
        </w:rPr>
        <w:t xml:space="preserve">: </w:t>
      </w:r>
      <w:r w:rsidRPr="001721AE">
        <w:rPr>
          <w:rFonts w:ascii="QCF_BSML" w:hAnsi="QCF_BSML" w:cs="Traditional Arabic"/>
          <w:color w:val="000000"/>
          <w:sz w:val="23"/>
          <w:szCs w:val="23"/>
          <w:rtl/>
        </w:rPr>
        <w:t xml:space="preserve">ﮋ </w:t>
      </w:r>
      <w:r w:rsidRPr="001721AE">
        <w:rPr>
          <w:rFonts w:ascii="QCF_P554" w:hAnsi="QCF_P554" w:cs="QCF_P554"/>
          <w:color w:val="000000"/>
          <w:sz w:val="23"/>
          <w:szCs w:val="23"/>
          <w:rtl/>
        </w:rPr>
        <w:t>ﭮ</w:t>
      </w:r>
      <w:r w:rsidRPr="001721AE">
        <w:rPr>
          <w:rFonts w:ascii="QCF_P554" w:hAnsi="QCF_P554" w:cs="Traditional Arabic"/>
          <w:color w:val="000000"/>
          <w:sz w:val="23"/>
          <w:szCs w:val="23"/>
          <w:rtl/>
        </w:rPr>
        <w:t xml:space="preserve">  </w:t>
      </w:r>
      <w:r w:rsidRPr="001721AE">
        <w:rPr>
          <w:rFonts w:ascii="QCF_P554" w:hAnsi="QCF_P554" w:cs="QCF_P554"/>
          <w:color w:val="000000"/>
          <w:sz w:val="23"/>
          <w:szCs w:val="23"/>
          <w:rtl/>
        </w:rPr>
        <w:t>ﭯ</w:t>
      </w:r>
      <w:r w:rsidRPr="001721AE">
        <w:rPr>
          <w:rFonts w:ascii="QCF_P554" w:hAnsi="QCF_P554" w:cs="Traditional Arabic"/>
          <w:color w:val="000000"/>
          <w:sz w:val="23"/>
          <w:szCs w:val="23"/>
          <w:rtl/>
        </w:rPr>
        <w:t xml:space="preserve">  </w:t>
      </w:r>
      <w:r w:rsidRPr="001721AE">
        <w:rPr>
          <w:rFonts w:ascii="QCF_P554" w:hAnsi="QCF_P554" w:cs="QCF_P554"/>
          <w:color w:val="000000"/>
          <w:sz w:val="23"/>
          <w:szCs w:val="23"/>
          <w:rtl/>
        </w:rPr>
        <w:t>ﭰ</w:t>
      </w:r>
      <w:r w:rsidRPr="001721AE">
        <w:rPr>
          <w:rFonts w:ascii="QCF_P554" w:hAnsi="QCF_P554" w:cs="Traditional Arabic"/>
          <w:color w:val="000000"/>
          <w:sz w:val="23"/>
          <w:szCs w:val="23"/>
          <w:rtl/>
        </w:rPr>
        <w:t xml:space="preserve">  </w:t>
      </w:r>
      <w:r w:rsidRPr="001721AE">
        <w:rPr>
          <w:rFonts w:ascii="QCF_P554" w:hAnsi="QCF_P554" w:cs="QCF_P554"/>
          <w:color w:val="000000"/>
          <w:sz w:val="23"/>
          <w:szCs w:val="23"/>
          <w:rtl/>
        </w:rPr>
        <w:t>ﭱ</w:t>
      </w:r>
      <w:r w:rsidRPr="001721AE">
        <w:rPr>
          <w:rFonts w:ascii="QCF_P554" w:hAnsi="QCF_P554" w:cs="Traditional Arabic"/>
          <w:color w:val="000000"/>
          <w:sz w:val="23"/>
          <w:szCs w:val="23"/>
          <w:rtl/>
        </w:rPr>
        <w:t xml:space="preserve">  </w:t>
      </w:r>
      <w:r w:rsidRPr="001721AE">
        <w:rPr>
          <w:rFonts w:ascii="QCF_BSML" w:hAnsi="QCF_BSML" w:cs="Traditional Arabic"/>
          <w:color w:val="000000"/>
          <w:sz w:val="23"/>
          <w:szCs w:val="23"/>
          <w:rtl/>
        </w:rPr>
        <w:t>ﮊ</w:t>
      </w:r>
      <w:r w:rsidRPr="001721AE">
        <w:rPr>
          <w:rFonts w:ascii="AL-Hotham" w:hAnsi="AL-Hotham" w:cs="Traditional Arabic" w:hint="cs"/>
          <w:color w:val="000000"/>
          <w:sz w:val="32"/>
          <w:szCs w:val="32"/>
          <w:rtl/>
        </w:rPr>
        <w:t xml:space="preserve"> على عدم مشروعيَّة تعطيل يوم الجمعة, </w:t>
      </w:r>
      <w:r w:rsidRPr="001721AE">
        <w:rPr>
          <w:rFonts w:ascii="AL-Hotham" w:hAnsi="AL-Hotham" w:cs="Traditional Arabic" w:hint="cs"/>
          <w:b/>
          <w:bCs/>
          <w:color w:val="000000"/>
          <w:sz w:val="32"/>
          <w:szCs w:val="32"/>
          <w:rtl/>
        </w:rPr>
        <w:t xml:space="preserve">ففيه تعريض بمجانبة التشبُّه بأهل الكتاب في تعطيل يومي السبت </w:t>
      </w:r>
      <w:r w:rsidRPr="001721AE">
        <w:rPr>
          <w:rFonts w:ascii="AL-Hotham" w:hAnsi="AL-Hotham" w:cs="Traditional Arabic" w:hint="cs"/>
          <w:b/>
          <w:bCs/>
          <w:color w:val="000000"/>
          <w:sz w:val="32"/>
          <w:szCs w:val="32"/>
          <w:rtl/>
        </w:rPr>
        <w:lastRenderedPageBreak/>
        <w:t>والأحد</w:t>
      </w:r>
      <w:r>
        <w:rPr>
          <w:rFonts w:ascii="AL-Hotham" w:hAnsi="AL-Hotham" w:cs="Traditional Arabic" w:hint="cs"/>
          <w:b/>
          <w:bCs/>
          <w:color w:val="000000"/>
          <w:sz w:val="32"/>
          <w:szCs w:val="32"/>
          <w:rtl/>
        </w:rPr>
        <w:t xml:space="preserve">، </w:t>
      </w:r>
      <w:r w:rsidRPr="001721AE">
        <w:rPr>
          <w:rFonts w:ascii="AL-Hotham" w:hAnsi="AL-Hotham" w:cs="Traditional Arabic" w:hint="cs"/>
          <w:color w:val="000000"/>
          <w:sz w:val="32"/>
          <w:szCs w:val="32"/>
          <w:rtl/>
        </w:rPr>
        <w:t>وردٌّ على ما ابتُدع فيه من الوظائف ما يدعو إلى الانقطاع عن كلِّ عمل</w:t>
      </w:r>
      <w:r>
        <w:rPr>
          <w:rFonts w:ascii="AL-Hotham" w:hAnsi="AL-Hotham" w:cs="Traditional Arabic" w:hint="cs"/>
          <w:color w:val="000000"/>
          <w:sz w:val="32"/>
          <w:szCs w:val="32"/>
          <w:rtl/>
        </w:rPr>
        <w:t xml:space="preserve">، </w:t>
      </w:r>
      <w:r w:rsidRPr="001721AE">
        <w:rPr>
          <w:rFonts w:ascii="AL-Hotham" w:hAnsi="AL-Hotham" w:cs="Traditional Arabic" w:hint="cs"/>
          <w:color w:val="000000"/>
          <w:sz w:val="32"/>
          <w:szCs w:val="32"/>
          <w:rtl/>
        </w:rPr>
        <w:t>والأصل أن كل ما لم ينصّ عليه الكتاب الحكيم</w:t>
      </w:r>
      <w:r>
        <w:rPr>
          <w:rFonts w:ascii="AL-Hotham" w:hAnsi="AL-Hotham" w:cs="Traditional Arabic" w:hint="cs"/>
          <w:color w:val="000000"/>
          <w:sz w:val="32"/>
          <w:szCs w:val="32"/>
          <w:rtl/>
        </w:rPr>
        <w:t xml:space="preserve">، </w:t>
      </w:r>
      <w:r w:rsidRPr="001721AE">
        <w:rPr>
          <w:rFonts w:ascii="AL-Hotham" w:hAnsi="AL-Hotham" w:cs="Traditional Arabic" w:hint="cs"/>
          <w:color w:val="000000"/>
          <w:sz w:val="32"/>
          <w:szCs w:val="32"/>
          <w:rtl/>
        </w:rPr>
        <w:t>ولا الهدي النبوي من خبر قويم</w:t>
      </w:r>
      <w:r>
        <w:rPr>
          <w:rFonts w:ascii="AL-Hotham" w:hAnsi="AL-Hotham" w:cs="Traditional Arabic" w:hint="cs"/>
          <w:color w:val="000000"/>
          <w:sz w:val="32"/>
          <w:szCs w:val="32"/>
          <w:rtl/>
        </w:rPr>
        <w:t xml:space="preserve">، </w:t>
      </w:r>
      <w:r w:rsidRPr="001721AE">
        <w:rPr>
          <w:rFonts w:ascii="AL-Hotham" w:hAnsi="AL-Hotham" w:cs="Traditional Arabic" w:hint="cs"/>
          <w:color w:val="000000"/>
          <w:sz w:val="32"/>
          <w:szCs w:val="32"/>
          <w:rtl/>
        </w:rPr>
        <w:t>فهو تشريع ما لم يأذن به الله</w:t>
      </w:r>
      <w:r>
        <w:rPr>
          <w:rFonts w:ascii="AL-Hotham" w:hAnsi="AL-Hotham" w:cs="Traditional Arabic" w:hint="cs"/>
          <w:color w:val="000000"/>
          <w:sz w:val="32"/>
          <w:szCs w:val="32"/>
          <w:rtl/>
        </w:rPr>
        <w:t xml:space="preserve">، </w:t>
      </w:r>
      <w:r w:rsidRPr="001721AE">
        <w:rPr>
          <w:rFonts w:ascii="AL-Hotham" w:hAnsi="AL-Hotham" w:cs="Traditional Arabic" w:hint="cs"/>
          <w:color w:val="000000"/>
          <w:sz w:val="32"/>
          <w:szCs w:val="32"/>
          <w:rtl/>
        </w:rPr>
        <w:t>وإذا رفع الله بفضله عنا الإصر والأغلال التي كانت على مَن قبلنا</w:t>
      </w:r>
      <w:r>
        <w:rPr>
          <w:rFonts w:ascii="AL-Hotham" w:hAnsi="AL-Hotham" w:cs="Traditional Arabic" w:hint="cs"/>
          <w:color w:val="000000"/>
          <w:sz w:val="32"/>
          <w:szCs w:val="32"/>
          <w:rtl/>
        </w:rPr>
        <w:t xml:space="preserve">، </w:t>
      </w:r>
      <w:r w:rsidRPr="001721AE">
        <w:rPr>
          <w:rFonts w:ascii="AL-Hotham" w:hAnsi="AL-Hotham" w:cs="Traditional Arabic" w:hint="cs"/>
          <w:b/>
          <w:bCs/>
          <w:color w:val="000000"/>
          <w:sz w:val="32"/>
          <w:szCs w:val="32"/>
          <w:rtl/>
        </w:rPr>
        <w:t>فما بالنا نستجرُّها إلينا بالأسباب الضعيفة</w:t>
      </w:r>
      <w:r>
        <w:rPr>
          <w:rFonts w:ascii="AL-Hotham" w:hAnsi="AL-Hotham" w:cs="Traditional Arabic" w:hint="cs"/>
          <w:b/>
          <w:bCs/>
          <w:color w:val="000000"/>
          <w:sz w:val="32"/>
          <w:szCs w:val="32"/>
          <w:rtl/>
        </w:rPr>
        <w:t xml:space="preserve">، </w:t>
      </w:r>
      <w:r w:rsidRPr="001721AE">
        <w:rPr>
          <w:rFonts w:ascii="AL-Hotham" w:hAnsi="AL-Hotham" w:cs="Traditional Arabic" w:hint="cs"/>
          <w:color w:val="000000"/>
          <w:sz w:val="32"/>
          <w:szCs w:val="32"/>
          <w:rtl/>
        </w:rPr>
        <w:t>فاللهم غفراً</w:t>
      </w:r>
      <w:r>
        <w:rPr>
          <w:rFonts w:ascii="AL-Hotham" w:hAnsi="AL-Hotham"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56"/>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tabs>
          <w:tab w:val="left" w:pos="5966"/>
          <w:tab w:val="left" w:pos="7766"/>
        </w:tabs>
        <w:jc w:val="lowKashida"/>
        <w:rPr>
          <w:rFonts w:cs="Traditional Arabic"/>
          <w:sz w:val="32"/>
          <w:szCs w:val="32"/>
          <w:rtl/>
        </w:rPr>
      </w:pPr>
      <w:r w:rsidRPr="001721AE">
        <w:rPr>
          <w:rFonts w:ascii="Traditional Arabic" w:cs="Traditional Arabic" w:hint="cs"/>
          <w:color w:val="000000"/>
          <w:sz w:val="32"/>
          <w:szCs w:val="32"/>
          <w:rtl/>
        </w:rPr>
        <w:t>5 -</w:t>
      </w:r>
      <w:r w:rsidRPr="001721AE">
        <w:rPr>
          <w:rFonts w:cs="Traditional Arabic" w:hint="cs"/>
          <w:sz w:val="32"/>
          <w:szCs w:val="32"/>
          <w:rtl/>
        </w:rPr>
        <w:t xml:space="preserve"> </w:t>
      </w:r>
      <w:r w:rsidRPr="001721AE">
        <w:rPr>
          <w:rFonts w:cs="Traditional Arabic" w:hint="cs"/>
          <w:b/>
          <w:bCs/>
          <w:sz w:val="32"/>
          <w:szCs w:val="32"/>
          <w:rtl/>
        </w:rPr>
        <w:t>شيخ الأزهر الشيخ العلاَّمة الفقيه الأصولي اللغوي محمد الخضر حسين التونسي ثمَّ المصري المالكي</w:t>
      </w:r>
      <w:r w:rsidRPr="001721AE">
        <w:rPr>
          <w:rFonts w:cs="Traditional Arabic" w:hint="cs"/>
          <w:sz w:val="32"/>
          <w:szCs w:val="32"/>
          <w:rtl/>
        </w:rPr>
        <w:t xml:space="preserve"> ت1377 </w:t>
      </w:r>
      <w:r w:rsidR="00684721">
        <w:rPr>
          <w:rFonts w:ascii="Lotus Linotype" w:hAnsi="Lotus Linotype" w:cs="Traditional Arabic" w:hint="cs"/>
          <w:sz w:val="36"/>
          <w:szCs w:val="36"/>
          <w:rtl/>
        </w:rPr>
        <w:t>- رحمه الله -</w:t>
      </w:r>
      <w:r w:rsidRPr="001721AE">
        <w:rPr>
          <w:rFonts w:cs="Traditional Arabic" w:hint="cs"/>
          <w:sz w:val="32"/>
          <w:szCs w:val="32"/>
          <w:rtl/>
        </w:rPr>
        <w:t xml:space="preserve"> حيث قال</w:t>
      </w:r>
      <w:r>
        <w:rPr>
          <w:rFonts w:cs="Traditional Arabic" w:hint="cs"/>
          <w:sz w:val="32"/>
          <w:szCs w:val="32"/>
          <w:rtl/>
        </w:rPr>
        <w:t>: (</w:t>
      </w:r>
      <w:r w:rsidRPr="001721AE">
        <w:rPr>
          <w:rFonts w:cs="Traditional Arabic" w:hint="cs"/>
          <w:sz w:val="32"/>
          <w:szCs w:val="32"/>
          <w:rtl/>
        </w:rPr>
        <w:t>ومن هذا الباب - أي من محاكاة المسلمين للكفار - محاكاتهم في إغلاق محال التجارة في يوم الأحد أو السبت</w:t>
      </w:r>
      <w:r>
        <w:rPr>
          <w:rFonts w:cs="Traditional Arabic" w:hint="cs"/>
          <w:sz w:val="32"/>
          <w:szCs w:val="32"/>
          <w:rtl/>
        </w:rPr>
        <w:t xml:space="preserve">، </w:t>
      </w:r>
      <w:r w:rsidRPr="001721AE">
        <w:rPr>
          <w:rFonts w:cs="Traditional Arabic" w:hint="cs"/>
          <w:sz w:val="32"/>
          <w:szCs w:val="32"/>
          <w:rtl/>
        </w:rPr>
        <w:t xml:space="preserve">فقد ثبت أنَّ النبيَّ </w:t>
      </w:r>
      <w:r>
        <w:rPr>
          <w:rFonts w:ascii="Lotus Linotype" w:hAnsi="Lotus Linotype" w:cs="Traditional Arabic"/>
          <w:noProof/>
          <w:position w:val="-6"/>
          <w:sz w:val="36"/>
          <w:szCs w:val="36"/>
        </w:rPr>
        <w:drawing>
          <wp:inline distT="0" distB="0" distL="0" distR="0">
            <wp:extent cx="240665" cy="216535"/>
            <wp:effectExtent l="19050" t="0" r="6985" b="0"/>
            <wp:docPr id="80" name="صورة 80"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قصَدَ إلى صوم يوم السبت والأحد ليُخالفَ أهل الكتاب في جعلهما يومي عيد</w:t>
      </w:r>
      <w:r>
        <w:rPr>
          <w:rFonts w:cs="Traditional Arabic" w:hint="cs"/>
          <w:sz w:val="32"/>
          <w:szCs w:val="32"/>
          <w:rtl/>
        </w:rPr>
        <w:t xml:space="preserve">، </w:t>
      </w:r>
      <w:r w:rsidRPr="001721AE">
        <w:rPr>
          <w:rFonts w:cs="Traditional Arabic" w:hint="cs"/>
          <w:sz w:val="32"/>
          <w:szCs w:val="32"/>
          <w:rtl/>
        </w:rPr>
        <w:t>لأنَّ صوم اليوم يُبعده من أن يكون عيداً</w:t>
      </w:r>
      <w:r>
        <w:rPr>
          <w:rFonts w:cs="Traditional Arabic" w:hint="cs"/>
          <w:sz w:val="32"/>
          <w:szCs w:val="32"/>
          <w:rtl/>
        </w:rPr>
        <w:t xml:space="preserve">، </w:t>
      </w:r>
      <w:r w:rsidRPr="001721AE">
        <w:rPr>
          <w:rFonts w:cs="Traditional Arabic" w:hint="cs"/>
          <w:sz w:val="32"/>
          <w:szCs w:val="32"/>
          <w:rtl/>
        </w:rPr>
        <w:t xml:space="preserve">نقرأ في سنن أبي داود أنه </w:t>
      </w:r>
      <w:r>
        <w:rPr>
          <w:rFonts w:ascii="Lotus Linotype" w:hAnsi="Lotus Linotype" w:cs="Traditional Arabic"/>
          <w:noProof/>
          <w:position w:val="-6"/>
          <w:sz w:val="36"/>
          <w:szCs w:val="36"/>
        </w:rPr>
        <w:drawing>
          <wp:inline distT="0" distB="0" distL="0" distR="0">
            <wp:extent cx="240665" cy="216535"/>
            <wp:effectExtent l="19050" t="0" r="6985" b="0"/>
            <wp:docPr id="81" name="صورة 81"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كان يصومُ يوم السبت والأحد</w:t>
      </w:r>
      <w:r>
        <w:rPr>
          <w:rFonts w:cs="Traditional Arabic" w:hint="cs"/>
          <w:sz w:val="32"/>
          <w:szCs w:val="32"/>
          <w:rtl/>
        </w:rPr>
        <w:t xml:space="preserve">، </w:t>
      </w:r>
      <w:r w:rsidRPr="001721AE">
        <w:rPr>
          <w:rFonts w:cs="Traditional Arabic" w:hint="cs"/>
          <w:sz w:val="32"/>
          <w:szCs w:val="32"/>
          <w:rtl/>
        </w:rPr>
        <w:t>يتحرَّى ذلك ويقول</w:t>
      </w:r>
      <w:r>
        <w:rPr>
          <w:rFonts w:cs="Traditional Arabic" w:hint="cs"/>
          <w:sz w:val="32"/>
          <w:szCs w:val="32"/>
          <w:rtl/>
        </w:rPr>
        <w:t xml:space="preserve">: </w:t>
      </w:r>
      <w:r>
        <w:rPr>
          <w:rFonts w:cs="Traditional Arabic"/>
          <w:sz w:val="32"/>
          <w:szCs w:val="32"/>
          <w:rtl/>
        </w:rPr>
        <w:t>«</w:t>
      </w:r>
      <w:r w:rsidRPr="001721AE">
        <w:rPr>
          <w:rFonts w:cs="Traditional Arabic" w:hint="cs"/>
          <w:sz w:val="32"/>
          <w:szCs w:val="32"/>
          <w:rtl/>
        </w:rPr>
        <w:t>إنهما يوما عيد الكفار وأنا أُحبُّ أن أُخالفهم</w:t>
      </w:r>
      <w:r>
        <w:rPr>
          <w:rFonts w:cs="Traditional Arabic" w:hint="cs"/>
          <w:sz w:val="32"/>
          <w:szCs w:val="32"/>
          <w:rtl/>
        </w:rPr>
        <w:t>».</w:t>
      </w:r>
    </w:p>
    <w:p w:rsidR="00765462" w:rsidRPr="001721AE" w:rsidRDefault="00765462" w:rsidP="00765462">
      <w:pPr>
        <w:tabs>
          <w:tab w:val="left" w:pos="5966"/>
          <w:tab w:val="left" w:pos="7766"/>
        </w:tabs>
        <w:jc w:val="lowKashida"/>
        <w:rPr>
          <w:rFonts w:cs="Traditional Arabic"/>
          <w:sz w:val="32"/>
          <w:szCs w:val="32"/>
          <w:rtl/>
        </w:rPr>
      </w:pPr>
      <w:r w:rsidRPr="001721AE">
        <w:rPr>
          <w:rFonts w:cs="Traditional Arabic" w:hint="cs"/>
          <w:sz w:val="32"/>
          <w:szCs w:val="32"/>
          <w:rtl/>
        </w:rPr>
        <w:t>وأخرج الإمام أحمد والنسائي</w:t>
      </w:r>
      <w:r>
        <w:rPr>
          <w:rFonts w:cs="Traditional Arabic" w:hint="cs"/>
          <w:sz w:val="32"/>
          <w:szCs w:val="32"/>
          <w:rtl/>
        </w:rPr>
        <w:t xml:space="preserve">: </w:t>
      </w:r>
      <w:r>
        <w:rPr>
          <w:rFonts w:cs="Traditional Arabic"/>
          <w:sz w:val="32"/>
          <w:szCs w:val="32"/>
          <w:rtl/>
        </w:rPr>
        <w:t>«</w:t>
      </w:r>
      <w:r w:rsidRPr="001721AE">
        <w:rPr>
          <w:rFonts w:cs="Traditional Arabic" w:hint="cs"/>
          <w:sz w:val="32"/>
          <w:szCs w:val="32"/>
          <w:rtl/>
        </w:rPr>
        <w:t xml:space="preserve">أنه ما مات </w:t>
      </w:r>
      <w:r>
        <w:rPr>
          <w:rFonts w:ascii="Lotus Linotype" w:hAnsi="Lotus Linotype" w:cs="Traditional Arabic"/>
          <w:noProof/>
          <w:position w:val="-6"/>
          <w:sz w:val="36"/>
          <w:szCs w:val="36"/>
        </w:rPr>
        <w:drawing>
          <wp:inline distT="0" distB="0" distL="0" distR="0">
            <wp:extent cx="240665" cy="216535"/>
            <wp:effectExtent l="19050" t="0" r="6985" b="0"/>
            <wp:docPr id="82" name="صورة 82"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حتى كان أكثر صيامه السبت والأحد</w:t>
      </w:r>
      <w:r>
        <w:rPr>
          <w:rFonts w:cs="Traditional Arabic" w:hint="cs"/>
          <w:sz w:val="32"/>
          <w:szCs w:val="32"/>
          <w:rtl/>
        </w:rPr>
        <w:t xml:space="preserve">»، </w:t>
      </w:r>
      <w:r w:rsidRPr="001721AE">
        <w:rPr>
          <w:rFonts w:cs="Traditional Arabic" w:hint="cs"/>
          <w:b/>
          <w:bCs/>
          <w:sz w:val="32"/>
          <w:szCs w:val="32"/>
          <w:rtl/>
        </w:rPr>
        <w:t xml:space="preserve">فإغلاقُ المسلم لمحلِّ تجارته يوم الأحد أو السبت يُناقض قصد رسول الله </w:t>
      </w:r>
      <w:r>
        <w:rPr>
          <w:rFonts w:ascii="Lotus Linotype" w:hAnsi="Lotus Linotype" w:cs="Traditional Arabic"/>
          <w:b/>
          <w:bCs/>
          <w:noProof/>
          <w:position w:val="-6"/>
          <w:sz w:val="36"/>
          <w:szCs w:val="36"/>
        </w:rPr>
        <w:drawing>
          <wp:inline distT="0" distB="0" distL="0" distR="0">
            <wp:extent cx="240665" cy="216535"/>
            <wp:effectExtent l="19050" t="0" r="6985" b="0"/>
            <wp:docPr id="83" name="صورة 83"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b/>
          <w:bCs/>
          <w:sz w:val="32"/>
          <w:szCs w:val="32"/>
          <w:rtl/>
        </w:rPr>
        <w:t xml:space="preserve"> إلى صوم هذين اليومين</w:t>
      </w:r>
      <w:r>
        <w:rPr>
          <w:rFonts w:cs="Traditional Arabic" w:hint="cs"/>
          <w:b/>
          <w:bCs/>
          <w:sz w:val="32"/>
          <w:szCs w:val="32"/>
          <w:rtl/>
        </w:rPr>
        <w:t xml:space="preserve">، </w:t>
      </w:r>
      <w:r w:rsidRPr="001721AE">
        <w:rPr>
          <w:rFonts w:cs="Traditional Arabic" w:hint="cs"/>
          <w:b/>
          <w:bCs/>
          <w:sz w:val="32"/>
          <w:szCs w:val="32"/>
          <w:rtl/>
        </w:rPr>
        <w:t xml:space="preserve">لأنَّ إغلاق محل التجارة أو </w:t>
      </w:r>
      <w:r w:rsidRPr="001721AE">
        <w:rPr>
          <w:rFonts w:cs="Traditional Arabic" w:hint="cs"/>
          <w:b/>
          <w:bCs/>
          <w:sz w:val="32"/>
          <w:szCs w:val="32"/>
          <w:rtl/>
        </w:rPr>
        <w:lastRenderedPageBreak/>
        <w:t>الصناعة في يوم معيَّن لا يلتزمه إلاَّ مَن شأنه أن يعتقدَ أنَّ ذلك اليوم حقيقٌ بأن يُتخذ عيداً</w:t>
      </w:r>
      <w:r>
        <w:rPr>
          <w:rFonts w:cs="Traditional Arabic" w:hint="cs"/>
          <w:b/>
          <w:bCs/>
          <w:sz w:val="32"/>
          <w:szCs w:val="32"/>
          <w:rtl/>
        </w:rPr>
        <w:t>)</w:t>
      </w:r>
      <w:r w:rsidRPr="008D7E6F">
        <w:rPr>
          <w:rStyle w:val="a4"/>
          <w:rFonts w:hint="cs"/>
          <w:color w:val="FF0000"/>
          <w:sz w:val="32"/>
          <w:szCs w:val="32"/>
          <w:rtl/>
        </w:rPr>
        <w:t>(</w:t>
      </w:r>
      <w:r w:rsidRPr="008D7E6F">
        <w:rPr>
          <w:rStyle w:val="a4"/>
          <w:color w:val="FF0000"/>
          <w:sz w:val="32"/>
          <w:szCs w:val="32"/>
          <w:rtl/>
        </w:rPr>
        <w:footnoteReference w:id="157"/>
      </w:r>
      <w:r w:rsidRPr="008D7E6F">
        <w:rPr>
          <w:rStyle w:val="a4"/>
          <w:rFonts w:hint="cs"/>
          <w:color w:val="FF0000"/>
          <w:sz w:val="32"/>
          <w:szCs w:val="32"/>
          <w:rtl/>
        </w:rPr>
        <w:t>)</w:t>
      </w:r>
      <w:r>
        <w:rPr>
          <w:rFonts w:cs="Traditional Arabic" w:hint="cs"/>
          <w:color w:val="000000"/>
          <w:sz w:val="32"/>
          <w:szCs w:val="32"/>
          <w:rtl/>
        </w:rPr>
        <w:t>.</w:t>
      </w:r>
      <w:r w:rsidRPr="001721AE">
        <w:rPr>
          <w:rFonts w:cs="Traditional Arabic" w:hint="cs"/>
          <w:sz w:val="32"/>
          <w:szCs w:val="32"/>
          <w:rtl/>
        </w:rPr>
        <w:t xml:space="preserve"> </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 xml:space="preserve">6 - سماحة الشيخ </w:t>
      </w:r>
      <w:r w:rsidRPr="001721AE">
        <w:rPr>
          <w:rFonts w:cs="Traditional Arabic" w:hint="cs"/>
          <w:b/>
          <w:bCs/>
          <w:color w:val="000000"/>
          <w:sz w:val="32"/>
          <w:szCs w:val="32"/>
          <w:rtl/>
        </w:rPr>
        <w:t>محمد بن إبراهيم آل الشيخ</w:t>
      </w:r>
      <w:r w:rsidRPr="001721AE">
        <w:rPr>
          <w:rFonts w:cs="Traditional Arabic" w:hint="cs"/>
          <w:color w:val="000000"/>
          <w:sz w:val="32"/>
          <w:szCs w:val="32"/>
          <w:rtl/>
        </w:rPr>
        <w:t xml:space="preserve"> </w:t>
      </w:r>
      <w:r w:rsidR="00684721">
        <w:rPr>
          <w:rFonts w:ascii="Lotus Linotype" w:hAnsi="Lotus Linotype" w:cs="Traditional Arabic" w:hint="cs"/>
          <w:sz w:val="36"/>
          <w:szCs w:val="36"/>
          <w:rtl/>
        </w:rPr>
        <w:t>- رحمه الله -</w:t>
      </w:r>
      <w:r>
        <w:rPr>
          <w:rFonts w:cs="Traditional Arabic" w:hint="cs"/>
          <w:color w:val="000000"/>
          <w:sz w:val="32"/>
          <w:szCs w:val="32"/>
          <w:rtl/>
        </w:rPr>
        <w:t xml:space="preserve">: </w:t>
      </w:r>
      <w:r w:rsidRPr="001721AE">
        <w:rPr>
          <w:rFonts w:cs="Traditional Arabic" w:hint="cs"/>
          <w:color w:val="000000"/>
          <w:sz w:val="32"/>
          <w:szCs w:val="32"/>
          <w:rtl/>
        </w:rPr>
        <w:t>حيث قال</w:t>
      </w:r>
      <w:r>
        <w:rPr>
          <w:rFonts w:cs="Traditional Arabic" w:hint="cs"/>
          <w:color w:val="000000"/>
          <w:sz w:val="32"/>
          <w:szCs w:val="32"/>
          <w:rtl/>
        </w:rPr>
        <w:t>: (</w:t>
      </w:r>
      <w:r w:rsidRPr="001721AE">
        <w:rPr>
          <w:rFonts w:cs="Traditional Arabic" w:hint="cs"/>
          <w:sz w:val="32"/>
          <w:szCs w:val="32"/>
          <w:rtl/>
        </w:rPr>
        <w:t xml:space="preserve">ومن ذلكَ </w:t>
      </w:r>
      <w:r w:rsidRPr="001721AE">
        <w:rPr>
          <w:rFonts w:cs="Traditional Arabic" w:hint="cs"/>
          <w:b/>
          <w:bCs/>
          <w:sz w:val="32"/>
          <w:szCs w:val="32"/>
          <w:rtl/>
        </w:rPr>
        <w:t>اعتيادُ تعطيلٍ</w:t>
      </w:r>
      <w:r w:rsidRPr="001721AE">
        <w:rPr>
          <w:rStyle w:val="a4"/>
          <w:rFonts w:hint="cs"/>
          <w:color w:val="000000"/>
          <w:sz w:val="32"/>
          <w:szCs w:val="32"/>
          <w:rtl/>
        </w:rPr>
        <w:t>(</w:t>
      </w:r>
      <w:r w:rsidRPr="001721AE">
        <w:rPr>
          <w:rStyle w:val="a4"/>
          <w:color w:val="000000"/>
          <w:sz w:val="32"/>
          <w:szCs w:val="32"/>
          <w:rtl/>
        </w:rPr>
        <w:footnoteReference w:id="158"/>
      </w:r>
      <w:r w:rsidRPr="001721AE">
        <w:rPr>
          <w:rStyle w:val="a4"/>
          <w:rFonts w:hint="cs"/>
          <w:color w:val="000000"/>
          <w:sz w:val="32"/>
          <w:szCs w:val="32"/>
          <w:rtl/>
        </w:rPr>
        <w:t>)</w:t>
      </w:r>
      <w:r w:rsidRPr="001721AE">
        <w:rPr>
          <w:rFonts w:cs="Traditional Arabic" w:hint="cs"/>
          <w:sz w:val="32"/>
          <w:szCs w:val="32"/>
          <w:rtl/>
        </w:rPr>
        <w:t xml:space="preserve"> وتغييرِ الزيِّ في أعيادهم أو زياراتهم أو زيارة مَحلِّ أعيادهم والحالُ أنكَ تجدُ أكثرَ الناسِ في أيام أعياد الكفار يفعلون كلّ ما يفعله الكفار </w:t>
      </w:r>
      <w:r w:rsidRPr="001721AE">
        <w:rPr>
          <w:rFonts w:cs="Traditional Arabic" w:hint="cs"/>
          <w:b/>
          <w:bCs/>
          <w:sz w:val="32"/>
          <w:szCs w:val="32"/>
          <w:rtl/>
        </w:rPr>
        <w:t>وقد صرَّحت الأدلة</w:t>
      </w:r>
      <w:r w:rsidRPr="001721AE">
        <w:rPr>
          <w:rFonts w:cs="Traditional Arabic" w:hint="cs"/>
          <w:sz w:val="32"/>
          <w:szCs w:val="32"/>
          <w:rtl/>
        </w:rPr>
        <w:t xml:space="preserve"> </w:t>
      </w:r>
      <w:r w:rsidRPr="001721AE">
        <w:rPr>
          <w:rFonts w:cs="Traditional Arabic" w:hint="cs"/>
          <w:b/>
          <w:bCs/>
          <w:sz w:val="32"/>
          <w:szCs w:val="32"/>
          <w:rtl/>
        </w:rPr>
        <w:t>بالنهي عن ذلك وتحريمه</w:t>
      </w:r>
      <w:r>
        <w:rPr>
          <w:rFonts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159"/>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 xml:space="preserve">7 - سماحة الشيخ </w:t>
      </w:r>
      <w:r w:rsidRPr="001721AE">
        <w:rPr>
          <w:rFonts w:cs="Traditional Arabic" w:hint="cs"/>
          <w:b/>
          <w:bCs/>
          <w:color w:val="000000"/>
          <w:sz w:val="32"/>
          <w:szCs w:val="32"/>
          <w:rtl/>
        </w:rPr>
        <w:t>عبد العزيز بن عبد الله بن باز</w:t>
      </w:r>
      <w:r w:rsidRPr="001721AE">
        <w:rPr>
          <w:rFonts w:cs="Traditional Arabic" w:hint="cs"/>
          <w:color w:val="000000"/>
          <w:sz w:val="32"/>
          <w:szCs w:val="32"/>
          <w:rtl/>
        </w:rPr>
        <w:t xml:space="preserve"> ت1420 </w:t>
      </w:r>
      <w:r w:rsidR="00684721">
        <w:rPr>
          <w:rFonts w:ascii="Lotus Linotype" w:hAnsi="Lotus Linotype" w:cs="Traditional Arabic" w:hint="cs"/>
          <w:sz w:val="36"/>
          <w:szCs w:val="36"/>
          <w:rtl/>
        </w:rPr>
        <w:t>- رحمه الله -</w:t>
      </w:r>
      <w:r>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8 - سماحة الشيخ</w:t>
      </w:r>
      <w:r w:rsidRPr="001721AE">
        <w:rPr>
          <w:rFonts w:cs="Traditional Arabic" w:hint="cs"/>
          <w:b/>
          <w:bCs/>
          <w:color w:val="000000"/>
          <w:sz w:val="32"/>
          <w:szCs w:val="32"/>
          <w:rtl/>
        </w:rPr>
        <w:t xml:space="preserve"> عبد الرزاق عفيفي</w:t>
      </w:r>
      <w:r w:rsidRPr="001721AE">
        <w:rPr>
          <w:rFonts w:cs="Traditional Arabic" w:hint="cs"/>
          <w:color w:val="000000"/>
          <w:sz w:val="32"/>
          <w:szCs w:val="32"/>
          <w:rtl/>
        </w:rPr>
        <w:t xml:space="preserve"> ت1415 </w:t>
      </w:r>
      <w:r w:rsidR="00684721">
        <w:rPr>
          <w:rFonts w:ascii="Lotus Linotype" w:hAnsi="Lotus Linotype" w:cs="Traditional Arabic" w:hint="cs"/>
          <w:sz w:val="36"/>
          <w:szCs w:val="36"/>
          <w:rtl/>
        </w:rPr>
        <w:t>- رحمه الله -</w:t>
      </w:r>
      <w:r>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9 - صاحب الفضيلة الشيخ</w:t>
      </w:r>
      <w:r w:rsidRPr="001721AE">
        <w:rPr>
          <w:rFonts w:cs="Traditional Arabic" w:hint="cs"/>
          <w:b/>
          <w:bCs/>
          <w:color w:val="000000"/>
          <w:sz w:val="32"/>
          <w:szCs w:val="32"/>
          <w:rtl/>
        </w:rPr>
        <w:t xml:space="preserve"> عبد الله بن قعود</w:t>
      </w:r>
      <w:r w:rsidRPr="001721AE">
        <w:rPr>
          <w:rFonts w:cs="Traditional Arabic" w:hint="cs"/>
          <w:color w:val="000000"/>
          <w:sz w:val="32"/>
          <w:szCs w:val="32"/>
          <w:rtl/>
        </w:rPr>
        <w:t xml:space="preserve"> ت1426 </w:t>
      </w:r>
      <w:r w:rsidR="00684721">
        <w:rPr>
          <w:rFonts w:ascii="Lotus Linotype" w:hAnsi="Lotus Linotype" w:cs="Traditional Arabic" w:hint="cs"/>
          <w:sz w:val="36"/>
          <w:szCs w:val="36"/>
          <w:rtl/>
        </w:rPr>
        <w:t>- رحمه الله -</w:t>
      </w:r>
      <w:r>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 xml:space="preserve">10 - صاحب الفضيلة الشيخ </w:t>
      </w:r>
      <w:r w:rsidRPr="001721AE">
        <w:rPr>
          <w:rFonts w:cs="Traditional Arabic" w:hint="cs"/>
          <w:b/>
          <w:bCs/>
          <w:color w:val="000000"/>
          <w:sz w:val="32"/>
          <w:szCs w:val="32"/>
          <w:rtl/>
        </w:rPr>
        <w:t>عبد الله بن عبد الرحمن الغديان</w:t>
      </w:r>
      <w:r w:rsidRPr="001721AE">
        <w:rPr>
          <w:rFonts w:cs="Traditional Arabic" w:hint="cs"/>
          <w:color w:val="000000"/>
          <w:sz w:val="32"/>
          <w:szCs w:val="32"/>
          <w:rtl/>
        </w:rPr>
        <w:t xml:space="preserve"> وفقه الله, حيث صدرت فتوى اللجنة الدائمة برئاسة الشيخ عبد العزيز بن باز وعضوية المشايخ عبد الرزاق عفيفي</w:t>
      </w:r>
      <w:r>
        <w:rPr>
          <w:rFonts w:cs="Traditional Arabic" w:hint="cs"/>
          <w:color w:val="000000"/>
          <w:sz w:val="32"/>
          <w:szCs w:val="32"/>
          <w:rtl/>
        </w:rPr>
        <w:t xml:space="preserve">، </w:t>
      </w:r>
      <w:r w:rsidRPr="001721AE">
        <w:rPr>
          <w:rFonts w:cs="Traditional Arabic" w:hint="cs"/>
          <w:color w:val="000000"/>
          <w:sz w:val="32"/>
          <w:szCs w:val="32"/>
          <w:rtl/>
        </w:rPr>
        <w:t>وعبد الله بن قعود</w:t>
      </w:r>
      <w:r>
        <w:rPr>
          <w:rFonts w:cs="Traditional Arabic" w:hint="cs"/>
          <w:color w:val="000000"/>
          <w:sz w:val="32"/>
          <w:szCs w:val="32"/>
          <w:rtl/>
        </w:rPr>
        <w:t xml:space="preserve">، </w:t>
      </w:r>
      <w:r w:rsidRPr="001721AE">
        <w:rPr>
          <w:rFonts w:cs="Traditional Arabic" w:hint="cs"/>
          <w:color w:val="000000"/>
          <w:sz w:val="32"/>
          <w:szCs w:val="32"/>
          <w:rtl/>
        </w:rPr>
        <w:t xml:space="preserve">وعبد الله الغديان </w:t>
      </w:r>
      <w:r w:rsidRPr="001721AE">
        <w:rPr>
          <w:rFonts w:cs="Traditional Arabic" w:hint="cs"/>
          <w:color w:val="000000"/>
          <w:sz w:val="32"/>
          <w:szCs w:val="32"/>
          <w:rtl/>
        </w:rPr>
        <w:lastRenderedPageBreak/>
        <w:t>رقم 3326</w:t>
      </w:r>
      <w:r>
        <w:rPr>
          <w:rFonts w:cs="Traditional Arabic" w:hint="cs"/>
          <w:color w:val="000000"/>
          <w:sz w:val="32"/>
          <w:szCs w:val="32"/>
          <w:rtl/>
        </w:rPr>
        <w:t>: (</w:t>
      </w:r>
      <w:r w:rsidRPr="001721AE">
        <w:rPr>
          <w:rFonts w:cs="Traditional Arabic" w:hint="cs"/>
          <w:b/>
          <w:bCs/>
          <w:color w:val="000000"/>
          <w:sz w:val="32"/>
          <w:szCs w:val="32"/>
          <w:rtl/>
        </w:rPr>
        <w:t>لا يجوزُ تخصيص يوم السبت أو الأحد بالعطلة</w:t>
      </w:r>
      <w:r>
        <w:rPr>
          <w:rFonts w:cs="Traditional Arabic" w:hint="cs"/>
          <w:b/>
          <w:bCs/>
          <w:color w:val="000000"/>
          <w:sz w:val="32"/>
          <w:szCs w:val="32"/>
          <w:rtl/>
        </w:rPr>
        <w:t xml:space="preserve">، </w:t>
      </w:r>
      <w:r w:rsidRPr="001721AE">
        <w:rPr>
          <w:rFonts w:cs="Traditional Arabic" w:hint="cs"/>
          <w:b/>
          <w:bCs/>
          <w:color w:val="000000"/>
          <w:sz w:val="32"/>
          <w:szCs w:val="32"/>
          <w:rtl/>
        </w:rPr>
        <w:t>أو تعطيلهما جميعاً</w:t>
      </w:r>
      <w:r>
        <w:rPr>
          <w:rFonts w:cs="Traditional Arabic" w:hint="cs"/>
          <w:color w:val="000000"/>
          <w:sz w:val="32"/>
          <w:szCs w:val="32"/>
          <w:rtl/>
        </w:rPr>
        <w:t xml:space="preserve">، </w:t>
      </w:r>
      <w:r w:rsidRPr="001721AE">
        <w:rPr>
          <w:rFonts w:cs="Traditional Arabic" w:hint="cs"/>
          <w:color w:val="000000"/>
          <w:sz w:val="32"/>
          <w:szCs w:val="32"/>
          <w:rtl/>
        </w:rPr>
        <w:t>لِما في ذلك من مشابهة اليهود والنصارى</w:t>
      </w:r>
      <w:r>
        <w:rPr>
          <w:rFonts w:cs="Traditional Arabic" w:hint="cs"/>
          <w:color w:val="000000"/>
          <w:sz w:val="32"/>
          <w:szCs w:val="32"/>
          <w:rtl/>
        </w:rPr>
        <w:t xml:space="preserve">، </w:t>
      </w:r>
      <w:r w:rsidRPr="001721AE">
        <w:rPr>
          <w:rFonts w:cs="Traditional Arabic" w:hint="cs"/>
          <w:b/>
          <w:bCs/>
          <w:color w:val="000000"/>
          <w:sz w:val="32"/>
          <w:szCs w:val="32"/>
          <w:rtl/>
        </w:rPr>
        <w:t>فإنَّ اليهود يُعطِّلونَ يومَ السبت</w:t>
      </w:r>
      <w:r>
        <w:rPr>
          <w:rFonts w:cs="Traditional Arabic" w:hint="cs"/>
          <w:b/>
          <w:bCs/>
          <w:color w:val="000000"/>
          <w:sz w:val="32"/>
          <w:szCs w:val="32"/>
          <w:rtl/>
        </w:rPr>
        <w:t xml:space="preserve">، </w:t>
      </w:r>
      <w:r w:rsidRPr="001721AE">
        <w:rPr>
          <w:rFonts w:cs="Traditional Arabic" w:hint="cs"/>
          <w:b/>
          <w:bCs/>
          <w:color w:val="000000"/>
          <w:sz w:val="32"/>
          <w:szCs w:val="32"/>
          <w:rtl/>
        </w:rPr>
        <w:t>والنصارى يُعطِّلونَ يوم الأحد</w:t>
      </w:r>
      <w:r w:rsidRPr="001721AE">
        <w:rPr>
          <w:rFonts w:cs="Traditional Arabic" w:hint="cs"/>
          <w:color w:val="000000"/>
          <w:sz w:val="32"/>
          <w:szCs w:val="32"/>
          <w:rtl/>
        </w:rPr>
        <w:t xml:space="preserve"> </w:t>
      </w:r>
      <w:r w:rsidRPr="001721AE">
        <w:rPr>
          <w:rFonts w:cs="Traditional Arabic" w:hint="cs"/>
          <w:b/>
          <w:bCs/>
          <w:color w:val="000000"/>
          <w:sz w:val="32"/>
          <w:szCs w:val="32"/>
          <w:rtl/>
        </w:rPr>
        <w:t>تعظيماً لهما</w:t>
      </w:r>
      <w:r>
        <w:rPr>
          <w:rFonts w:cs="Traditional Arabic" w:hint="cs"/>
          <w:color w:val="000000"/>
          <w:sz w:val="32"/>
          <w:szCs w:val="32"/>
          <w:rtl/>
        </w:rPr>
        <w:t xml:space="preserve">، </w:t>
      </w:r>
      <w:r w:rsidRPr="001721AE">
        <w:rPr>
          <w:rFonts w:cs="Traditional Arabic" w:hint="cs"/>
          <w:color w:val="000000"/>
          <w:sz w:val="32"/>
          <w:szCs w:val="32"/>
          <w:rtl/>
        </w:rPr>
        <w:t xml:space="preserve">وقد ثبتَ عن ابن عمر </w:t>
      </w:r>
      <w:r w:rsidR="00684721">
        <w:rPr>
          <w:rFonts w:ascii="Lotus Linotype" w:hAnsi="Lotus Linotype" w:cs="Traditional Arabic" w:hint="cs"/>
          <w:sz w:val="36"/>
          <w:szCs w:val="36"/>
          <w:rtl/>
        </w:rPr>
        <w:t>- رضي الله عنهما -</w:t>
      </w:r>
      <w:r w:rsidRPr="001721AE">
        <w:rPr>
          <w:rFonts w:cs="Traditional Arabic" w:hint="cs"/>
          <w:color w:val="000000"/>
          <w:sz w:val="32"/>
          <w:szCs w:val="32"/>
          <w:rtl/>
        </w:rPr>
        <w:t xml:space="preserve"> عن النبيِّ </w:t>
      </w:r>
      <w:r>
        <w:rPr>
          <w:rFonts w:ascii="Lotus Linotype" w:hAnsi="Lotus Linotype" w:cs="Traditional Arabic"/>
          <w:noProof/>
          <w:position w:val="-6"/>
          <w:sz w:val="36"/>
          <w:szCs w:val="36"/>
        </w:rPr>
        <w:drawing>
          <wp:inline distT="0" distB="0" distL="0" distR="0">
            <wp:extent cx="240665" cy="216535"/>
            <wp:effectExtent l="19050" t="0" r="6985" b="0"/>
            <wp:docPr id="84" name="صورة 84"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color w:val="000000"/>
          <w:sz w:val="32"/>
          <w:szCs w:val="32"/>
          <w:rtl/>
        </w:rPr>
        <w:t xml:space="preserve"> أنه قال</w:t>
      </w:r>
      <w:r>
        <w:rPr>
          <w:rFonts w:cs="Traditional Arabic" w:hint="cs"/>
          <w:color w:val="000000"/>
          <w:sz w:val="32"/>
          <w:szCs w:val="32"/>
          <w:rtl/>
        </w:rPr>
        <w:t xml:space="preserve">: </w:t>
      </w:r>
      <w:r>
        <w:rPr>
          <w:rFonts w:cs="Traditional Arabic"/>
          <w:color w:val="000000"/>
          <w:sz w:val="32"/>
          <w:szCs w:val="32"/>
          <w:rtl/>
        </w:rPr>
        <w:t>«</w:t>
      </w:r>
      <w:r w:rsidRPr="001721AE">
        <w:rPr>
          <w:rFonts w:cs="Traditional Arabic" w:hint="cs"/>
          <w:b/>
          <w:bCs/>
          <w:color w:val="000000"/>
          <w:sz w:val="32"/>
          <w:szCs w:val="32"/>
          <w:rtl/>
        </w:rPr>
        <w:t>بُعثتُ بين يدي الساعة بالسيف حتى يُعبد الله وحده لا شريك له</w:t>
      </w:r>
      <w:r>
        <w:rPr>
          <w:rFonts w:cs="Traditional Arabic" w:hint="cs"/>
          <w:b/>
          <w:bCs/>
          <w:color w:val="000000"/>
          <w:sz w:val="32"/>
          <w:szCs w:val="32"/>
          <w:rtl/>
        </w:rPr>
        <w:t xml:space="preserve">، </w:t>
      </w:r>
      <w:r w:rsidRPr="001721AE">
        <w:rPr>
          <w:rFonts w:cs="Traditional Arabic" w:hint="cs"/>
          <w:b/>
          <w:bCs/>
          <w:color w:val="000000"/>
          <w:sz w:val="32"/>
          <w:szCs w:val="32"/>
          <w:rtl/>
        </w:rPr>
        <w:t>وجُعل رزقي تحتَ ظلِّ رمحي</w:t>
      </w:r>
      <w:r>
        <w:rPr>
          <w:rFonts w:cs="Traditional Arabic" w:hint="cs"/>
          <w:b/>
          <w:bCs/>
          <w:color w:val="000000"/>
          <w:sz w:val="32"/>
          <w:szCs w:val="32"/>
          <w:rtl/>
        </w:rPr>
        <w:t xml:space="preserve">، </w:t>
      </w:r>
      <w:r w:rsidRPr="001721AE">
        <w:rPr>
          <w:rFonts w:cs="Traditional Arabic" w:hint="cs"/>
          <w:b/>
          <w:bCs/>
          <w:color w:val="000000"/>
          <w:sz w:val="32"/>
          <w:szCs w:val="32"/>
          <w:rtl/>
        </w:rPr>
        <w:t>وجُعل الذلُّ والصغار على مَن خالف أمري</w:t>
      </w:r>
      <w:r>
        <w:rPr>
          <w:rFonts w:cs="Traditional Arabic" w:hint="cs"/>
          <w:b/>
          <w:bCs/>
          <w:color w:val="000000"/>
          <w:sz w:val="32"/>
          <w:szCs w:val="32"/>
          <w:rtl/>
        </w:rPr>
        <w:t xml:space="preserve">، </w:t>
      </w:r>
      <w:r w:rsidRPr="001721AE">
        <w:rPr>
          <w:rFonts w:cs="Traditional Arabic" w:hint="cs"/>
          <w:b/>
          <w:bCs/>
          <w:color w:val="000000"/>
          <w:sz w:val="32"/>
          <w:szCs w:val="32"/>
          <w:rtl/>
        </w:rPr>
        <w:t>ومَن تشبَّه بقوم فهو منهم</w:t>
      </w:r>
      <w:r>
        <w:rPr>
          <w:rFonts w:cs="Traditional Arabic" w:hint="cs"/>
          <w:b/>
          <w:bCs/>
          <w:color w:val="000000"/>
          <w:sz w:val="32"/>
          <w:szCs w:val="32"/>
          <w:rtl/>
        </w:rPr>
        <w:t>»</w:t>
      </w:r>
      <w:r w:rsidRPr="001721AE">
        <w:rPr>
          <w:rFonts w:cs="Traditional Arabic" w:hint="cs"/>
          <w:color w:val="000000"/>
          <w:sz w:val="32"/>
          <w:szCs w:val="32"/>
          <w:rtl/>
        </w:rPr>
        <w:t xml:space="preserve"> رواه أحمد</w:t>
      </w:r>
      <w:r>
        <w:rPr>
          <w:rFonts w:cs="Traditional Arabic" w:hint="cs"/>
          <w:color w:val="000000"/>
          <w:sz w:val="32"/>
          <w:szCs w:val="32"/>
          <w:rtl/>
        </w:rPr>
        <w:t xml:space="preserve">، </w:t>
      </w:r>
      <w:r w:rsidRPr="001721AE">
        <w:rPr>
          <w:rFonts w:cs="Traditional Arabic" w:hint="cs"/>
          <w:color w:val="000000"/>
          <w:sz w:val="32"/>
          <w:szCs w:val="32"/>
          <w:rtl/>
        </w:rPr>
        <w:t>وأبو يعلى</w:t>
      </w:r>
      <w:r>
        <w:rPr>
          <w:rFonts w:cs="Traditional Arabic" w:hint="cs"/>
          <w:color w:val="000000"/>
          <w:sz w:val="32"/>
          <w:szCs w:val="32"/>
          <w:rtl/>
        </w:rPr>
        <w:t xml:space="preserve">، </w:t>
      </w:r>
      <w:r w:rsidRPr="001721AE">
        <w:rPr>
          <w:rFonts w:cs="Traditional Arabic" w:hint="cs"/>
          <w:color w:val="000000"/>
          <w:sz w:val="32"/>
          <w:szCs w:val="32"/>
          <w:rtl/>
        </w:rPr>
        <w:t>والطبراني</w:t>
      </w:r>
      <w:r>
        <w:rPr>
          <w:rFonts w:cs="Traditional Arabic" w:hint="cs"/>
          <w:color w:val="000000"/>
          <w:sz w:val="32"/>
          <w:szCs w:val="32"/>
          <w:rtl/>
        </w:rPr>
        <w:t xml:space="preserve">، </w:t>
      </w:r>
      <w:r w:rsidRPr="001721AE">
        <w:rPr>
          <w:rFonts w:cs="Traditional Arabic" w:hint="cs"/>
          <w:color w:val="000000"/>
          <w:sz w:val="32"/>
          <w:szCs w:val="32"/>
          <w:rtl/>
        </w:rPr>
        <w:t>وابن أبي شيبة</w:t>
      </w:r>
      <w:r>
        <w:rPr>
          <w:rFonts w:cs="Traditional Arabic" w:hint="cs"/>
          <w:color w:val="000000"/>
          <w:sz w:val="32"/>
          <w:szCs w:val="32"/>
          <w:rtl/>
        </w:rPr>
        <w:t xml:space="preserve">، </w:t>
      </w:r>
      <w:r w:rsidRPr="001721AE">
        <w:rPr>
          <w:rFonts w:cs="Traditional Arabic" w:hint="cs"/>
          <w:color w:val="000000"/>
          <w:sz w:val="32"/>
          <w:szCs w:val="32"/>
          <w:rtl/>
        </w:rPr>
        <w:t>وعبد بن حميد</w:t>
      </w:r>
      <w:r>
        <w:rPr>
          <w:rFonts w:cs="Traditional Arabic" w:hint="cs"/>
          <w:color w:val="000000"/>
          <w:sz w:val="32"/>
          <w:szCs w:val="32"/>
          <w:rtl/>
        </w:rPr>
        <w:t xml:space="preserve">، </w:t>
      </w:r>
      <w:r w:rsidRPr="001721AE">
        <w:rPr>
          <w:rFonts w:cs="Traditional Arabic" w:hint="cs"/>
          <w:color w:val="000000"/>
          <w:sz w:val="32"/>
          <w:szCs w:val="32"/>
          <w:rtl/>
        </w:rPr>
        <w:t>قال شيخ الإسلام</w:t>
      </w:r>
      <w:r>
        <w:rPr>
          <w:rFonts w:cs="Traditional Arabic" w:hint="cs"/>
          <w:color w:val="000000"/>
          <w:sz w:val="32"/>
          <w:szCs w:val="32"/>
          <w:rtl/>
        </w:rPr>
        <w:t xml:space="preserve">: </w:t>
      </w:r>
      <w:r>
        <w:rPr>
          <w:rFonts w:cs="Traditional Arabic"/>
          <w:color w:val="000000"/>
          <w:sz w:val="32"/>
          <w:szCs w:val="32"/>
          <w:rtl/>
        </w:rPr>
        <w:t>«</w:t>
      </w:r>
      <w:r w:rsidRPr="001721AE">
        <w:rPr>
          <w:rFonts w:cs="Traditional Arabic" w:hint="cs"/>
          <w:color w:val="000000"/>
          <w:sz w:val="32"/>
          <w:szCs w:val="32"/>
          <w:rtl/>
        </w:rPr>
        <w:t>وسنده جيِّد</w:t>
      </w:r>
      <w:r>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فهذا الحديثُ فيه النهي عن التشبُّه بغير جماعة المسلمين</w:t>
      </w:r>
      <w:r>
        <w:rPr>
          <w:rFonts w:cs="Traditional Arabic" w:hint="cs"/>
          <w:color w:val="000000"/>
          <w:sz w:val="32"/>
          <w:szCs w:val="32"/>
          <w:rtl/>
        </w:rPr>
        <w:t xml:space="preserve">، </w:t>
      </w:r>
      <w:r w:rsidRPr="001721AE">
        <w:rPr>
          <w:rFonts w:cs="Traditional Arabic" w:hint="cs"/>
          <w:color w:val="000000"/>
          <w:sz w:val="32"/>
          <w:szCs w:val="32"/>
          <w:rtl/>
        </w:rPr>
        <w:t>فيدخلُ فيه النهي عن التشبُّه باليهود والنصارى عموماً في كل ما هو من سماتهم</w:t>
      </w:r>
      <w:r>
        <w:rPr>
          <w:rFonts w:cs="Traditional Arabic" w:hint="cs"/>
          <w:color w:val="000000"/>
          <w:sz w:val="32"/>
          <w:szCs w:val="32"/>
          <w:rtl/>
        </w:rPr>
        <w:t xml:space="preserve">، </w:t>
      </w:r>
      <w:r w:rsidRPr="001721AE">
        <w:rPr>
          <w:rFonts w:cs="Traditional Arabic" w:hint="cs"/>
          <w:b/>
          <w:bCs/>
          <w:color w:val="000000"/>
          <w:sz w:val="32"/>
          <w:szCs w:val="32"/>
          <w:rtl/>
        </w:rPr>
        <w:t>ومن ذلك تعطيل</w:t>
      </w:r>
      <w:r w:rsidRPr="001721AE">
        <w:rPr>
          <w:rFonts w:cs="Traditional Arabic" w:hint="cs"/>
          <w:color w:val="000000"/>
          <w:sz w:val="32"/>
          <w:szCs w:val="32"/>
          <w:rtl/>
        </w:rPr>
        <w:t xml:space="preserve"> </w:t>
      </w:r>
      <w:r w:rsidRPr="001721AE">
        <w:rPr>
          <w:rFonts w:cs="Traditional Arabic" w:hint="cs"/>
          <w:b/>
          <w:bCs/>
          <w:color w:val="000000"/>
          <w:sz w:val="32"/>
          <w:szCs w:val="32"/>
          <w:rtl/>
        </w:rPr>
        <w:t>اليهود</w:t>
      </w:r>
      <w:r>
        <w:rPr>
          <w:rFonts w:cs="Traditional Arabic" w:hint="cs"/>
          <w:color w:val="000000"/>
          <w:sz w:val="32"/>
          <w:szCs w:val="32"/>
          <w:rtl/>
        </w:rPr>
        <w:t xml:space="preserve">: </w:t>
      </w:r>
      <w:r w:rsidRPr="001721AE">
        <w:rPr>
          <w:rFonts w:cs="Traditional Arabic" w:hint="cs"/>
          <w:color w:val="000000"/>
          <w:sz w:val="32"/>
          <w:szCs w:val="32"/>
          <w:rtl/>
        </w:rPr>
        <w:t>يوم السبت</w:t>
      </w:r>
      <w:r>
        <w:rPr>
          <w:rFonts w:cs="Traditional Arabic" w:hint="cs"/>
          <w:color w:val="000000"/>
          <w:sz w:val="32"/>
          <w:szCs w:val="32"/>
          <w:rtl/>
        </w:rPr>
        <w:t xml:space="preserve">، </w:t>
      </w:r>
      <w:r w:rsidRPr="001721AE">
        <w:rPr>
          <w:rFonts w:cs="Traditional Arabic" w:hint="cs"/>
          <w:b/>
          <w:bCs/>
          <w:color w:val="000000"/>
          <w:sz w:val="32"/>
          <w:szCs w:val="32"/>
          <w:rtl/>
        </w:rPr>
        <w:t>والنصارى</w:t>
      </w:r>
      <w:r>
        <w:rPr>
          <w:rFonts w:cs="Traditional Arabic" w:hint="cs"/>
          <w:color w:val="000000"/>
          <w:sz w:val="32"/>
          <w:szCs w:val="32"/>
          <w:rtl/>
        </w:rPr>
        <w:t xml:space="preserve">: </w:t>
      </w:r>
      <w:r w:rsidRPr="001721AE">
        <w:rPr>
          <w:rFonts w:cs="Traditional Arabic" w:hint="cs"/>
          <w:color w:val="000000"/>
          <w:sz w:val="32"/>
          <w:szCs w:val="32"/>
          <w:rtl/>
        </w:rPr>
        <w:t>يوم الأحد</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60"/>
      </w:r>
      <w:r w:rsidRPr="008D7E6F">
        <w:rPr>
          <w:rStyle w:val="a4"/>
          <w:rFonts w:hint="cs"/>
          <w:color w:val="FF0000"/>
          <w:sz w:val="32"/>
          <w:szCs w:val="32"/>
          <w:rtl/>
        </w:rPr>
        <w:t>)</w:t>
      </w:r>
      <w:r w:rsidRPr="001721AE">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وسُئلت اللجنة الدائمة أيضاً</w:t>
      </w:r>
      <w:r>
        <w:rPr>
          <w:rFonts w:cs="Traditional Arabic" w:hint="cs"/>
          <w:color w:val="000000"/>
          <w:sz w:val="32"/>
          <w:szCs w:val="32"/>
          <w:rtl/>
        </w:rPr>
        <w:t>: (</w:t>
      </w:r>
      <w:r w:rsidRPr="001721AE">
        <w:rPr>
          <w:rFonts w:ascii="DecoType Naskh Extensions" w:hAnsi="DecoType Naskh Extensions" w:cs="Traditional Arabic"/>
          <w:color w:val="000000"/>
          <w:sz w:val="32"/>
          <w:szCs w:val="32"/>
          <w:rtl/>
        </w:rPr>
        <w:t>بعض المسلمين في غانا ي</w:t>
      </w:r>
      <w:r w:rsidRPr="001721AE">
        <w:rPr>
          <w:rFonts w:ascii="DecoType Naskh Extensions" w:hAnsi="DecoType Naskh Extensions" w:cs="Traditional Arabic" w:hint="cs"/>
          <w:color w:val="000000"/>
          <w:sz w:val="32"/>
          <w:szCs w:val="32"/>
          <w:rtl/>
        </w:rPr>
        <w:t>ُ</w:t>
      </w:r>
      <w:r w:rsidRPr="001721AE">
        <w:rPr>
          <w:rFonts w:ascii="DecoType Naskh Extensions" w:hAnsi="DecoType Naskh Extensions" w:cs="Traditional Arabic"/>
          <w:color w:val="000000"/>
          <w:sz w:val="32"/>
          <w:szCs w:val="32"/>
          <w:rtl/>
        </w:rPr>
        <w:t>عظ</w:t>
      </w:r>
      <w:r w:rsidRPr="001721AE">
        <w:rPr>
          <w:rFonts w:ascii="DecoType Naskh Extensions" w:hAnsi="DecoType Naskh Extensions" w:cs="Traditional Arabic" w:hint="cs"/>
          <w:color w:val="000000"/>
          <w:sz w:val="32"/>
          <w:szCs w:val="32"/>
          <w:rtl/>
        </w:rPr>
        <w:t>ِّ</w:t>
      </w:r>
      <w:r w:rsidRPr="001721AE">
        <w:rPr>
          <w:rFonts w:ascii="DecoType Naskh Extensions" w:hAnsi="DecoType Naskh Extensions" w:cs="Traditional Arabic"/>
          <w:color w:val="000000"/>
          <w:sz w:val="32"/>
          <w:szCs w:val="32"/>
          <w:rtl/>
        </w:rPr>
        <w:t>مون عطلات اليهود والنصارى ويتركون عطلاتهم</w:t>
      </w:r>
      <w:r>
        <w:rPr>
          <w:rFonts w:ascii="DecoType Naskh Extensions" w:hAnsi="DecoType Naskh Extensions" w:cs="Traditional Arabic" w:hint="cs"/>
          <w:color w:val="000000"/>
          <w:sz w:val="32"/>
          <w:szCs w:val="32"/>
          <w:rtl/>
        </w:rPr>
        <w:t xml:space="preserve">، </w:t>
      </w:r>
      <w:r w:rsidRPr="001721AE">
        <w:rPr>
          <w:rFonts w:ascii="DecoType Naskh Extensions" w:hAnsi="DecoType Naskh Extensions" w:cs="Traditional Arabic"/>
          <w:b/>
          <w:bCs/>
          <w:color w:val="000000"/>
          <w:sz w:val="32"/>
          <w:szCs w:val="32"/>
          <w:rtl/>
        </w:rPr>
        <w:t>حتى كانوا إذا</w:t>
      </w:r>
      <w:r w:rsidRPr="001721AE">
        <w:rPr>
          <w:rFonts w:ascii="DecoType Naskh Extensions" w:hAnsi="DecoType Naskh Extensions" w:cs="Traditional Arabic"/>
          <w:b/>
          <w:bCs/>
          <w:color w:val="000000"/>
          <w:sz w:val="32"/>
          <w:szCs w:val="32"/>
        </w:rPr>
        <w:t xml:space="preserve"> </w:t>
      </w:r>
      <w:r w:rsidRPr="001721AE">
        <w:rPr>
          <w:rFonts w:ascii="DecoType Naskh Extensions" w:hAnsi="DecoType Naskh Extensions" w:cs="Traditional Arabic"/>
          <w:b/>
          <w:bCs/>
          <w:color w:val="000000"/>
          <w:sz w:val="32"/>
          <w:szCs w:val="32"/>
          <w:rtl/>
        </w:rPr>
        <w:t>جاء وقت العيد لليهود والنصارى ي</w:t>
      </w:r>
      <w:r w:rsidRPr="001721AE">
        <w:rPr>
          <w:rFonts w:ascii="DecoType Naskh Extensions" w:hAnsi="DecoType Naskh Extensions" w:cs="Traditional Arabic" w:hint="cs"/>
          <w:b/>
          <w:bCs/>
          <w:color w:val="000000"/>
          <w:sz w:val="32"/>
          <w:szCs w:val="32"/>
          <w:rtl/>
        </w:rPr>
        <w:t>ُ</w:t>
      </w:r>
      <w:r w:rsidRPr="001721AE">
        <w:rPr>
          <w:rFonts w:ascii="DecoType Naskh Extensions" w:hAnsi="DecoType Naskh Extensions" w:cs="Traditional Arabic"/>
          <w:b/>
          <w:bCs/>
          <w:color w:val="000000"/>
          <w:sz w:val="32"/>
          <w:szCs w:val="32"/>
          <w:rtl/>
        </w:rPr>
        <w:t>عط</w:t>
      </w:r>
      <w:r w:rsidRPr="001721AE">
        <w:rPr>
          <w:rFonts w:ascii="DecoType Naskh Extensions" w:hAnsi="DecoType Naskh Extensions" w:cs="Traditional Arabic" w:hint="cs"/>
          <w:b/>
          <w:bCs/>
          <w:color w:val="000000"/>
          <w:sz w:val="32"/>
          <w:szCs w:val="32"/>
          <w:rtl/>
        </w:rPr>
        <w:t>ِّ</w:t>
      </w:r>
      <w:r w:rsidRPr="001721AE">
        <w:rPr>
          <w:rFonts w:ascii="DecoType Naskh Extensions" w:hAnsi="DecoType Naskh Extensions" w:cs="Traditional Arabic"/>
          <w:b/>
          <w:bCs/>
          <w:color w:val="000000"/>
          <w:sz w:val="32"/>
          <w:szCs w:val="32"/>
          <w:rtl/>
        </w:rPr>
        <w:t>لون المدارس الإسلامية بمناسبة عيدهم</w:t>
      </w:r>
      <w:r>
        <w:rPr>
          <w:rFonts w:ascii="DecoType Naskh Extensions" w:hAnsi="DecoType Naskh Extensions" w:cs="Traditional Arabic"/>
          <w:color w:val="000000"/>
          <w:sz w:val="32"/>
          <w:szCs w:val="32"/>
          <w:rtl/>
        </w:rPr>
        <w:t xml:space="preserve">، </w:t>
      </w:r>
      <w:r w:rsidRPr="001721AE">
        <w:rPr>
          <w:rFonts w:ascii="DecoType Naskh Extensions" w:hAnsi="DecoType Naskh Extensions" w:cs="Traditional Arabic"/>
          <w:color w:val="000000"/>
          <w:sz w:val="32"/>
          <w:szCs w:val="32"/>
          <w:rtl/>
        </w:rPr>
        <w:t>وإن جاء عيد</w:t>
      </w:r>
      <w:r w:rsidRPr="001721AE">
        <w:rPr>
          <w:rFonts w:ascii="DecoType Naskh Extensions" w:hAnsi="DecoType Naskh Extensions" w:cs="Traditional Arabic"/>
          <w:color w:val="000000"/>
          <w:sz w:val="32"/>
          <w:szCs w:val="32"/>
        </w:rPr>
        <w:t xml:space="preserve"> </w:t>
      </w:r>
      <w:r w:rsidRPr="001721AE">
        <w:rPr>
          <w:rFonts w:ascii="DecoType Naskh Extensions" w:hAnsi="DecoType Naskh Extensions" w:cs="Traditional Arabic"/>
          <w:color w:val="000000"/>
          <w:sz w:val="32"/>
          <w:szCs w:val="32"/>
          <w:rtl/>
        </w:rPr>
        <w:t>المسلمين لا ي</w:t>
      </w:r>
      <w:r w:rsidRPr="001721AE">
        <w:rPr>
          <w:rFonts w:ascii="DecoType Naskh Extensions" w:hAnsi="DecoType Naskh Extensions" w:cs="Traditional Arabic" w:hint="cs"/>
          <w:color w:val="000000"/>
          <w:sz w:val="32"/>
          <w:szCs w:val="32"/>
          <w:rtl/>
        </w:rPr>
        <w:t>ُ</w:t>
      </w:r>
      <w:r w:rsidRPr="001721AE">
        <w:rPr>
          <w:rFonts w:ascii="DecoType Naskh Extensions" w:hAnsi="DecoType Naskh Extensions" w:cs="Traditional Arabic"/>
          <w:color w:val="000000"/>
          <w:sz w:val="32"/>
          <w:szCs w:val="32"/>
          <w:rtl/>
        </w:rPr>
        <w:t>عط</w:t>
      </w:r>
      <w:r w:rsidRPr="001721AE">
        <w:rPr>
          <w:rFonts w:ascii="DecoType Naskh Extensions" w:hAnsi="DecoType Naskh Extensions" w:cs="Traditional Arabic" w:hint="cs"/>
          <w:color w:val="000000"/>
          <w:sz w:val="32"/>
          <w:szCs w:val="32"/>
          <w:rtl/>
        </w:rPr>
        <w:t>ِّ</w:t>
      </w:r>
      <w:r w:rsidRPr="001721AE">
        <w:rPr>
          <w:rFonts w:ascii="DecoType Naskh Extensions" w:hAnsi="DecoType Naskh Extensions" w:cs="Traditional Arabic"/>
          <w:color w:val="000000"/>
          <w:sz w:val="32"/>
          <w:szCs w:val="32"/>
          <w:rtl/>
        </w:rPr>
        <w:t>لون المدارس الإسلامية</w:t>
      </w:r>
      <w:r w:rsidRPr="001721AE">
        <w:rPr>
          <w:rFonts w:ascii="DecoType Naskh Extensions" w:hAnsi="DecoType Naskh Extensions" w:cs="Traditional Arabic" w:hint="cs"/>
          <w:color w:val="000000"/>
          <w:sz w:val="32"/>
          <w:szCs w:val="32"/>
          <w:rtl/>
        </w:rPr>
        <w:t xml:space="preserve"> </w:t>
      </w:r>
      <w:r w:rsidRPr="001721AE">
        <w:rPr>
          <w:rFonts w:ascii="DecoType Naskh Extensions" w:hAnsi="DecoType Naskh Extensions" w:cs="Traditional Arabic"/>
          <w:color w:val="000000"/>
          <w:sz w:val="32"/>
          <w:szCs w:val="32"/>
          <w:rtl/>
        </w:rPr>
        <w:t>ويقولون</w:t>
      </w:r>
      <w:r>
        <w:rPr>
          <w:rFonts w:ascii="DecoType Naskh Extensions" w:hAnsi="DecoType Naskh Extensions" w:cs="Traditional Arabic"/>
          <w:color w:val="000000"/>
          <w:sz w:val="32"/>
          <w:szCs w:val="32"/>
          <w:rtl/>
        </w:rPr>
        <w:t xml:space="preserve">: </w:t>
      </w:r>
      <w:r w:rsidRPr="001721AE">
        <w:rPr>
          <w:rFonts w:ascii="DecoType Naskh Extensions" w:hAnsi="DecoType Naskh Extensions" w:cs="Traditional Arabic"/>
          <w:color w:val="000000"/>
          <w:sz w:val="32"/>
          <w:szCs w:val="32"/>
          <w:rtl/>
        </w:rPr>
        <w:t>إن</w:t>
      </w:r>
      <w:r w:rsidRPr="001721AE">
        <w:rPr>
          <w:rFonts w:ascii="DecoType Naskh Extensions" w:hAnsi="DecoType Naskh Extensions" w:cs="Traditional Arabic" w:hint="cs"/>
          <w:color w:val="000000"/>
          <w:sz w:val="32"/>
          <w:szCs w:val="32"/>
          <w:rtl/>
        </w:rPr>
        <w:t>ْ</w:t>
      </w:r>
      <w:r w:rsidRPr="001721AE">
        <w:rPr>
          <w:rFonts w:ascii="DecoType Naskh Extensions" w:hAnsi="DecoType Naskh Extensions" w:cs="Traditional Arabic"/>
          <w:color w:val="000000"/>
          <w:sz w:val="32"/>
          <w:szCs w:val="32"/>
          <w:rtl/>
        </w:rPr>
        <w:t xml:space="preserve"> تتب</w:t>
      </w:r>
      <w:r w:rsidRPr="001721AE">
        <w:rPr>
          <w:rFonts w:ascii="DecoType Naskh Extensions" w:hAnsi="DecoType Naskh Extensions" w:cs="Traditional Arabic" w:hint="cs"/>
          <w:color w:val="000000"/>
          <w:sz w:val="32"/>
          <w:szCs w:val="32"/>
          <w:rtl/>
        </w:rPr>
        <w:t>َّ</w:t>
      </w:r>
      <w:r w:rsidRPr="001721AE">
        <w:rPr>
          <w:rFonts w:ascii="DecoType Naskh Extensions" w:hAnsi="DecoType Naskh Extensions" w:cs="Traditional Arabic"/>
          <w:color w:val="000000"/>
          <w:sz w:val="32"/>
          <w:szCs w:val="32"/>
          <w:rtl/>
        </w:rPr>
        <w:t>عوا عطلات اليهود والنصارى سوف</w:t>
      </w:r>
      <w:r w:rsidRPr="001721AE">
        <w:rPr>
          <w:rFonts w:ascii="DecoType Naskh Extensions" w:hAnsi="DecoType Naskh Extensions" w:cs="Traditional Arabic"/>
          <w:color w:val="000000"/>
          <w:sz w:val="32"/>
          <w:szCs w:val="32"/>
        </w:rPr>
        <w:t xml:space="preserve"> </w:t>
      </w:r>
      <w:r w:rsidRPr="001721AE">
        <w:rPr>
          <w:rFonts w:ascii="DecoType Naskh Extensions" w:hAnsi="DecoType Naskh Extensions" w:cs="Traditional Arabic"/>
          <w:color w:val="000000"/>
          <w:sz w:val="32"/>
          <w:szCs w:val="32"/>
          <w:rtl/>
        </w:rPr>
        <w:t>يدخلون دين الإسلام</w:t>
      </w:r>
      <w:r>
        <w:rPr>
          <w:rFonts w:ascii="DecoType Naskh Extensions" w:hAnsi="DecoType Naskh Extensions" w:cs="Traditional Arabic" w:hint="cs"/>
          <w:color w:val="000000"/>
          <w:sz w:val="32"/>
          <w:szCs w:val="32"/>
          <w:rtl/>
        </w:rPr>
        <w:t>.</w:t>
      </w:r>
    </w:p>
    <w:p w:rsidR="00765462" w:rsidRPr="001721AE" w:rsidRDefault="00765462" w:rsidP="00765462">
      <w:pPr>
        <w:jc w:val="lowKashida"/>
        <w:rPr>
          <w:rFonts w:ascii="DecoType Naskh Extensions" w:hAnsi="DecoType Naskh Extensions" w:cs="Traditional Arabic"/>
          <w:color w:val="000000"/>
          <w:sz w:val="32"/>
          <w:szCs w:val="32"/>
          <w:rtl/>
        </w:rPr>
      </w:pPr>
      <w:r w:rsidRPr="001721AE">
        <w:rPr>
          <w:rFonts w:ascii="DecoType Naskh Extensions" w:hAnsi="DecoType Naskh Extensions" w:cs="Traditional Arabic" w:hint="cs"/>
          <w:color w:val="000000"/>
          <w:sz w:val="32"/>
          <w:szCs w:val="32"/>
          <w:rtl/>
        </w:rPr>
        <w:lastRenderedPageBreak/>
        <w:t>ج</w:t>
      </w:r>
      <w:r>
        <w:rPr>
          <w:rFonts w:ascii="DecoType Naskh Extensions" w:hAnsi="DecoType Naskh Extensions" w:cs="Traditional Arabic" w:hint="cs"/>
          <w:color w:val="000000"/>
          <w:sz w:val="32"/>
          <w:szCs w:val="32"/>
          <w:rtl/>
        </w:rPr>
        <w:t xml:space="preserve">: </w:t>
      </w:r>
      <w:r w:rsidRPr="001721AE">
        <w:rPr>
          <w:rFonts w:ascii="DecoType Naskh Extensions" w:hAnsi="DecoType Naskh Extensions" w:cs="Traditional Arabic" w:hint="cs"/>
          <w:b/>
          <w:bCs/>
          <w:color w:val="000000"/>
          <w:sz w:val="32"/>
          <w:szCs w:val="32"/>
          <w:rtl/>
        </w:rPr>
        <w:t>أ</w:t>
      </w:r>
      <w:r w:rsidRPr="001721AE">
        <w:rPr>
          <w:rFonts w:ascii="DecoType Naskh Extensions" w:hAnsi="DecoType Naskh Extensions" w:cs="Traditional Arabic"/>
          <w:b/>
          <w:bCs/>
          <w:color w:val="000000"/>
          <w:sz w:val="32"/>
          <w:szCs w:val="32"/>
          <w:rtl/>
        </w:rPr>
        <w:t>ولا</w:t>
      </w:r>
      <w:r w:rsidRPr="001721AE">
        <w:rPr>
          <w:rFonts w:ascii="DecoType Naskh Extensions" w:hAnsi="DecoType Naskh Extensions" w:cs="Traditional Arabic" w:hint="cs"/>
          <w:b/>
          <w:bCs/>
          <w:color w:val="000000"/>
          <w:sz w:val="32"/>
          <w:szCs w:val="32"/>
          <w:rtl/>
        </w:rPr>
        <w:t>ً</w:t>
      </w:r>
      <w:r>
        <w:rPr>
          <w:rFonts w:ascii="DecoType Naskh Extensions" w:hAnsi="DecoType Naskh Extensions" w:cs="Traditional Arabic" w:hint="cs"/>
          <w:b/>
          <w:bCs/>
          <w:color w:val="000000"/>
          <w:sz w:val="32"/>
          <w:szCs w:val="32"/>
          <w:rtl/>
        </w:rPr>
        <w:t xml:space="preserve">: </w:t>
      </w:r>
      <w:r w:rsidRPr="001721AE">
        <w:rPr>
          <w:rFonts w:ascii="DecoType Naskh Extensions" w:hAnsi="DecoType Naskh Extensions" w:cs="Traditional Arabic"/>
          <w:color w:val="000000"/>
          <w:sz w:val="32"/>
          <w:szCs w:val="32"/>
          <w:rtl/>
        </w:rPr>
        <w:t>السنة إظهار الشعائر الدينية الإسلامية بين المسلمين</w:t>
      </w:r>
      <w:r>
        <w:rPr>
          <w:rFonts w:ascii="DecoType Naskh Extensions" w:hAnsi="DecoType Naskh Extensions" w:cs="Traditional Arabic"/>
          <w:color w:val="000000"/>
          <w:sz w:val="32"/>
          <w:szCs w:val="32"/>
          <w:rtl/>
        </w:rPr>
        <w:t xml:space="preserve">، </w:t>
      </w:r>
      <w:r w:rsidRPr="001721AE">
        <w:rPr>
          <w:rFonts w:ascii="DecoType Naskh Extensions" w:hAnsi="DecoType Naskh Extensions" w:cs="Traditional Arabic"/>
          <w:color w:val="000000"/>
          <w:sz w:val="32"/>
          <w:szCs w:val="32"/>
          <w:rtl/>
        </w:rPr>
        <w:t>وترك إظهارها م</w:t>
      </w:r>
      <w:r w:rsidRPr="001721AE">
        <w:rPr>
          <w:rFonts w:ascii="DecoType Naskh Extensions" w:hAnsi="DecoType Naskh Extensions" w:cs="Traditional Arabic" w:hint="cs"/>
          <w:color w:val="000000"/>
          <w:sz w:val="32"/>
          <w:szCs w:val="32"/>
          <w:rtl/>
        </w:rPr>
        <w:t>ُ</w:t>
      </w:r>
      <w:r w:rsidRPr="001721AE">
        <w:rPr>
          <w:rFonts w:ascii="DecoType Naskh Extensions" w:hAnsi="DecoType Naskh Extensions" w:cs="Traditional Arabic"/>
          <w:color w:val="000000"/>
          <w:sz w:val="32"/>
          <w:szCs w:val="32"/>
          <w:rtl/>
        </w:rPr>
        <w:t>خالف</w:t>
      </w:r>
      <w:r w:rsidRPr="001721AE">
        <w:rPr>
          <w:rFonts w:ascii="DecoType Naskh Extensions" w:hAnsi="DecoType Naskh Extensions" w:cs="Traditional Arabic" w:hint="cs"/>
          <w:color w:val="000000"/>
          <w:sz w:val="32"/>
          <w:szCs w:val="32"/>
          <w:rtl/>
        </w:rPr>
        <w:t>ٌ</w:t>
      </w:r>
      <w:r w:rsidRPr="001721AE">
        <w:rPr>
          <w:rFonts w:ascii="DecoType Naskh Extensions" w:hAnsi="DecoType Naskh Extensions" w:cs="Traditional Arabic"/>
          <w:color w:val="000000"/>
          <w:sz w:val="32"/>
          <w:szCs w:val="32"/>
          <w:rtl/>
        </w:rPr>
        <w:t xml:space="preserve"> لهد</w:t>
      </w:r>
      <w:r w:rsidRPr="001721AE">
        <w:rPr>
          <w:rFonts w:ascii="DecoType Naskh Extensions" w:hAnsi="DecoType Naskh Extensions" w:cs="Traditional Arabic" w:hint="cs"/>
          <w:color w:val="000000"/>
          <w:sz w:val="32"/>
          <w:szCs w:val="32"/>
          <w:rtl/>
        </w:rPr>
        <w:t xml:space="preserve">ي </w:t>
      </w:r>
      <w:r w:rsidRPr="001721AE">
        <w:rPr>
          <w:rFonts w:ascii="DecoType Naskh Extensions" w:hAnsi="DecoType Naskh Extensions" w:cs="Traditional Arabic"/>
          <w:color w:val="000000"/>
          <w:sz w:val="32"/>
          <w:szCs w:val="32"/>
          <w:rtl/>
        </w:rPr>
        <w:t>الرسول</w:t>
      </w:r>
      <w:r w:rsidRPr="001721AE">
        <w:rPr>
          <w:rFonts w:ascii="DecoType Naskh Extensions" w:hAnsi="DecoType Naskh Extensions" w:cs="Traditional Arabic" w:hint="cs"/>
          <w:color w:val="000000"/>
          <w:sz w:val="32"/>
          <w:szCs w:val="32"/>
          <w:rtl/>
        </w:rPr>
        <w:t xml:space="preserve"> </w:t>
      </w:r>
      <w:r>
        <w:rPr>
          <w:rFonts w:ascii="Lotus Linotype" w:hAnsi="Lotus Linotype" w:cs="Traditional Arabic"/>
          <w:noProof/>
          <w:position w:val="-6"/>
          <w:sz w:val="36"/>
          <w:szCs w:val="36"/>
        </w:rPr>
        <w:drawing>
          <wp:inline distT="0" distB="0" distL="0" distR="0">
            <wp:extent cx="216535" cy="216535"/>
            <wp:effectExtent l="19050" t="0" r="0" b="0"/>
            <wp:docPr id="85" name="صورة 85"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SALA-A"/>
                    <pic:cNvPicPr>
                      <a:picLocks noChangeAspect="1" noChangeArrowheads="1"/>
                    </pic:cNvPicPr>
                  </pic:nvPicPr>
                  <pic:blipFill>
                    <a:blip r:embed="rId8" cstate="print"/>
                    <a:srcRect/>
                    <a:stretch>
                      <a:fillRect/>
                    </a:stretch>
                  </pic:blipFill>
                  <pic:spPr bwMode="auto">
                    <a:xfrm>
                      <a:off x="0" y="0"/>
                      <a:ext cx="216535" cy="216535"/>
                    </a:xfrm>
                    <a:prstGeom prst="rect">
                      <a:avLst/>
                    </a:prstGeom>
                    <a:noFill/>
                    <a:ln w="9525">
                      <a:noFill/>
                      <a:miter lim="800000"/>
                      <a:headEnd/>
                      <a:tailEnd/>
                    </a:ln>
                  </pic:spPr>
                </pic:pic>
              </a:graphicData>
            </a:graphic>
          </wp:inline>
        </w:drawing>
      </w:r>
      <w:r>
        <w:rPr>
          <w:rFonts w:ascii="DecoType Naskh Extensions" w:hAnsi="DecoType Naskh Extensions" w:cs="Traditional Arabic"/>
          <w:color w:val="000000"/>
          <w:sz w:val="32"/>
          <w:szCs w:val="32"/>
          <w:rtl/>
        </w:rPr>
        <w:t>.</w:t>
      </w:r>
    </w:p>
    <w:p w:rsidR="00765462" w:rsidRPr="001721AE" w:rsidRDefault="00765462" w:rsidP="00765462">
      <w:pPr>
        <w:jc w:val="lowKashida"/>
        <w:rPr>
          <w:rFonts w:ascii="DecoType Naskh Extensions" w:hAnsi="DecoType Naskh Extensions" w:cs="Traditional Arabic"/>
          <w:color w:val="000000"/>
          <w:sz w:val="32"/>
          <w:szCs w:val="32"/>
          <w:rtl/>
        </w:rPr>
      </w:pPr>
      <w:r w:rsidRPr="001721AE">
        <w:rPr>
          <w:rFonts w:ascii="DecoType Naskh Extensions" w:hAnsi="DecoType Naskh Extensions" w:cs="Traditional Arabic"/>
          <w:color w:val="000000"/>
          <w:sz w:val="32"/>
          <w:szCs w:val="32"/>
          <w:rtl/>
        </w:rPr>
        <w:t>وقد ثبت</w:t>
      </w:r>
      <w:r w:rsidRPr="001721AE">
        <w:rPr>
          <w:rFonts w:ascii="DecoType Naskh Extensions" w:hAnsi="DecoType Naskh Extensions" w:cs="Traditional Arabic" w:hint="cs"/>
          <w:color w:val="000000"/>
          <w:sz w:val="32"/>
          <w:szCs w:val="32"/>
          <w:rtl/>
        </w:rPr>
        <w:t>َ</w:t>
      </w:r>
      <w:r w:rsidRPr="001721AE">
        <w:rPr>
          <w:rFonts w:ascii="DecoType Naskh Extensions" w:hAnsi="DecoType Naskh Extensions" w:cs="Traditional Arabic"/>
          <w:color w:val="000000"/>
          <w:sz w:val="32"/>
          <w:szCs w:val="32"/>
          <w:rtl/>
        </w:rPr>
        <w:t xml:space="preserve"> عن</w:t>
      </w:r>
      <w:r w:rsidRPr="001721AE">
        <w:rPr>
          <w:rFonts w:ascii="DecoType Naskh Extensions" w:hAnsi="DecoType Naskh Extensions" w:cs="Traditional Arabic" w:hint="cs"/>
          <w:color w:val="000000"/>
          <w:sz w:val="32"/>
          <w:szCs w:val="32"/>
          <w:rtl/>
        </w:rPr>
        <w:t xml:space="preserve">ه </w:t>
      </w:r>
      <w:r>
        <w:rPr>
          <w:rFonts w:ascii="Lotus Linotype" w:hAnsi="Lotus Linotype" w:cs="Traditional Arabic"/>
          <w:noProof/>
          <w:position w:val="-6"/>
          <w:sz w:val="36"/>
          <w:szCs w:val="36"/>
        </w:rPr>
        <w:drawing>
          <wp:inline distT="0" distB="0" distL="0" distR="0">
            <wp:extent cx="216535" cy="216535"/>
            <wp:effectExtent l="19050" t="0" r="0" b="0"/>
            <wp:docPr id="86" name="صورة 86"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SALA-A"/>
                    <pic:cNvPicPr>
                      <a:picLocks noChangeAspect="1" noChangeArrowheads="1"/>
                    </pic:cNvPicPr>
                  </pic:nvPicPr>
                  <pic:blipFill>
                    <a:blip r:embed="rId8" cstate="print"/>
                    <a:srcRect/>
                    <a:stretch>
                      <a:fillRect/>
                    </a:stretch>
                  </pic:blipFill>
                  <pic:spPr bwMode="auto">
                    <a:xfrm>
                      <a:off x="0" y="0"/>
                      <a:ext cx="216535" cy="216535"/>
                    </a:xfrm>
                    <a:prstGeom prst="rect">
                      <a:avLst/>
                    </a:prstGeom>
                    <a:noFill/>
                    <a:ln w="9525">
                      <a:noFill/>
                      <a:miter lim="800000"/>
                      <a:headEnd/>
                      <a:tailEnd/>
                    </a:ln>
                  </pic:spPr>
                </pic:pic>
              </a:graphicData>
            </a:graphic>
          </wp:inline>
        </w:drawing>
      </w:r>
      <w:r w:rsidRPr="001721AE">
        <w:rPr>
          <w:rFonts w:ascii="DecoType Naskh Extensions" w:hAnsi="DecoType Naskh Extensions" w:cs="Traditional Arabic" w:hint="cs"/>
          <w:color w:val="000000"/>
          <w:sz w:val="32"/>
          <w:szCs w:val="32"/>
          <w:rtl/>
        </w:rPr>
        <w:t xml:space="preserve"> </w:t>
      </w:r>
      <w:r w:rsidRPr="001721AE">
        <w:rPr>
          <w:rFonts w:ascii="DecoType Naskh Extensions" w:hAnsi="DecoType Naskh Extensions" w:cs="Traditional Arabic"/>
          <w:color w:val="000000"/>
          <w:sz w:val="32"/>
          <w:szCs w:val="32"/>
          <w:rtl/>
        </w:rPr>
        <w:t>أنه قال</w:t>
      </w:r>
      <w:r>
        <w:rPr>
          <w:rFonts w:ascii="DecoType Naskh Extensions" w:hAnsi="DecoType Naskh Extensions" w:cs="Traditional Arabic"/>
          <w:color w:val="000000"/>
          <w:sz w:val="32"/>
          <w:szCs w:val="32"/>
          <w:rtl/>
        </w:rPr>
        <w:t xml:space="preserve">: </w:t>
      </w:r>
      <w:r>
        <w:rPr>
          <w:rFonts w:cs="Traditional Arabic"/>
          <w:color w:val="000000"/>
          <w:sz w:val="32"/>
          <w:szCs w:val="32"/>
          <w:rtl/>
        </w:rPr>
        <w:t>«</w:t>
      </w:r>
      <w:r w:rsidRPr="001721AE">
        <w:rPr>
          <w:rFonts w:ascii="DecoType Naskh Extensions" w:hAnsi="DecoType Naskh Extensions" w:cs="Traditional Arabic"/>
          <w:color w:val="000000"/>
          <w:sz w:val="32"/>
          <w:szCs w:val="32"/>
          <w:rtl/>
        </w:rPr>
        <w:t>عليكم بسنتي وسنة الخلفاء الراشدي</w:t>
      </w:r>
      <w:r w:rsidRPr="001721AE">
        <w:rPr>
          <w:rFonts w:ascii="DecoType Naskh Extensions" w:hAnsi="DecoType Naskh Extensions" w:cs="Traditional Arabic" w:hint="cs"/>
          <w:color w:val="000000"/>
          <w:sz w:val="32"/>
          <w:szCs w:val="32"/>
          <w:rtl/>
        </w:rPr>
        <w:t xml:space="preserve">ن </w:t>
      </w:r>
      <w:r w:rsidRPr="001721AE">
        <w:rPr>
          <w:rFonts w:ascii="DecoType Naskh Extensions" w:hAnsi="DecoType Naskh Extensions" w:cs="Traditional Arabic"/>
          <w:color w:val="000000"/>
          <w:sz w:val="32"/>
          <w:szCs w:val="32"/>
          <w:rtl/>
        </w:rPr>
        <w:t>المهديين</w:t>
      </w:r>
      <w:r>
        <w:rPr>
          <w:rFonts w:ascii="DecoType Naskh Extensions" w:hAnsi="DecoType Naskh Extensions" w:cs="Traditional Arabic"/>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61"/>
      </w:r>
      <w:r w:rsidRPr="008D7E6F">
        <w:rPr>
          <w:rStyle w:val="a4"/>
          <w:rFonts w:hint="cs"/>
          <w:color w:val="FF0000"/>
          <w:sz w:val="32"/>
          <w:szCs w:val="32"/>
          <w:rtl/>
        </w:rPr>
        <w:t>)</w:t>
      </w:r>
      <w:r w:rsidRPr="001721AE">
        <w:rPr>
          <w:rFonts w:cs="Traditional Arabic" w:hint="cs"/>
          <w:color w:val="000000"/>
          <w:sz w:val="32"/>
          <w:szCs w:val="32"/>
          <w:rtl/>
        </w:rPr>
        <w:t xml:space="preserve"> </w:t>
      </w:r>
      <w:r w:rsidRPr="001721AE">
        <w:rPr>
          <w:rFonts w:ascii="DecoType Naskh Extensions" w:hAnsi="DecoType Naskh Extensions" w:cs="Traditional Arabic"/>
          <w:color w:val="000000"/>
          <w:sz w:val="32"/>
          <w:szCs w:val="32"/>
          <w:rtl/>
        </w:rPr>
        <w:t>الحدي</w:t>
      </w:r>
      <w:r w:rsidRPr="001721AE">
        <w:rPr>
          <w:rFonts w:ascii="DecoType Naskh Extensions" w:hAnsi="DecoType Naskh Extensions" w:cs="Traditional Arabic" w:hint="cs"/>
          <w:color w:val="000000"/>
          <w:sz w:val="32"/>
          <w:szCs w:val="32"/>
          <w:rtl/>
        </w:rPr>
        <w:t>ث</w:t>
      </w:r>
      <w:r>
        <w:rPr>
          <w:rFonts w:ascii="DecoType Naskh Extensions" w:hAnsi="DecoType Naskh Extensions" w:cs="Traditional Arabic" w:hint="cs"/>
          <w:color w:val="000000"/>
          <w:sz w:val="32"/>
          <w:szCs w:val="32"/>
          <w:rtl/>
        </w:rPr>
        <w:t>.</w:t>
      </w:r>
    </w:p>
    <w:p w:rsidR="00765462" w:rsidRPr="001721AE" w:rsidRDefault="00765462" w:rsidP="00765462">
      <w:pPr>
        <w:jc w:val="lowKashida"/>
        <w:rPr>
          <w:rFonts w:ascii="DecoType Naskh Extensions" w:hAnsi="DecoType Naskh Extensions" w:cs="Traditional Arabic"/>
          <w:color w:val="000000"/>
          <w:sz w:val="32"/>
          <w:szCs w:val="32"/>
          <w:rtl/>
        </w:rPr>
      </w:pPr>
      <w:r w:rsidRPr="001721AE">
        <w:rPr>
          <w:rFonts w:ascii="DecoType Naskh Extensions" w:hAnsi="DecoType Naskh Extensions" w:cs="Traditional Arabic" w:hint="cs"/>
          <w:b/>
          <w:bCs/>
          <w:color w:val="000000"/>
          <w:sz w:val="32"/>
          <w:szCs w:val="32"/>
          <w:rtl/>
        </w:rPr>
        <w:t>ثا</w:t>
      </w:r>
      <w:r w:rsidRPr="001721AE">
        <w:rPr>
          <w:rFonts w:ascii="DecoType Naskh Extensions" w:hAnsi="DecoType Naskh Extensions" w:cs="Traditional Arabic"/>
          <w:b/>
          <w:bCs/>
          <w:color w:val="000000"/>
          <w:sz w:val="32"/>
          <w:szCs w:val="32"/>
          <w:rtl/>
        </w:rPr>
        <w:t>نيا</w:t>
      </w:r>
      <w:r w:rsidRPr="001721AE">
        <w:rPr>
          <w:rFonts w:ascii="DecoType Naskh Extensions" w:hAnsi="DecoType Naskh Extensions" w:cs="Traditional Arabic" w:hint="cs"/>
          <w:b/>
          <w:bCs/>
          <w:color w:val="000000"/>
          <w:sz w:val="32"/>
          <w:szCs w:val="32"/>
          <w:rtl/>
        </w:rPr>
        <w:t>ً</w:t>
      </w:r>
      <w:r>
        <w:rPr>
          <w:rFonts w:ascii="DecoType Naskh Extensions" w:hAnsi="DecoType Naskh Extensions" w:cs="Traditional Arabic"/>
          <w:b/>
          <w:bCs/>
          <w:color w:val="000000"/>
          <w:sz w:val="32"/>
          <w:szCs w:val="32"/>
          <w:rtl/>
        </w:rPr>
        <w:t xml:space="preserve">: </w:t>
      </w:r>
      <w:r w:rsidRPr="001721AE">
        <w:rPr>
          <w:rFonts w:ascii="DecoType Naskh Extensions" w:hAnsi="DecoType Naskh Extensions" w:cs="Traditional Arabic"/>
          <w:color w:val="000000"/>
          <w:sz w:val="32"/>
          <w:szCs w:val="32"/>
          <w:rtl/>
        </w:rPr>
        <w:t>لا يجوز</w:t>
      </w:r>
      <w:r w:rsidRPr="001721AE">
        <w:rPr>
          <w:rFonts w:ascii="DecoType Naskh Extensions" w:hAnsi="DecoType Naskh Extensions" w:cs="Traditional Arabic" w:hint="cs"/>
          <w:color w:val="000000"/>
          <w:sz w:val="32"/>
          <w:szCs w:val="32"/>
          <w:rtl/>
        </w:rPr>
        <w:t>ُ</w:t>
      </w:r>
      <w:r w:rsidRPr="001721AE">
        <w:rPr>
          <w:rFonts w:ascii="DecoType Naskh Extensions" w:hAnsi="DecoType Naskh Extensions" w:cs="Traditional Arabic"/>
          <w:color w:val="000000"/>
          <w:sz w:val="32"/>
          <w:szCs w:val="32"/>
          <w:rtl/>
        </w:rPr>
        <w:t xml:space="preserve"> للمسلم أن ي</w:t>
      </w:r>
      <w:r w:rsidRPr="001721AE">
        <w:rPr>
          <w:rFonts w:ascii="DecoType Naskh Extensions" w:hAnsi="DecoType Naskh Extensions" w:cs="Traditional Arabic" w:hint="cs"/>
          <w:color w:val="000000"/>
          <w:sz w:val="32"/>
          <w:szCs w:val="32"/>
          <w:rtl/>
        </w:rPr>
        <w:t>ُ</w:t>
      </w:r>
      <w:r w:rsidRPr="001721AE">
        <w:rPr>
          <w:rFonts w:ascii="DecoType Naskh Extensions" w:hAnsi="DecoType Naskh Extensions" w:cs="Traditional Arabic"/>
          <w:color w:val="000000"/>
          <w:sz w:val="32"/>
          <w:szCs w:val="32"/>
          <w:rtl/>
        </w:rPr>
        <w:t>شار</w:t>
      </w:r>
      <w:r w:rsidRPr="001721AE">
        <w:rPr>
          <w:rFonts w:ascii="DecoType Naskh Extensions" w:hAnsi="DecoType Naskh Extensions" w:cs="Traditional Arabic" w:hint="cs"/>
          <w:color w:val="000000"/>
          <w:sz w:val="32"/>
          <w:szCs w:val="32"/>
          <w:rtl/>
        </w:rPr>
        <w:t xml:space="preserve">ك </w:t>
      </w:r>
      <w:r w:rsidRPr="001721AE">
        <w:rPr>
          <w:rFonts w:ascii="DecoType Naskh Extensions" w:hAnsi="DecoType Naskh Extensions" w:cs="Traditional Arabic"/>
          <w:color w:val="000000"/>
          <w:sz w:val="32"/>
          <w:szCs w:val="32"/>
          <w:rtl/>
        </w:rPr>
        <w:t>الكفار في أعيادهم</w:t>
      </w:r>
      <w:r>
        <w:rPr>
          <w:rFonts w:ascii="DecoType Naskh Extensions" w:hAnsi="DecoType Naskh Extensions" w:cs="Traditional Arabic"/>
          <w:color w:val="000000"/>
          <w:sz w:val="32"/>
          <w:szCs w:val="32"/>
          <w:rtl/>
        </w:rPr>
        <w:t xml:space="preserve">، </w:t>
      </w:r>
      <w:r w:rsidRPr="001721AE">
        <w:rPr>
          <w:rFonts w:ascii="DecoType Naskh Extensions" w:hAnsi="DecoType Naskh Extensions" w:cs="Traditional Arabic"/>
          <w:color w:val="000000"/>
          <w:sz w:val="32"/>
          <w:szCs w:val="32"/>
          <w:rtl/>
        </w:rPr>
        <w:t>وي</w:t>
      </w:r>
      <w:r w:rsidRPr="001721AE">
        <w:rPr>
          <w:rFonts w:ascii="DecoType Naskh Extensions" w:hAnsi="DecoType Naskh Extensions" w:cs="Traditional Arabic" w:hint="cs"/>
          <w:color w:val="000000"/>
          <w:sz w:val="32"/>
          <w:szCs w:val="32"/>
          <w:rtl/>
        </w:rPr>
        <w:t>ُ</w:t>
      </w:r>
      <w:r w:rsidRPr="001721AE">
        <w:rPr>
          <w:rFonts w:ascii="DecoType Naskh Extensions" w:hAnsi="DecoType Naskh Extensions" w:cs="Traditional Arabic"/>
          <w:color w:val="000000"/>
          <w:sz w:val="32"/>
          <w:szCs w:val="32"/>
          <w:rtl/>
        </w:rPr>
        <w:t>ظهر</w:t>
      </w:r>
      <w:r w:rsidRPr="001721AE">
        <w:rPr>
          <w:rFonts w:ascii="DecoType Naskh Extensions" w:hAnsi="DecoType Naskh Extensions" w:cs="Traditional Arabic" w:hint="cs"/>
          <w:color w:val="000000"/>
          <w:sz w:val="32"/>
          <w:szCs w:val="32"/>
          <w:rtl/>
        </w:rPr>
        <w:t>َ</w:t>
      </w:r>
      <w:r w:rsidRPr="001721AE">
        <w:rPr>
          <w:rFonts w:ascii="DecoType Naskh Extensions" w:hAnsi="DecoType Naskh Extensions" w:cs="Traditional Arabic"/>
          <w:color w:val="000000"/>
          <w:sz w:val="32"/>
          <w:szCs w:val="32"/>
          <w:rtl/>
        </w:rPr>
        <w:t xml:space="preserve"> الفر</w:t>
      </w:r>
      <w:r w:rsidRPr="001721AE">
        <w:rPr>
          <w:rFonts w:ascii="DecoType Naskh Extensions" w:hAnsi="DecoType Naskh Extensions" w:cs="Traditional Arabic" w:hint="cs"/>
          <w:color w:val="000000"/>
          <w:sz w:val="32"/>
          <w:szCs w:val="32"/>
          <w:rtl/>
        </w:rPr>
        <w:t>َ</w:t>
      </w:r>
      <w:r w:rsidRPr="001721AE">
        <w:rPr>
          <w:rFonts w:ascii="DecoType Naskh Extensions" w:hAnsi="DecoType Naskh Extensions" w:cs="Traditional Arabic"/>
          <w:color w:val="000000"/>
          <w:sz w:val="32"/>
          <w:szCs w:val="32"/>
          <w:rtl/>
        </w:rPr>
        <w:t>ح</w:t>
      </w:r>
      <w:r w:rsidRPr="001721AE">
        <w:rPr>
          <w:rFonts w:ascii="DecoType Naskh Extensions" w:hAnsi="DecoType Naskh Extensions" w:cs="Traditional Arabic" w:hint="cs"/>
          <w:color w:val="000000"/>
          <w:sz w:val="32"/>
          <w:szCs w:val="32"/>
          <w:rtl/>
        </w:rPr>
        <w:t>َ</w:t>
      </w:r>
      <w:r w:rsidRPr="001721AE">
        <w:rPr>
          <w:rFonts w:ascii="DecoType Naskh Extensions" w:hAnsi="DecoType Naskh Extensions" w:cs="Traditional Arabic"/>
          <w:color w:val="000000"/>
          <w:sz w:val="32"/>
          <w:szCs w:val="32"/>
          <w:rtl/>
        </w:rPr>
        <w:t xml:space="preserve"> والسرور بهذه المناسبة</w:t>
      </w:r>
      <w:r>
        <w:rPr>
          <w:rFonts w:ascii="DecoType Naskh Extensions" w:hAnsi="DecoType Naskh Extensions" w:cs="Traditional Arabic"/>
          <w:color w:val="000000"/>
          <w:sz w:val="32"/>
          <w:szCs w:val="32"/>
          <w:rtl/>
        </w:rPr>
        <w:t xml:space="preserve">، </w:t>
      </w:r>
      <w:r w:rsidRPr="001721AE">
        <w:rPr>
          <w:rFonts w:ascii="DecoType Naskh Extensions" w:hAnsi="DecoType Naskh Extensions" w:cs="Traditional Arabic"/>
          <w:b/>
          <w:bCs/>
          <w:color w:val="000000"/>
          <w:sz w:val="32"/>
          <w:szCs w:val="32"/>
          <w:rtl/>
        </w:rPr>
        <w:t>وي</w:t>
      </w:r>
      <w:r w:rsidRPr="001721AE">
        <w:rPr>
          <w:rFonts w:ascii="DecoType Naskh Extensions" w:hAnsi="DecoType Naskh Extensions" w:cs="Traditional Arabic" w:hint="cs"/>
          <w:b/>
          <w:bCs/>
          <w:color w:val="000000"/>
          <w:sz w:val="32"/>
          <w:szCs w:val="32"/>
          <w:rtl/>
        </w:rPr>
        <w:t>ُ</w:t>
      </w:r>
      <w:r w:rsidRPr="001721AE">
        <w:rPr>
          <w:rFonts w:ascii="DecoType Naskh Extensions" w:hAnsi="DecoType Naskh Extensions" w:cs="Traditional Arabic"/>
          <w:b/>
          <w:bCs/>
          <w:color w:val="000000"/>
          <w:sz w:val="32"/>
          <w:szCs w:val="32"/>
          <w:rtl/>
        </w:rPr>
        <w:t>عط</w:t>
      </w:r>
      <w:r w:rsidRPr="001721AE">
        <w:rPr>
          <w:rFonts w:ascii="DecoType Naskh Extensions" w:hAnsi="DecoType Naskh Extensions" w:cs="Traditional Arabic" w:hint="cs"/>
          <w:b/>
          <w:bCs/>
          <w:color w:val="000000"/>
          <w:sz w:val="32"/>
          <w:szCs w:val="32"/>
          <w:rtl/>
        </w:rPr>
        <w:t>ِّ</w:t>
      </w:r>
      <w:r w:rsidRPr="001721AE">
        <w:rPr>
          <w:rFonts w:ascii="DecoType Naskh Extensions" w:hAnsi="DecoType Naskh Extensions" w:cs="Traditional Arabic"/>
          <w:b/>
          <w:bCs/>
          <w:color w:val="000000"/>
          <w:sz w:val="32"/>
          <w:szCs w:val="32"/>
          <w:rtl/>
        </w:rPr>
        <w:t>ل الأعمال</w:t>
      </w:r>
      <w:r>
        <w:rPr>
          <w:rFonts w:ascii="DecoType Naskh Extensions" w:hAnsi="DecoType Naskh Extensions" w:cs="Traditional Arabic"/>
          <w:b/>
          <w:bCs/>
          <w:color w:val="000000"/>
          <w:sz w:val="32"/>
          <w:szCs w:val="32"/>
          <w:rtl/>
        </w:rPr>
        <w:t xml:space="preserve">، </w:t>
      </w:r>
      <w:r w:rsidRPr="001721AE">
        <w:rPr>
          <w:rFonts w:ascii="DecoType Naskh Extensions" w:hAnsi="DecoType Naskh Extensions" w:cs="Traditional Arabic"/>
          <w:b/>
          <w:bCs/>
          <w:color w:val="000000"/>
          <w:sz w:val="32"/>
          <w:szCs w:val="32"/>
          <w:rtl/>
        </w:rPr>
        <w:t>سواء كان</w:t>
      </w:r>
      <w:r w:rsidRPr="001721AE">
        <w:rPr>
          <w:rFonts w:ascii="DecoType Naskh Extensions" w:hAnsi="DecoType Naskh Extensions" w:cs="Traditional Arabic" w:hint="cs"/>
          <w:b/>
          <w:bCs/>
          <w:color w:val="000000"/>
          <w:sz w:val="32"/>
          <w:szCs w:val="32"/>
          <w:rtl/>
        </w:rPr>
        <w:t xml:space="preserve">ت </w:t>
      </w:r>
      <w:r w:rsidRPr="001721AE">
        <w:rPr>
          <w:rFonts w:ascii="DecoType Naskh Extensions" w:hAnsi="DecoType Naskh Extensions" w:cs="Traditional Arabic"/>
          <w:b/>
          <w:bCs/>
          <w:color w:val="000000"/>
          <w:sz w:val="32"/>
          <w:szCs w:val="32"/>
          <w:rtl/>
        </w:rPr>
        <w:t>دينية أو دنيوية</w:t>
      </w:r>
      <w:r>
        <w:rPr>
          <w:rFonts w:ascii="DecoType Naskh Extensions" w:hAnsi="DecoType Naskh Extensions" w:cs="Traditional Arabic" w:hint="cs"/>
          <w:b/>
          <w:bCs/>
          <w:color w:val="000000"/>
          <w:sz w:val="32"/>
          <w:szCs w:val="32"/>
          <w:rtl/>
        </w:rPr>
        <w:t xml:space="preserve">، </w:t>
      </w:r>
      <w:r w:rsidRPr="001721AE">
        <w:rPr>
          <w:rFonts w:ascii="DecoType Naskh Extensions" w:hAnsi="DecoType Naskh Extensions" w:cs="Traditional Arabic"/>
          <w:b/>
          <w:bCs/>
          <w:color w:val="000000"/>
          <w:sz w:val="32"/>
          <w:szCs w:val="32"/>
          <w:rtl/>
        </w:rPr>
        <w:t>لأن</w:t>
      </w:r>
      <w:r w:rsidRPr="001721AE">
        <w:rPr>
          <w:rFonts w:ascii="DecoType Naskh Extensions" w:hAnsi="DecoType Naskh Extensions" w:cs="Traditional Arabic" w:hint="cs"/>
          <w:b/>
          <w:bCs/>
          <w:color w:val="000000"/>
          <w:sz w:val="32"/>
          <w:szCs w:val="32"/>
          <w:rtl/>
        </w:rPr>
        <w:t>َّ</w:t>
      </w:r>
      <w:r w:rsidRPr="001721AE">
        <w:rPr>
          <w:rFonts w:ascii="DecoType Naskh Extensions" w:hAnsi="DecoType Naskh Extensions" w:cs="Traditional Arabic"/>
          <w:b/>
          <w:bCs/>
          <w:color w:val="000000"/>
          <w:sz w:val="32"/>
          <w:szCs w:val="32"/>
          <w:rtl/>
        </w:rPr>
        <w:t xml:space="preserve"> هذا من مشابهة أعداء الله</w:t>
      </w:r>
      <w:r>
        <w:rPr>
          <w:rFonts w:ascii="DecoType Naskh Extensions" w:hAnsi="DecoType Naskh Extensions" w:cs="Traditional Arabic"/>
          <w:b/>
          <w:bCs/>
          <w:color w:val="000000"/>
          <w:sz w:val="32"/>
          <w:szCs w:val="32"/>
          <w:rtl/>
        </w:rPr>
        <w:t xml:space="preserve">، </w:t>
      </w:r>
      <w:r w:rsidRPr="001721AE">
        <w:rPr>
          <w:rFonts w:ascii="DecoType Naskh Extensions" w:hAnsi="DecoType Naskh Extensions" w:cs="Traditional Arabic"/>
          <w:color w:val="000000"/>
          <w:sz w:val="32"/>
          <w:szCs w:val="32"/>
          <w:rtl/>
        </w:rPr>
        <w:t>وقد ثبت</w:t>
      </w:r>
      <w:r w:rsidRPr="001721AE">
        <w:rPr>
          <w:rFonts w:ascii="DecoType Naskh Extensions" w:hAnsi="DecoType Naskh Extensions" w:cs="Traditional Arabic" w:hint="cs"/>
          <w:color w:val="000000"/>
          <w:sz w:val="32"/>
          <w:szCs w:val="32"/>
          <w:rtl/>
        </w:rPr>
        <w:t>َ</w:t>
      </w:r>
      <w:r w:rsidRPr="001721AE">
        <w:rPr>
          <w:rFonts w:ascii="DecoType Naskh Extensions" w:hAnsi="DecoType Naskh Extensions" w:cs="Traditional Arabic"/>
          <w:color w:val="000000"/>
          <w:sz w:val="32"/>
          <w:szCs w:val="32"/>
          <w:rtl/>
        </w:rPr>
        <w:t xml:space="preserve"> عن رسول الله </w:t>
      </w:r>
      <w:r>
        <w:rPr>
          <w:rFonts w:ascii="Lotus Linotype" w:hAnsi="Lotus Linotype" w:cs="Traditional Arabic"/>
          <w:noProof/>
          <w:position w:val="-6"/>
          <w:sz w:val="36"/>
          <w:szCs w:val="36"/>
        </w:rPr>
        <w:drawing>
          <wp:inline distT="0" distB="0" distL="0" distR="0">
            <wp:extent cx="216535" cy="216535"/>
            <wp:effectExtent l="19050" t="0" r="0" b="0"/>
            <wp:docPr id="87" name="صورة 87"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SALA-A"/>
                    <pic:cNvPicPr>
                      <a:picLocks noChangeAspect="1" noChangeArrowheads="1"/>
                    </pic:cNvPicPr>
                  </pic:nvPicPr>
                  <pic:blipFill>
                    <a:blip r:embed="rId8" cstate="print"/>
                    <a:srcRect/>
                    <a:stretch>
                      <a:fillRect/>
                    </a:stretch>
                  </pic:blipFill>
                  <pic:spPr bwMode="auto">
                    <a:xfrm>
                      <a:off x="0" y="0"/>
                      <a:ext cx="216535" cy="216535"/>
                    </a:xfrm>
                    <a:prstGeom prst="rect">
                      <a:avLst/>
                    </a:prstGeom>
                    <a:noFill/>
                    <a:ln w="9525">
                      <a:noFill/>
                      <a:miter lim="800000"/>
                      <a:headEnd/>
                      <a:tailEnd/>
                    </a:ln>
                  </pic:spPr>
                </pic:pic>
              </a:graphicData>
            </a:graphic>
          </wp:inline>
        </w:drawing>
      </w:r>
      <w:r w:rsidRPr="001721AE">
        <w:rPr>
          <w:rFonts w:ascii="DecoType Naskh Extensions" w:hAnsi="DecoType Naskh Extensions" w:cs="Traditional Arabic" w:hint="cs"/>
          <w:color w:val="000000"/>
          <w:sz w:val="32"/>
          <w:szCs w:val="32"/>
          <w:rtl/>
        </w:rPr>
        <w:t xml:space="preserve"> </w:t>
      </w:r>
      <w:r w:rsidRPr="001721AE">
        <w:rPr>
          <w:rFonts w:ascii="DecoType Naskh Extensions" w:hAnsi="DecoType Naskh Extensions" w:cs="Traditional Arabic"/>
          <w:color w:val="000000"/>
          <w:sz w:val="32"/>
          <w:szCs w:val="32"/>
          <w:rtl/>
        </w:rPr>
        <w:t>أنه قال</w:t>
      </w:r>
      <w:r>
        <w:rPr>
          <w:rFonts w:ascii="DecoType Naskh Extensions" w:hAnsi="DecoType Naskh Extensions" w:cs="Traditional Arabic"/>
          <w:color w:val="000000"/>
          <w:sz w:val="32"/>
          <w:szCs w:val="32"/>
          <w:rtl/>
        </w:rPr>
        <w:t xml:space="preserve">: </w:t>
      </w:r>
      <w:r>
        <w:rPr>
          <w:rFonts w:cs="Traditional Arabic"/>
          <w:color w:val="000000"/>
          <w:sz w:val="32"/>
          <w:szCs w:val="32"/>
          <w:rtl/>
        </w:rPr>
        <w:t>«</w:t>
      </w:r>
      <w:r w:rsidRPr="001721AE">
        <w:rPr>
          <w:rFonts w:ascii="DecoType Naskh Extensions" w:hAnsi="DecoType Naskh Extensions" w:cs="Traditional Arabic"/>
          <w:color w:val="000000"/>
          <w:sz w:val="32"/>
          <w:szCs w:val="32"/>
          <w:rtl/>
        </w:rPr>
        <w:t>م</w:t>
      </w:r>
      <w:r w:rsidRPr="001721AE">
        <w:rPr>
          <w:rFonts w:ascii="DecoType Naskh Extensions" w:hAnsi="DecoType Naskh Extensions" w:cs="Traditional Arabic" w:hint="cs"/>
          <w:color w:val="000000"/>
          <w:sz w:val="32"/>
          <w:szCs w:val="32"/>
          <w:rtl/>
        </w:rPr>
        <w:t>َ</w:t>
      </w:r>
      <w:r w:rsidRPr="001721AE">
        <w:rPr>
          <w:rFonts w:ascii="DecoType Naskh Extensions" w:hAnsi="DecoType Naskh Extensions" w:cs="Traditional Arabic"/>
          <w:color w:val="000000"/>
          <w:sz w:val="32"/>
          <w:szCs w:val="32"/>
          <w:rtl/>
        </w:rPr>
        <w:t>ن تشب</w:t>
      </w:r>
      <w:r w:rsidRPr="001721AE">
        <w:rPr>
          <w:rFonts w:ascii="DecoType Naskh Extensions" w:hAnsi="DecoType Naskh Extensions" w:cs="Traditional Arabic" w:hint="cs"/>
          <w:color w:val="000000"/>
          <w:sz w:val="32"/>
          <w:szCs w:val="32"/>
          <w:rtl/>
        </w:rPr>
        <w:t>َّ</w:t>
      </w:r>
      <w:r w:rsidRPr="001721AE">
        <w:rPr>
          <w:rFonts w:ascii="DecoType Naskh Extensions" w:hAnsi="DecoType Naskh Extensions" w:cs="Traditional Arabic"/>
          <w:color w:val="000000"/>
          <w:sz w:val="32"/>
          <w:szCs w:val="32"/>
          <w:rtl/>
        </w:rPr>
        <w:t>ه بقوم فهو منهم</w:t>
      </w:r>
      <w:r>
        <w:rPr>
          <w:rFonts w:ascii="DecoType Naskh Extensions" w:hAnsi="DecoType Naskh Extensions" w:cs="Traditional Arabic" w:hint="cs"/>
          <w:color w:val="000000"/>
          <w:sz w:val="32"/>
          <w:szCs w:val="32"/>
          <w:rtl/>
        </w:rPr>
        <w:t>»</w:t>
      </w:r>
      <w:r>
        <w:rPr>
          <w:rFonts w:ascii="DecoType Naskh Extensions" w:hAnsi="DecoType Naskh Extensions" w:cs="Traditional Arabic"/>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62"/>
      </w:r>
      <w:r w:rsidRPr="008D7E6F">
        <w:rPr>
          <w:rStyle w:val="a4"/>
          <w:rFonts w:hint="cs"/>
          <w:color w:val="FF0000"/>
          <w:sz w:val="32"/>
          <w:szCs w:val="32"/>
          <w:rtl/>
        </w:rPr>
        <w:t>)</w:t>
      </w:r>
      <w:r>
        <w:rPr>
          <w:rFonts w:ascii="DecoType Naskh Extensions" w:hAnsi="DecoType Naskh Extensions" w:cs="Traditional Arabic" w:hint="cs"/>
          <w:color w:val="000000"/>
          <w:sz w:val="32"/>
          <w:szCs w:val="32"/>
          <w:rtl/>
        </w:rPr>
        <w:t>.</w:t>
      </w:r>
    </w:p>
    <w:p w:rsidR="00765462" w:rsidRPr="001721AE" w:rsidRDefault="00765462" w:rsidP="00B14500">
      <w:pPr>
        <w:jc w:val="both"/>
        <w:rPr>
          <w:rFonts w:cs="Traditional Arabic"/>
          <w:sz w:val="32"/>
          <w:szCs w:val="32"/>
          <w:rtl/>
        </w:rPr>
      </w:pPr>
      <w:r w:rsidRPr="001721AE">
        <w:rPr>
          <w:rFonts w:cs="Traditional Arabic" w:hint="cs"/>
          <w:sz w:val="32"/>
          <w:szCs w:val="32"/>
          <w:rtl/>
        </w:rPr>
        <w:t>11 - الشيخ</w:t>
      </w:r>
      <w:r w:rsidRPr="001721AE">
        <w:rPr>
          <w:rFonts w:cs="Traditional Arabic" w:hint="cs"/>
          <w:b/>
          <w:bCs/>
          <w:sz w:val="32"/>
          <w:szCs w:val="32"/>
          <w:rtl/>
        </w:rPr>
        <w:t xml:space="preserve"> مصطفى بن محمد عماره</w:t>
      </w:r>
      <w:r w:rsidRPr="001721AE">
        <w:rPr>
          <w:rFonts w:cs="Traditional Arabic" w:hint="cs"/>
          <w:sz w:val="32"/>
          <w:szCs w:val="32"/>
          <w:rtl/>
        </w:rPr>
        <w:t xml:space="preserve"> </w:t>
      </w:r>
      <w:r w:rsidR="00684721">
        <w:rPr>
          <w:rFonts w:ascii="Lotus Linotype" w:hAnsi="Lotus Linotype" w:cs="Traditional Arabic" w:hint="cs"/>
          <w:sz w:val="36"/>
          <w:szCs w:val="36"/>
          <w:rtl/>
        </w:rPr>
        <w:t>- رحمه الله -</w:t>
      </w:r>
      <w:r>
        <w:rPr>
          <w:rFonts w:cs="Traditional Arabic" w:hint="cs"/>
          <w:sz w:val="32"/>
          <w:szCs w:val="32"/>
          <w:rtl/>
        </w:rPr>
        <w:t xml:space="preserve">: </w:t>
      </w:r>
      <w:r w:rsidRPr="001721AE">
        <w:rPr>
          <w:rFonts w:cs="Traditional Arabic" w:hint="cs"/>
          <w:sz w:val="32"/>
          <w:szCs w:val="32"/>
          <w:rtl/>
        </w:rPr>
        <w:t>حيثُ قال</w:t>
      </w:r>
      <w:r>
        <w:rPr>
          <w:rFonts w:cs="Traditional Arabic" w:hint="cs"/>
          <w:sz w:val="32"/>
          <w:szCs w:val="32"/>
          <w:rtl/>
        </w:rPr>
        <w:t>: (</w:t>
      </w:r>
      <w:r w:rsidRPr="001721AE">
        <w:rPr>
          <w:rFonts w:cs="Traditional Arabic" w:hint="cs"/>
          <w:sz w:val="32"/>
          <w:szCs w:val="32"/>
          <w:rtl/>
        </w:rPr>
        <w:t>فليتنبَّه المسلمون ولا يُجاروا الأجانب في أعيادهم</w:t>
      </w:r>
      <w:r>
        <w:rPr>
          <w:rFonts w:cs="Traditional Arabic" w:hint="cs"/>
          <w:sz w:val="32"/>
          <w:szCs w:val="32"/>
          <w:rtl/>
        </w:rPr>
        <w:t xml:space="preserve">، </w:t>
      </w:r>
      <w:r w:rsidRPr="001721AE">
        <w:rPr>
          <w:rFonts w:cs="Traditional Arabic" w:hint="cs"/>
          <w:sz w:val="32"/>
          <w:szCs w:val="32"/>
          <w:rtl/>
        </w:rPr>
        <w:t>ولا يتحلَّونَ بأنواع الزينة يومي السبت والأحد</w:t>
      </w:r>
      <w:r>
        <w:rPr>
          <w:rFonts w:cs="Traditional Arabic" w:hint="cs"/>
          <w:sz w:val="32"/>
          <w:szCs w:val="32"/>
          <w:rtl/>
        </w:rPr>
        <w:t xml:space="preserve">، </w:t>
      </w:r>
      <w:r w:rsidRPr="001721AE">
        <w:rPr>
          <w:rFonts w:cs="Traditional Arabic" w:hint="cs"/>
          <w:sz w:val="32"/>
          <w:szCs w:val="32"/>
          <w:rtl/>
        </w:rPr>
        <w:t>ولا يُظهرون أيَّ سرور فيهما اتقاء مشاركتهم</w:t>
      </w:r>
      <w:r>
        <w:rPr>
          <w:rFonts w:cs="Traditional Arabic" w:hint="cs"/>
          <w:sz w:val="32"/>
          <w:szCs w:val="32"/>
          <w:rtl/>
        </w:rPr>
        <w:t xml:space="preserve">، </w:t>
      </w:r>
      <w:r w:rsidRPr="001721AE">
        <w:rPr>
          <w:rFonts w:cs="Traditional Arabic" w:hint="cs"/>
          <w:b/>
          <w:bCs/>
          <w:sz w:val="32"/>
          <w:szCs w:val="32"/>
          <w:rtl/>
        </w:rPr>
        <w:t>ويجبُ العملُ فيهما</w:t>
      </w:r>
      <w:r>
        <w:rPr>
          <w:rFonts w:cs="Traditional Arabic" w:hint="cs"/>
          <w:b/>
          <w:bCs/>
          <w:sz w:val="32"/>
          <w:szCs w:val="32"/>
          <w:rtl/>
        </w:rPr>
        <w:t xml:space="preserve">، </w:t>
      </w:r>
      <w:r w:rsidRPr="001721AE">
        <w:rPr>
          <w:rFonts w:cs="Traditional Arabic" w:hint="cs"/>
          <w:b/>
          <w:bCs/>
          <w:sz w:val="32"/>
          <w:szCs w:val="32"/>
          <w:rtl/>
        </w:rPr>
        <w:t>وعدم إقفال الدكاكين</w:t>
      </w:r>
      <w:r>
        <w:rPr>
          <w:rFonts w:cs="Traditional Arabic" w:hint="cs"/>
          <w:b/>
          <w:bCs/>
          <w:sz w:val="32"/>
          <w:szCs w:val="32"/>
          <w:rtl/>
        </w:rPr>
        <w:t xml:space="preserve">، </w:t>
      </w:r>
      <w:r w:rsidRPr="001721AE">
        <w:rPr>
          <w:rFonts w:cs="Traditional Arabic" w:hint="cs"/>
          <w:b/>
          <w:bCs/>
          <w:sz w:val="32"/>
          <w:szCs w:val="32"/>
          <w:rtl/>
        </w:rPr>
        <w:t>وإبطال المصانع</w:t>
      </w:r>
      <w:r>
        <w:rPr>
          <w:rFonts w:cs="Traditional Arabic" w:hint="cs"/>
          <w:sz w:val="32"/>
          <w:szCs w:val="32"/>
          <w:rtl/>
        </w:rPr>
        <w:t xml:space="preserve">، </w:t>
      </w:r>
      <w:r w:rsidR="00B14500">
        <w:rPr>
          <w:rFonts w:cs="Traditional Arabic" w:hint="cs"/>
          <w:sz w:val="32"/>
          <w:szCs w:val="32"/>
          <w:rtl/>
        </w:rPr>
        <w:t>﴿</w:t>
      </w:r>
      <w:r w:rsidR="00B14500" w:rsidRPr="00B14500">
        <w:rPr>
          <w:rFonts w:cs="Traditional Arabic"/>
          <w:sz w:val="32"/>
          <w:szCs w:val="32"/>
          <w:rtl/>
        </w:rPr>
        <w:t xml:space="preserve">ذَلِكَ </w:t>
      </w:r>
      <w:r w:rsidR="00B14500" w:rsidRPr="00B14500">
        <w:rPr>
          <w:rFonts w:cs="Traditional Arabic"/>
          <w:sz w:val="32"/>
          <w:szCs w:val="32"/>
          <w:rtl/>
        </w:rPr>
        <w:lastRenderedPageBreak/>
        <w:t>يُوعَظُ بِهِ مَنْ كَانَ مِنْكُمْ يُؤْمِنُ بِاللَّهِ وَالْيَوْمِ الْآَخِرِ ذَلِكُمْ أَزْكَى لَكُمْ وَأَطْهَرُ وَاللَّهُ يَعْلَمُ وَأَنْتُمْ لَا تَعْلَمُونَ</w:t>
      </w:r>
      <w:r w:rsidR="00B14500" w:rsidRPr="00B14500">
        <w:rPr>
          <w:rFonts w:cs="Traditional Arabic" w:hint="cs"/>
          <w:sz w:val="32"/>
          <w:szCs w:val="32"/>
          <w:rtl/>
        </w:rPr>
        <w:t>﴾</w:t>
      </w:r>
      <w:r w:rsidRPr="001721AE">
        <w:rPr>
          <w:rStyle w:val="a4"/>
          <w:rFonts w:hint="cs"/>
          <w:sz w:val="32"/>
          <w:szCs w:val="32"/>
          <w:rtl/>
        </w:rPr>
        <w:t>(</w:t>
      </w:r>
      <w:r w:rsidRPr="001721AE">
        <w:rPr>
          <w:rStyle w:val="a4"/>
          <w:sz w:val="32"/>
          <w:szCs w:val="32"/>
          <w:rtl/>
        </w:rPr>
        <w:footnoteReference w:id="163"/>
      </w:r>
      <w:r w:rsidRPr="001721AE">
        <w:rPr>
          <w:rStyle w:val="a4"/>
          <w:rFonts w:hint="cs"/>
          <w:sz w:val="32"/>
          <w:szCs w:val="32"/>
          <w:rtl/>
        </w:rPr>
        <w:t>)</w:t>
      </w:r>
      <w:r>
        <w:rPr>
          <w:rFonts w:cs="Traditional Arabic" w:hint="cs"/>
          <w:color w:val="000000"/>
          <w:sz w:val="32"/>
          <w:szCs w:val="32"/>
          <w:rtl/>
        </w:rPr>
        <w:t>.</w:t>
      </w:r>
    </w:p>
    <w:p w:rsidR="00765462" w:rsidRPr="001721AE" w:rsidRDefault="00765462" w:rsidP="00765462">
      <w:pPr>
        <w:jc w:val="lowKashida"/>
        <w:rPr>
          <w:rFonts w:cs="Traditional Arabic"/>
          <w:sz w:val="32"/>
          <w:szCs w:val="32"/>
          <w:rtl/>
        </w:rPr>
      </w:pPr>
      <w:r w:rsidRPr="001721AE">
        <w:rPr>
          <w:rFonts w:cs="Traditional Arabic" w:hint="cs"/>
          <w:sz w:val="32"/>
          <w:szCs w:val="32"/>
          <w:rtl/>
        </w:rPr>
        <w:t>12 -</w:t>
      </w:r>
      <w:r w:rsidRPr="001721AE">
        <w:rPr>
          <w:rFonts w:cs="Traditional Arabic" w:hint="cs"/>
          <w:b/>
          <w:bCs/>
          <w:sz w:val="32"/>
          <w:szCs w:val="32"/>
          <w:rtl/>
        </w:rPr>
        <w:t xml:space="preserve"> </w:t>
      </w:r>
      <w:r w:rsidRPr="001721AE">
        <w:rPr>
          <w:rFonts w:cs="Traditional Arabic" w:hint="cs"/>
          <w:sz w:val="32"/>
          <w:szCs w:val="32"/>
          <w:rtl/>
        </w:rPr>
        <w:t>الشيخ</w:t>
      </w:r>
      <w:r w:rsidRPr="001721AE">
        <w:rPr>
          <w:rFonts w:cs="Traditional Arabic" w:hint="cs"/>
          <w:b/>
          <w:bCs/>
          <w:sz w:val="32"/>
          <w:szCs w:val="32"/>
          <w:rtl/>
        </w:rPr>
        <w:t xml:space="preserve"> محمد بن صالح العثيمين</w:t>
      </w:r>
      <w:r w:rsidRPr="001721AE">
        <w:rPr>
          <w:rFonts w:cs="Traditional Arabic" w:hint="cs"/>
          <w:sz w:val="32"/>
          <w:szCs w:val="32"/>
          <w:rtl/>
        </w:rPr>
        <w:t xml:space="preserve"> ت1421 </w:t>
      </w:r>
      <w:r w:rsidR="00684721">
        <w:rPr>
          <w:rFonts w:ascii="Lotus Linotype" w:hAnsi="Lotus Linotype" w:cs="Traditional Arabic" w:hint="cs"/>
          <w:sz w:val="36"/>
          <w:szCs w:val="36"/>
          <w:rtl/>
        </w:rPr>
        <w:t>- رحمه الله -</w:t>
      </w:r>
      <w:r>
        <w:rPr>
          <w:rFonts w:cs="Traditional Arabic" w:hint="cs"/>
          <w:sz w:val="32"/>
          <w:szCs w:val="32"/>
          <w:rtl/>
        </w:rPr>
        <w:t xml:space="preserve">: </w:t>
      </w:r>
      <w:r w:rsidRPr="001721AE">
        <w:rPr>
          <w:rFonts w:cs="Traditional Arabic" w:hint="cs"/>
          <w:sz w:val="32"/>
          <w:szCs w:val="32"/>
          <w:rtl/>
        </w:rPr>
        <w:t>حيثُ قال</w:t>
      </w:r>
      <w:r>
        <w:rPr>
          <w:rFonts w:cs="Traditional Arabic" w:hint="cs"/>
          <w:sz w:val="32"/>
          <w:szCs w:val="32"/>
          <w:rtl/>
        </w:rPr>
        <w:t>: (</w:t>
      </w:r>
      <w:r w:rsidRPr="001721AE">
        <w:rPr>
          <w:rFonts w:cs="Traditional Arabic" w:hint="cs"/>
          <w:sz w:val="32"/>
          <w:szCs w:val="32"/>
          <w:rtl/>
        </w:rPr>
        <w:t>وقالتِ اليهودُ أيضاً</w:t>
      </w:r>
      <w:r>
        <w:rPr>
          <w:rFonts w:cs="Traditional Arabic" w:hint="cs"/>
          <w:sz w:val="32"/>
          <w:szCs w:val="32"/>
          <w:rtl/>
        </w:rPr>
        <w:t xml:space="preserve">: </w:t>
      </w:r>
      <w:r w:rsidRPr="001721AE">
        <w:rPr>
          <w:rFonts w:cs="Traditional Arabic" w:hint="cs"/>
          <w:sz w:val="32"/>
          <w:szCs w:val="32"/>
          <w:rtl/>
        </w:rPr>
        <w:t>إنَّ الله عاجزٌ</w:t>
      </w:r>
      <w:r>
        <w:rPr>
          <w:rFonts w:cs="Traditional Arabic" w:hint="cs"/>
          <w:sz w:val="32"/>
          <w:szCs w:val="32"/>
          <w:rtl/>
        </w:rPr>
        <w:t xml:space="preserve">، </w:t>
      </w:r>
      <w:r w:rsidRPr="001721AE">
        <w:rPr>
          <w:rFonts w:cs="Traditional Arabic" w:hint="cs"/>
          <w:sz w:val="32"/>
          <w:szCs w:val="32"/>
          <w:rtl/>
        </w:rPr>
        <w:t>لأنه حينَ خلَقَ السماواتِ والأرضَ استراحَ يومَ السبتِ</w:t>
      </w:r>
      <w:r>
        <w:rPr>
          <w:rFonts w:cs="Traditional Arabic" w:hint="cs"/>
          <w:sz w:val="32"/>
          <w:szCs w:val="32"/>
          <w:rtl/>
        </w:rPr>
        <w:t xml:space="preserve">، </w:t>
      </w:r>
      <w:r w:rsidRPr="001721AE">
        <w:rPr>
          <w:rFonts w:cs="Traditional Arabic" w:hint="cs"/>
          <w:b/>
          <w:bCs/>
          <w:sz w:val="32"/>
          <w:szCs w:val="32"/>
          <w:rtl/>
        </w:rPr>
        <w:t>وجَعَلَ العُطلةَ محلّ عيدٍ</w:t>
      </w:r>
      <w:r>
        <w:rPr>
          <w:rFonts w:cs="Traditional Arabic" w:hint="cs"/>
          <w:b/>
          <w:bCs/>
          <w:sz w:val="32"/>
          <w:szCs w:val="32"/>
          <w:rtl/>
        </w:rPr>
        <w:t xml:space="preserve">، </w:t>
      </w:r>
      <w:r w:rsidRPr="001721AE">
        <w:rPr>
          <w:rFonts w:cs="Traditional Arabic" w:hint="cs"/>
          <w:b/>
          <w:bCs/>
          <w:sz w:val="32"/>
          <w:szCs w:val="32"/>
          <w:rtl/>
        </w:rPr>
        <w:t xml:space="preserve">فصارَ عيدُهم يوم السبت </w:t>
      </w:r>
      <w:r w:rsidRPr="001721AE">
        <w:rPr>
          <w:rFonts w:cs="Traditional Arabic" w:hint="cs"/>
          <w:sz w:val="32"/>
          <w:szCs w:val="32"/>
          <w:rtl/>
        </w:rPr>
        <w:t>قاتلهم الله</w:t>
      </w:r>
      <w:r w:rsidR="008F0721">
        <w:rPr>
          <w:rFonts w:cs="Traditional Arabic" w:hint="cs"/>
          <w:sz w:val="32"/>
          <w:szCs w:val="32"/>
          <w:rtl/>
        </w:rPr>
        <w:t>!</w:t>
      </w:r>
      <w:r w:rsidRPr="001721AE">
        <w:rPr>
          <w:rFonts w:cs="Traditional Arabic" w:hint="cs"/>
          <w:sz w:val="32"/>
          <w:szCs w:val="32"/>
          <w:rtl/>
        </w:rPr>
        <w:t>!</w:t>
      </w:r>
      <w:r>
        <w:rPr>
          <w:rFonts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164"/>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jc w:val="lowKashida"/>
        <w:rPr>
          <w:rFonts w:cs="Traditional Arabic"/>
          <w:sz w:val="32"/>
          <w:szCs w:val="32"/>
          <w:rtl/>
        </w:rPr>
      </w:pPr>
      <w:r w:rsidRPr="001721AE">
        <w:rPr>
          <w:rFonts w:cs="Traditional Arabic" w:hint="cs"/>
          <w:sz w:val="32"/>
          <w:szCs w:val="32"/>
          <w:rtl/>
        </w:rPr>
        <w:t>13 -</w:t>
      </w:r>
      <w:r w:rsidRPr="001721AE">
        <w:rPr>
          <w:rFonts w:cs="Traditional Arabic" w:hint="cs"/>
          <w:b/>
          <w:bCs/>
          <w:sz w:val="32"/>
          <w:szCs w:val="32"/>
          <w:rtl/>
        </w:rPr>
        <w:t xml:space="preserve"> </w:t>
      </w:r>
      <w:r w:rsidRPr="001721AE">
        <w:rPr>
          <w:rFonts w:cs="Traditional Arabic" w:hint="cs"/>
          <w:sz w:val="32"/>
          <w:szCs w:val="32"/>
          <w:rtl/>
        </w:rPr>
        <w:t xml:space="preserve">الشيخ </w:t>
      </w:r>
      <w:r w:rsidRPr="001721AE">
        <w:rPr>
          <w:rFonts w:cs="Traditional Arabic" w:hint="cs"/>
          <w:b/>
          <w:bCs/>
          <w:sz w:val="32"/>
          <w:szCs w:val="32"/>
          <w:rtl/>
        </w:rPr>
        <w:t>صالح بن فوزان الفوزان</w:t>
      </w:r>
      <w:r w:rsidRPr="001721AE">
        <w:rPr>
          <w:rFonts w:cs="Traditional Arabic" w:hint="cs"/>
          <w:sz w:val="32"/>
          <w:szCs w:val="32"/>
          <w:rtl/>
        </w:rPr>
        <w:t xml:space="preserve"> حفظه الله تعالى</w:t>
      </w:r>
      <w:r>
        <w:rPr>
          <w:rFonts w:cs="Traditional Arabic" w:hint="cs"/>
          <w:sz w:val="32"/>
          <w:szCs w:val="32"/>
          <w:rtl/>
        </w:rPr>
        <w:t xml:space="preserve">: </w:t>
      </w:r>
      <w:r w:rsidRPr="001721AE">
        <w:rPr>
          <w:rFonts w:cs="Traditional Arabic" w:hint="cs"/>
          <w:sz w:val="32"/>
          <w:szCs w:val="32"/>
          <w:rtl/>
        </w:rPr>
        <w:t xml:space="preserve">حيثُ ذكرَ في تقديمه لهذه الرسالة أنَّ موافقةَ اليهودِ والنصارى في العطلة الأسبوعية </w:t>
      </w:r>
      <w:r w:rsidRPr="001721AE">
        <w:rPr>
          <w:rFonts w:cs="Traditional Arabic" w:hint="cs"/>
          <w:b/>
          <w:bCs/>
          <w:color w:val="000000"/>
          <w:sz w:val="32"/>
          <w:szCs w:val="32"/>
          <w:rtl/>
        </w:rPr>
        <w:t>من أعظمِ أنواع التشبُّهِ بالمغضوبِ عليهم والضالين</w:t>
      </w:r>
      <w:r>
        <w:rPr>
          <w:rFonts w:cs="Traditional Arabic" w:hint="cs"/>
          <w:sz w:val="32"/>
          <w:szCs w:val="32"/>
          <w:rtl/>
        </w:rPr>
        <w:t>.</w:t>
      </w:r>
    </w:p>
    <w:p w:rsidR="00765462" w:rsidRPr="001721AE" w:rsidRDefault="00765462" w:rsidP="00765462">
      <w:pPr>
        <w:jc w:val="lowKashida"/>
        <w:rPr>
          <w:rFonts w:cs="Traditional Arabic"/>
          <w:sz w:val="32"/>
          <w:szCs w:val="32"/>
          <w:rtl/>
        </w:rPr>
      </w:pPr>
      <w:r w:rsidRPr="001721AE">
        <w:rPr>
          <w:rFonts w:cs="Traditional Arabic" w:hint="cs"/>
          <w:sz w:val="32"/>
          <w:szCs w:val="32"/>
          <w:rtl/>
        </w:rPr>
        <w:t>14 -</w:t>
      </w:r>
      <w:r w:rsidRPr="001721AE">
        <w:rPr>
          <w:rFonts w:cs="Traditional Arabic" w:hint="cs"/>
          <w:b/>
          <w:bCs/>
          <w:sz w:val="32"/>
          <w:szCs w:val="32"/>
          <w:rtl/>
        </w:rPr>
        <w:t xml:space="preserve"> </w:t>
      </w:r>
      <w:r w:rsidRPr="001721AE">
        <w:rPr>
          <w:rFonts w:cs="Traditional Arabic" w:hint="cs"/>
          <w:sz w:val="32"/>
          <w:szCs w:val="32"/>
          <w:rtl/>
        </w:rPr>
        <w:t>الشيخ</w:t>
      </w:r>
      <w:r w:rsidRPr="001721AE">
        <w:rPr>
          <w:rFonts w:cs="Traditional Arabic" w:hint="cs"/>
          <w:b/>
          <w:bCs/>
          <w:sz w:val="32"/>
          <w:szCs w:val="32"/>
          <w:rtl/>
        </w:rPr>
        <w:t xml:space="preserve"> عبد الرحمن بن ناصر البراك</w:t>
      </w:r>
      <w:r w:rsidRPr="001721AE">
        <w:rPr>
          <w:rFonts w:cs="Traditional Arabic" w:hint="cs"/>
          <w:sz w:val="32"/>
          <w:szCs w:val="32"/>
          <w:rtl/>
        </w:rPr>
        <w:t xml:space="preserve"> حفظه الله تعالى</w:t>
      </w:r>
      <w:r>
        <w:rPr>
          <w:rFonts w:cs="Traditional Arabic" w:hint="cs"/>
          <w:sz w:val="32"/>
          <w:szCs w:val="32"/>
          <w:rtl/>
        </w:rPr>
        <w:t xml:space="preserve">: </w:t>
      </w:r>
      <w:r w:rsidRPr="001721AE">
        <w:rPr>
          <w:rFonts w:cs="Traditional Arabic" w:hint="cs"/>
          <w:sz w:val="32"/>
          <w:szCs w:val="32"/>
          <w:rtl/>
        </w:rPr>
        <w:t>حيثُ قالَ</w:t>
      </w:r>
      <w:r>
        <w:rPr>
          <w:rFonts w:cs="Traditional Arabic" w:hint="cs"/>
          <w:sz w:val="32"/>
          <w:szCs w:val="32"/>
          <w:rtl/>
        </w:rPr>
        <w:t>: (</w:t>
      </w:r>
      <w:r w:rsidRPr="001721AE">
        <w:rPr>
          <w:rFonts w:cs="Traditional Arabic" w:hint="cs"/>
          <w:sz w:val="32"/>
          <w:szCs w:val="32"/>
          <w:rtl/>
        </w:rPr>
        <w:t>لم يكن المسلمون في عصورهم الأُولى يخصُّون يوماً يُترك العملُ فيه</w:t>
      </w:r>
      <w:r>
        <w:rPr>
          <w:rFonts w:cs="Traditional Arabic" w:hint="cs"/>
          <w:sz w:val="32"/>
          <w:szCs w:val="32"/>
          <w:rtl/>
        </w:rPr>
        <w:t xml:space="preserve">، </w:t>
      </w:r>
      <w:r w:rsidRPr="001721AE">
        <w:rPr>
          <w:rFonts w:cs="Traditional Arabic" w:hint="cs"/>
          <w:b/>
          <w:bCs/>
          <w:sz w:val="32"/>
          <w:szCs w:val="32"/>
          <w:rtl/>
        </w:rPr>
        <w:t>ولهذا عدَّ بعضُ العلماءِ العطلة يوم الجمعة نوعاً من التشبُّه بالكفار</w:t>
      </w:r>
      <w:r w:rsidRPr="008D7E6F">
        <w:rPr>
          <w:rStyle w:val="a4"/>
          <w:rFonts w:hint="cs"/>
          <w:color w:val="FF0000"/>
          <w:sz w:val="32"/>
          <w:szCs w:val="32"/>
          <w:rtl/>
        </w:rPr>
        <w:t>(</w:t>
      </w:r>
      <w:r w:rsidRPr="008D7E6F">
        <w:rPr>
          <w:rStyle w:val="a4"/>
          <w:color w:val="FF0000"/>
          <w:sz w:val="32"/>
          <w:szCs w:val="32"/>
          <w:rtl/>
        </w:rPr>
        <w:footnoteReference w:id="165"/>
      </w:r>
      <w:r w:rsidRPr="008D7E6F">
        <w:rPr>
          <w:rStyle w:val="a4"/>
          <w:rFonts w:hint="cs"/>
          <w:color w:val="FF0000"/>
          <w:sz w:val="32"/>
          <w:szCs w:val="32"/>
          <w:rtl/>
        </w:rPr>
        <w:t>)</w:t>
      </w:r>
      <w:r>
        <w:rPr>
          <w:rFonts w:cs="Traditional Arabic" w:hint="cs"/>
          <w:sz w:val="32"/>
          <w:szCs w:val="32"/>
          <w:rtl/>
        </w:rPr>
        <w:t xml:space="preserve">، </w:t>
      </w:r>
      <w:r w:rsidRPr="001721AE">
        <w:rPr>
          <w:rFonts w:cs="Traditional Arabic" w:hint="cs"/>
          <w:sz w:val="32"/>
          <w:szCs w:val="32"/>
          <w:rtl/>
        </w:rPr>
        <w:t xml:space="preserve">لأنَّ من </w:t>
      </w:r>
      <w:r w:rsidRPr="001721AE">
        <w:rPr>
          <w:rFonts w:cs="Traditional Arabic" w:hint="cs"/>
          <w:sz w:val="32"/>
          <w:szCs w:val="32"/>
          <w:rtl/>
        </w:rPr>
        <w:lastRenderedPageBreak/>
        <w:t>عادتهم ترك العمل في عيدهم الأسبوعي كالسبت لليهود</w:t>
      </w:r>
      <w:r>
        <w:rPr>
          <w:rFonts w:cs="Traditional Arabic" w:hint="cs"/>
          <w:sz w:val="32"/>
          <w:szCs w:val="32"/>
          <w:rtl/>
        </w:rPr>
        <w:t xml:space="preserve">، </w:t>
      </w:r>
      <w:r w:rsidRPr="001721AE">
        <w:rPr>
          <w:rFonts w:cs="Traditional Arabic" w:hint="cs"/>
          <w:sz w:val="32"/>
          <w:szCs w:val="32"/>
          <w:rtl/>
        </w:rPr>
        <w:t>والأحد للنصارى</w:t>
      </w:r>
      <w:r>
        <w:rPr>
          <w:rFonts w:cs="Traditional Arabic" w:hint="cs"/>
          <w:sz w:val="32"/>
          <w:szCs w:val="32"/>
          <w:rtl/>
        </w:rPr>
        <w:t xml:space="preserve">، </w:t>
      </w:r>
      <w:r w:rsidRPr="001721AE">
        <w:rPr>
          <w:rFonts w:cs="Traditional Arabic" w:hint="cs"/>
          <w:sz w:val="32"/>
          <w:szCs w:val="32"/>
          <w:rtl/>
        </w:rPr>
        <w:t>وقد سَرَى في العالم الإسلامي ترك العمل الرسمي وشبه الرسمي كالشركات في يوم الجمعة</w:t>
      </w:r>
      <w:r>
        <w:rPr>
          <w:rFonts w:cs="Traditional Arabic" w:hint="cs"/>
          <w:sz w:val="32"/>
          <w:szCs w:val="32"/>
          <w:rtl/>
        </w:rPr>
        <w:t xml:space="preserve">، </w:t>
      </w:r>
      <w:r w:rsidRPr="001721AE">
        <w:rPr>
          <w:rFonts w:cs="Traditional Arabic" w:hint="cs"/>
          <w:sz w:val="32"/>
          <w:szCs w:val="32"/>
          <w:rtl/>
        </w:rPr>
        <w:t>وكان من الشبهات للتعطيل في يوم الجمعة أنَّ فيه تفرُّغاً لصلاة الجمعة</w:t>
      </w:r>
      <w:r>
        <w:rPr>
          <w:rFonts w:cs="Traditional Arabic" w:hint="cs"/>
          <w:sz w:val="32"/>
          <w:szCs w:val="32"/>
          <w:rtl/>
        </w:rPr>
        <w:t xml:space="preserve">، </w:t>
      </w:r>
      <w:r w:rsidRPr="001721AE">
        <w:rPr>
          <w:rFonts w:cs="Traditional Arabic" w:hint="cs"/>
          <w:sz w:val="32"/>
          <w:szCs w:val="32"/>
          <w:rtl/>
        </w:rPr>
        <w:t>فلهذا صارَ عُرفاً لا يُستنكر</w:t>
      </w:r>
      <w:r>
        <w:rPr>
          <w:rFonts w:cs="Traditional Arabic" w:hint="cs"/>
          <w:sz w:val="32"/>
          <w:szCs w:val="32"/>
          <w:rtl/>
        </w:rPr>
        <w:t xml:space="preserve">، </w:t>
      </w:r>
      <w:r w:rsidRPr="001721AE">
        <w:rPr>
          <w:rFonts w:cs="Traditional Arabic" w:hint="cs"/>
          <w:b/>
          <w:bCs/>
          <w:sz w:val="32"/>
          <w:szCs w:val="32"/>
          <w:rtl/>
        </w:rPr>
        <w:t>ويُبعده عن صورة التشبُّه</w:t>
      </w:r>
      <w:r w:rsidRPr="001721AE">
        <w:rPr>
          <w:rFonts w:cs="Traditional Arabic" w:hint="cs"/>
          <w:sz w:val="32"/>
          <w:szCs w:val="32"/>
          <w:rtl/>
        </w:rPr>
        <w:t xml:space="preserve"> أنَّ يوم الجمعة هو عيدُ المسلمين الأسبوعي</w:t>
      </w:r>
      <w:r>
        <w:rPr>
          <w:rFonts w:cs="Traditional Arabic" w:hint="cs"/>
          <w:sz w:val="32"/>
          <w:szCs w:val="32"/>
          <w:rtl/>
        </w:rPr>
        <w:t xml:space="preserve">، </w:t>
      </w:r>
      <w:r w:rsidRPr="001721AE">
        <w:rPr>
          <w:rFonts w:cs="Traditional Arabic" w:hint="cs"/>
          <w:sz w:val="32"/>
          <w:szCs w:val="32"/>
          <w:rtl/>
        </w:rPr>
        <w:t>فهو اليوم الذي هَدَى اللهُ إليه هذه الأمة وأضلَّ عنه اليهود والنصارى</w:t>
      </w:r>
      <w:r>
        <w:rPr>
          <w:rFonts w:cs="Traditional Arabic" w:hint="cs"/>
          <w:sz w:val="32"/>
          <w:szCs w:val="32"/>
          <w:rtl/>
        </w:rPr>
        <w:t xml:space="preserve">، </w:t>
      </w:r>
      <w:r w:rsidRPr="001721AE">
        <w:rPr>
          <w:rFonts w:cs="Traditional Arabic" w:hint="cs"/>
          <w:sz w:val="32"/>
          <w:szCs w:val="32"/>
          <w:rtl/>
        </w:rPr>
        <w:t>فلليهود يوم السبت</w:t>
      </w:r>
      <w:r>
        <w:rPr>
          <w:rFonts w:cs="Traditional Arabic" w:hint="cs"/>
          <w:sz w:val="32"/>
          <w:szCs w:val="32"/>
          <w:rtl/>
        </w:rPr>
        <w:t xml:space="preserve">، </w:t>
      </w:r>
      <w:r w:rsidRPr="001721AE">
        <w:rPr>
          <w:rFonts w:cs="Traditional Arabic" w:hint="cs"/>
          <w:sz w:val="32"/>
          <w:szCs w:val="32"/>
          <w:rtl/>
        </w:rPr>
        <w:t>وللنصارى يوم الأحد</w:t>
      </w:r>
      <w:r>
        <w:rPr>
          <w:rFonts w:cs="Traditional Arabic" w:hint="cs"/>
          <w:sz w:val="32"/>
          <w:szCs w:val="32"/>
          <w:rtl/>
        </w:rPr>
        <w:t>.</w:t>
      </w:r>
    </w:p>
    <w:p w:rsidR="00765462" w:rsidRPr="001721AE" w:rsidRDefault="00765462" w:rsidP="00765462">
      <w:pPr>
        <w:jc w:val="lowKashida"/>
        <w:rPr>
          <w:rFonts w:cs="Traditional Arabic"/>
          <w:b/>
          <w:bCs/>
          <w:sz w:val="32"/>
          <w:szCs w:val="32"/>
          <w:rtl/>
        </w:rPr>
      </w:pPr>
      <w:r w:rsidRPr="001721AE">
        <w:rPr>
          <w:rFonts w:cs="Traditional Arabic" w:hint="cs"/>
          <w:b/>
          <w:bCs/>
          <w:sz w:val="32"/>
          <w:szCs w:val="32"/>
          <w:rtl/>
        </w:rPr>
        <w:t>ولكنْ</w:t>
      </w:r>
      <w:r>
        <w:rPr>
          <w:rFonts w:cs="Traditional Arabic" w:hint="cs"/>
          <w:b/>
          <w:bCs/>
          <w:sz w:val="32"/>
          <w:szCs w:val="32"/>
          <w:rtl/>
        </w:rPr>
        <w:t xml:space="preserve">: </w:t>
      </w:r>
      <w:r w:rsidRPr="001721AE">
        <w:rPr>
          <w:rFonts w:cs="Traditional Arabic" w:hint="cs"/>
          <w:b/>
          <w:bCs/>
          <w:sz w:val="32"/>
          <w:szCs w:val="32"/>
          <w:rtl/>
        </w:rPr>
        <w:t>لَمَّا اشتدَّ داءُ التشبُّه في الأمة الإسلامية تنوَّعت طُرُقهم في التقرُّب إلى مناهج الأُمم الكافرة</w:t>
      </w:r>
      <w:r>
        <w:rPr>
          <w:rFonts w:cs="Traditional Arabic" w:hint="cs"/>
          <w:b/>
          <w:bCs/>
          <w:sz w:val="32"/>
          <w:szCs w:val="32"/>
          <w:rtl/>
        </w:rPr>
        <w:t>.</w:t>
      </w:r>
    </w:p>
    <w:p w:rsidR="00765462" w:rsidRPr="001721AE" w:rsidRDefault="00765462" w:rsidP="00765462">
      <w:pPr>
        <w:jc w:val="lowKashida"/>
        <w:rPr>
          <w:rFonts w:cs="Traditional Arabic"/>
          <w:b/>
          <w:bCs/>
          <w:sz w:val="32"/>
          <w:szCs w:val="32"/>
          <w:rtl/>
        </w:rPr>
      </w:pPr>
      <w:r w:rsidRPr="001721AE">
        <w:rPr>
          <w:rFonts w:cs="Traditional Arabic" w:hint="cs"/>
          <w:b/>
          <w:bCs/>
          <w:sz w:val="32"/>
          <w:szCs w:val="32"/>
          <w:rtl/>
        </w:rPr>
        <w:t>فمنهم مَن جعلَ عُطلة الأسبوع السبت والأحد</w:t>
      </w:r>
      <w:r>
        <w:rPr>
          <w:rFonts w:cs="Traditional Arabic" w:hint="cs"/>
          <w:b/>
          <w:bCs/>
          <w:sz w:val="32"/>
          <w:szCs w:val="32"/>
          <w:rtl/>
        </w:rPr>
        <w:t xml:space="preserve">، </w:t>
      </w:r>
      <w:r w:rsidRPr="001721AE">
        <w:rPr>
          <w:rFonts w:cs="Traditional Arabic" w:hint="cs"/>
          <w:b/>
          <w:bCs/>
          <w:sz w:val="32"/>
          <w:szCs w:val="32"/>
          <w:rtl/>
        </w:rPr>
        <w:t>موافقة للدولة اليهودية والنصرانية</w:t>
      </w:r>
      <w:r>
        <w:rPr>
          <w:rFonts w:cs="Traditional Arabic" w:hint="cs"/>
          <w:b/>
          <w:bCs/>
          <w:sz w:val="32"/>
          <w:szCs w:val="32"/>
          <w:rtl/>
        </w:rPr>
        <w:t xml:space="preserve">، </w:t>
      </w:r>
      <w:r w:rsidRPr="001721AE">
        <w:rPr>
          <w:rFonts w:cs="Traditional Arabic" w:hint="cs"/>
          <w:b/>
          <w:bCs/>
          <w:sz w:val="32"/>
          <w:szCs w:val="32"/>
          <w:rtl/>
        </w:rPr>
        <w:t>وهذا أقبح أنواع التشبُّه في هذه المسألة</w:t>
      </w:r>
      <w:r>
        <w:rPr>
          <w:rFonts w:cs="Traditional Arabic" w:hint="cs"/>
          <w:b/>
          <w:bCs/>
          <w:sz w:val="32"/>
          <w:szCs w:val="32"/>
          <w:rtl/>
        </w:rPr>
        <w:t>.</w:t>
      </w:r>
    </w:p>
    <w:p w:rsidR="00765462" w:rsidRPr="001721AE" w:rsidRDefault="00765462" w:rsidP="00765462">
      <w:pPr>
        <w:jc w:val="lowKashida"/>
        <w:rPr>
          <w:rFonts w:cs="Traditional Arabic"/>
          <w:sz w:val="32"/>
          <w:szCs w:val="32"/>
          <w:rtl/>
        </w:rPr>
      </w:pPr>
      <w:r w:rsidRPr="001721AE">
        <w:rPr>
          <w:rFonts w:cs="Traditional Arabic" w:hint="cs"/>
          <w:b/>
          <w:bCs/>
          <w:sz w:val="32"/>
          <w:szCs w:val="32"/>
          <w:rtl/>
        </w:rPr>
        <w:t>ومنهم مَن جعلَ عطلة الأسبوع يومي الجمعة والسبت</w:t>
      </w:r>
      <w:r>
        <w:rPr>
          <w:rFonts w:cs="Traditional Arabic" w:hint="cs"/>
          <w:sz w:val="32"/>
          <w:szCs w:val="32"/>
          <w:rtl/>
        </w:rPr>
        <w:t>.</w:t>
      </w:r>
    </w:p>
    <w:p w:rsidR="00765462" w:rsidRPr="001721AE" w:rsidRDefault="00765462" w:rsidP="00765462">
      <w:pPr>
        <w:jc w:val="lowKashida"/>
        <w:rPr>
          <w:rFonts w:cs="Traditional Arabic"/>
          <w:sz w:val="32"/>
          <w:szCs w:val="32"/>
          <w:rtl/>
        </w:rPr>
      </w:pPr>
      <w:r w:rsidRPr="001721AE">
        <w:rPr>
          <w:rFonts w:cs="Traditional Arabic" w:hint="cs"/>
          <w:sz w:val="32"/>
          <w:szCs w:val="32"/>
          <w:rtl/>
        </w:rPr>
        <w:t>ولا أظنُّ أحداً جعلَ عطلة الأسبوع ثلاثة أيام</w:t>
      </w:r>
      <w:r>
        <w:rPr>
          <w:rFonts w:cs="Traditional Arabic" w:hint="cs"/>
          <w:sz w:val="32"/>
          <w:szCs w:val="32"/>
          <w:rtl/>
        </w:rPr>
        <w:t>.</w:t>
      </w:r>
    </w:p>
    <w:p w:rsidR="00765462" w:rsidRPr="001721AE" w:rsidRDefault="00765462" w:rsidP="00765462">
      <w:pPr>
        <w:jc w:val="lowKashida"/>
        <w:rPr>
          <w:rFonts w:cs="Traditional Arabic"/>
          <w:sz w:val="32"/>
          <w:szCs w:val="32"/>
          <w:rtl/>
        </w:rPr>
      </w:pPr>
      <w:r w:rsidRPr="001721AE">
        <w:rPr>
          <w:rFonts w:cs="Traditional Arabic" w:hint="cs"/>
          <w:sz w:val="32"/>
          <w:szCs w:val="32"/>
          <w:rtl/>
        </w:rPr>
        <w:t>ومنهم مَن كفاه في التشبُّه الموافقة في العدد</w:t>
      </w:r>
      <w:r>
        <w:rPr>
          <w:rFonts w:cs="Traditional Arabic" w:hint="cs"/>
          <w:sz w:val="32"/>
          <w:szCs w:val="32"/>
          <w:rtl/>
        </w:rPr>
        <w:t xml:space="preserve">، </w:t>
      </w:r>
      <w:r w:rsidRPr="001721AE">
        <w:rPr>
          <w:rFonts w:cs="Traditional Arabic" w:hint="cs"/>
          <w:sz w:val="32"/>
          <w:szCs w:val="32"/>
          <w:rtl/>
        </w:rPr>
        <w:t>عدد أيام إجازة الأسبوع, فجعلَ إجازة الأسبوع يوم الخميس ويوم الجمعة</w:t>
      </w:r>
      <w:r>
        <w:rPr>
          <w:rFonts w:cs="Traditional Arabic" w:hint="cs"/>
          <w:sz w:val="32"/>
          <w:szCs w:val="32"/>
          <w:rtl/>
        </w:rPr>
        <w:t xml:space="preserve">، </w:t>
      </w:r>
      <w:r w:rsidRPr="001721AE">
        <w:rPr>
          <w:rFonts w:cs="Traditional Arabic" w:hint="cs"/>
          <w:sz w:val="32"/>
          <w:szCs w:val="32"/>
          <w:rtl/>
        </w:rPr>
        <w:t>وهذا أهونها</w:t>
      </w:r>
      <w:r>
        <w:rPr>
          <w:rFonts w:cs="Traditional Arabic" w:hint="cs"/>
          <w:sz w:val="32"/>
          <w:szCs w:val="32"/>
          <w:rtl/>
        </w:rPr>
        <w:t xml:space="preserve">، </w:t>
      </w:r>
      <w:r w:rsidRPr="001721AE">
        <w:rPr>
          <w:rFonts w:cs="Traditional Arabic" w:hint="cs"/>
          <w:sz w:val="32"/>
          <w:szCs w:val="32"/>
          <w:rtl/>
        </w:rPr>
        <w:t>وفي تطويل الإجازة مفاسد كثيرة ليسَ هذا موضع تفصيلها</w:t>
      </w:r>
      <w:r>
        <w:rPr>
          <w:rFonts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166"/>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jc w:val="both"/>
        <w:rPr>
          <w:rFonts w:cs="Traditional Arabic"/>
          <w:sz w:val="32"/>
          <w:szCs w:val="32"/>
          <w:rtl/>
        </w:rPr>
      </w:pPr>
      <w:r w:rsidRPr="001721AE">
        <w:rPr>
          <w:rFonts w:cs="Traditional Arabic" w:hint="cs"/>
          <w:sz w:val="32"/>
          <w:szCs w:val="32"/>
          <w:rtl/>
        </w:rPr>
        <w:lastRenderedPageBreak/>
        <w:t>15 - الشيخ</w:t>
      </w:r>
      <w:r w:rsidRPr="001721AE">
        <w:rPr>
          <w:rFonts w:cs="Traditional Arabic" w:hint="cs"/>
          <w:b/>
          <w:bCs/>
          <w:sz w:val="32"/>
          <w:szCs w:val="32"/>
          <w:rtl/>
        </w:rPr>
        <w:t xml:space="preserve"> عبد العزيز بن عبد الله الراجحي</w:t>
      </w:r>
      <w:r w:rsidRPr="001721AE">
        <w:rPr>
          <w:rFonts w:cs="Traditional Arabic" w:hint="cs"/>
          <w:sz w:val="32"/>
          <w:szCs w:val="32"/>
          <w:rtl/>
        </w:rPr>
        <w:t xml:space="preserve"> حفظه الله تعالى</w:t>
      </w:r>
      <w:r w:rsidR="003D5178">
        <w:rPr>
          <w:rFonts w:cs="Traditional Arabic" w:hint="cs"/>
          <w:sz w:val="32"/>
          <w:szCs w:val="32"/>
          <w:rtl/>
        </w:rPr>
        <w:t>:</w:t>
      </w:r>
      <w:r w:rsidRPr="001721AE">
        <w:rPr>
          <w:rFonts w:cs="Traditional Arabic" w:hint="cs"/>
          <w:sz w:val="32"/>
          <w:szCs w:val="32"/>
          <w:rtl/>
        </w:rPr>
        <w:t xml:space="preserve">حيثُ ذكر في تقديمه لهذه الرسالة بأنَّ هذه الرسالة ذُكرَ فيها </w:t>
      </w:r>
      <w:r w:rsidRPr="001721AE">
        <w:rPr>
          <w:rFonts w:cs="Traditional Arabic" w:hint="cs"/>
          <w:b/>
          <w:bCs/>
          <w:sz w:val="32"/>
          <w:szCs w:val="32"/>
          <w:rtl/>
        </w:rPr>
        <w:t>الأدلة من كتاب الله وسنة رسوله</w:t>
      </w:r>
      <w:r w:rsidRPr="001721AE">
        <w:rPr>
          <w:rFonts w:cs="Traditional Arabic" w:hint="cs"/>
          <w:sz w:val="32"/>
          <w:szCs w:val="32"/>
          <w:rtl/>
        </w:rPr>
        <w:t xml:space="preserve"> </w:t>
      </w:r>
      <w:r>
        <w:rPr>
          <w:rFonts w:ascii="Lotus Linotype" w:hAnsi="Lotus Linotype" w:cs="Traditional Arabic"/>
          <w:noProof/>
          <w:position w:val="-6"/>
          <w:sz w:val="36"/>
          <w:szCs w:val="36"/>
        </w:rPr>
        <w:drawing>
          <wp:inline distT="0" distB="0" distL="0" distR="0">
            <wp:extent cx="216535" cy="216535"/>
            <wp:effectExtent l="19050" t="0" r="0" b="0"/>
            <wp:docPr id="88" name="صورة 88"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SALA-A"/>
                    <pic:cNvPicPr>
                      <a:picLocks noChangeAspect="1" noChangeArrowheads="1"/>
                    </pic:cNvPicPr>
                  </pic:nvPicPr>
                  <pic:blipFill>
                    <a:blip r:embed="rId8" cstate="print"/>
                    <a:srcRect/>
                    <a:stretch>
                      <a:fillRect/>
                    </a:stretch>
                  </pic:blipFill>
                  <pic:spPr bwMode="auto">
                    <a:xfrm>
                      <a:off x="0" y="0"/>
                      <a:ext cx="216535" cy="216535"/>
                    </a:xfrm>
                    <a:prstGeom prst="rect">
                      <a:avLst/>
                    </a:prstGeom>
                    <a:noFill/>
                    <a:ln w="9525">
                      <a:noFill/>
                      <a:miter lim="800000"/>
                      <a:headEnd/>
                      <a:tailEnd/>
                    </a:ln>
                  </pic:spPr>
                </pic:pic>
              </a:graphicData>
            </a:graphic>
          </wp:inline>
        </w:drawing>
      </w:r>
      <w:r>
        <w:rPr>
          <w:rFonts w:cs="Traditional Arabic" w:hint="cs"/>
          <w:sz w:val="32"/>
          <w:szCs w:val="32"/>
          <w:rtl/>
        </w:rPr>
        <w:t xml:space="preserve">، </w:t>
      </w:r>
      <w:r w:rsidRPr="001721AE">
        <w:rPr>
          <w:rFonts w:cs="Traditional Arabic" w:hint="cs"/>
          <w:b/>
          <w:bCs/>
          <w:sz w:val="32"/>
          <w:szCs w:val="32"/>
          <w:rtl/>
        </w:rPr>
        <w:t>وأقوال أهل العلم في تحريم موافقة اليهود والنصارى</w:t>
      </w:r>
      <w:r w:rsidRPr="001721AE">
        <w:rPr>
          <w:rFonts w:cs="Traditional Arabic" w:hint="cs"/>
          <w:sz w:val="32"/>
          <w:szCs w:val="32"/>
          <w:rtl/>
        </w:rPr>
        <w:t xml:space="preserve"> </w:t>
      </w:r>
      <w:r w:rsidRPr="001721AE">
        <w:rPr>
          <w:rFonts w:cs="Traditional Arabic" w:hint="cs"/>
          <w:b/>
          <w:bCs/>
          <w:sz w:val="32"/>
          <w:szCs w:val="32"/>
          <w:rtl/>
        </w:rPr>
        <w:t>في</w:t>
      </w:r>
      <w:r w:rsidRPr="001721AE">
        <w:rPr>
          <w:rFonts w:cs="Traditional Arabic" w:hint="cs"/>
          <w:sz w:val="32"/>
          <w:szCs w:val="32"/>
          <w:rtl/>
        </w:rPr>
        <w:t xml:space="preserve"> </w:t>
      </w:r>
      <w:r w:rsidRPr="001721AE">
        <w:rPr>
          <w:rFonts w:cs="Traditional Arabic" w:hint="cs"/>
          <w:b/>
          <w:bCs/>
          <w:sz w:val="32"/>
          <w:szCs w:val="32"/>
          <w:rtl/>
        </w:rPr>
        <w:t>عُطَلهم</w:t>
      </w:r>
      <w:r>
        <w:rPr>
          <w:rFonts w:cs="Traditional Arabic" w:hint="cs"/>
          <w:sz w:val="32"/>
          <w:szCs w:val="32"/>
          <w:rtl/>
        </w:rPr>
        <w:t>.</w:t>
      </w:r>
      <w:r w:rsidRPr="001721AE">
        <w:rPr>
          <w:rFonts w:cs="Traditional Arabic" w:hint="cs"/>
          <w:sz w:val="32"/>
          <w:szCs w:val="32"/>
          <w:rtl/>
        </w:rPr>
        <w:t xml:space="preserve"> </w:t>
      </w:r>
    </w:p>
    <w:p w:rsidR="00765462" w:rsidRPr="001721AE" w:rsidRDefault="00765462" w:rsidP="00765462">
      <w:pPr>
        <w:jc w:val="both"/>
        <w:rPr>
          <w:rFonts w:cs="Traditional Arabic"/>
          <w:sz w:val="32"/>
          <w:szCs w:val="32"/>
          <w:rtl/>
        </w:rPr>
      </w:pPr>
      <w:r w:rsidRPr="001721AE">
        <w:rPr>
          <w:rFonts w:cs="Traditional Arabic" w:hint="cs"/>
          <w:sz w:val="32"/>
          <w:szCs w:val="32"/>
          <w:rtl/>
        </w:rPr>
        <w:t>16 - الشيخ</w:t>
      </w:r>
      <w:r w:rsidRPr="001721AE">
        <w:rPr>
          <w:rFonts w:cs="Traditional Arabic" w:hint="cs"/>
          <w:b/>
          <w:bCs/>
          <w:sz w:val="32"/>
          <w:szCs w:val="32"/>
          <w:rtl/>
        </w:rPr>
        <w:t xml:space="preserve"> ناصر بن عبد الكريم العقل</w:t>
      </w:r>
      <w:r w:rsidRPr="001721AE">
        <w:rPr>
          <w:rFonts w:cs="Traditional Arabic" w:hint="cs"/>
          <w:sz w:val="32"/>
          <w:szCs w:val="32"/>
          <w:rtl/>
        </w:rPr>
        <w:t xml:space="preserve"> وفقه الله</w:t>
      </w:r>
      <w:r>
        <w:rPr>
          <w:rFonts w:cs="Traditional Arabic" w:hint="cs"/>
          <w:sz w:val="32"/>
          <w:szCs w:val="32"/>
          <w:rtl/>
        </w:rPr>
        <w:t xml:space="preserve">: </w:t>
      </w:r>
      <w:r w:rsidRPr="001721AE">
        <w:rPr>
          <w:rFonts w:cs="Traditional Arabic" w:hint="cs"/>
          <w:color w:val="000000"/>
          <w:sz w:val="32"/>
          <w:szCs w:val="32"/>
          <w:rtl/>
        </w:rPr>
        <w:t>حيثُ قال</w:t>
      </w:r>
      <w:r>
        <w:rPr>
          <w:rFonts w:cs="Traditional Arabic" w:hint="cs"/>
          <w:color w:val="000000"/>
          <w:sz w:val="32"/>
          <w:szCs w:val="32"/>
          <w:rtl/>
        </w:rPr>
        <w:t>: (</w:t>
      </w:r>
      <w:r w:rsidRPr="001721AE">
        <w:rPr>
          <w:rFonts w:ascii="Traditional Arabic" w:cs="Traditional Arabic" w:hint="eastAsia"/>
          <w:color w:val="000000"/>
          <w:sz w:val="32"/>
          <w:szCs w:val="32"/>
          <w:rtl/>
        </w:rPr>
        <w:t>السبت</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هو</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سبت</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اليهود</w:t>
      </w:r>
      <w:r>
        <w:rPr>
          <w:rFonts w:ascii="Traditional Arabic" w:cs="Traditional Arabic"/>
          <w:color w:val="000000"/>
          <w:sz w:val="32"/>
          <w:szCs w:val="32"/>
          <w:rtl/>
        </w:rPr>
        <w:t xml:space="preserve">، </w:t>
      </w:r>
      <w:r w:rsidRPr="001721AE">
        <w:rPr>
          <w:rFonts w:ascii="Traditional Arabic" w:cs="Traditional Arabic" w:hint="eastAsia"/>
          <w:b/>
          <w:bCs/>
          <w:color w:val="000000"/>
          <w:sz w:val="32"/>
          <w:szCs w:val="32"/>
          <w:rtl/>
        </w:rPr>
        <w:t>وهو</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عيد</w:t>
      </w:r>
      <w:r w:rsidRPr="001721AE">
        <w:rPr>
          <w:rFonts w:ascii="Traditional Arabic" w:cs="Traditional Arabic" w:hint="cs"/>
          <w:b/>
          <w:bCs/>
          <w:color w:val="000000"/>
          <w:sz w:val="32"/>
          <w:szCs w:val="32"/>
          <w:rtl/>
        </w:rPr>
        <w:t>ُ</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الأسبوع</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عندهم</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بمثابة</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يوم</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الجمعة</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للمسلمين</w:t>
      </w:r>
      <w:r>
        <w:rPr>
          <w:rFonts w:ascii="Traditional Arabic" w:cs="Traditional Arabic"/>
          <w:b/>
          <w:bCs/>
          <w:color w:val="000000"/>
          <w:sz w:val="32"/>
          <w:szCs w:val="32"/>
          <w:rtl/>
        </w:rPr>
        <w:t xml:space="preserve">، </w:t>
      </w:r>
      <w:r w:rsidRPr="001721AE">
        <w:rPr>
          <w:rFonts w:ascii="Traditional Arabic" w:cs="Traditional Arabic" w:hint="eastAsia"/>
          <w:color w:val="000000"/>
          <w:sz w:val="32"/>
          <w:szCs w:val="32"/>
          <w:rtl/>
        </w:rPr>
        <w:t>وقد</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حر</w:t>
      </w:r>
      <w:r w:rsidRPr="001721AE">
        <w:rPr>
          <w:rFonts w:ascii="Traditional Arabic" w:cs="Traditional Arabic" w:hint="cs"/>
          <w:color w:val="000000"/>
          <w:sz w:val="32"/>
          <w:szCs w:val="32"/>
          <w:rtl/>
        </w:rPr>
        <w:t>َّ</w:t>
      </w:r>
      <w:r w:rsidRPr="001721AE">
        <w:rPr>
          <w:rFonts w:ascii="Traditional Arabic" w:cs="Traditional Arabic" w:hint="eastAsia"/>
          <w:color w:val="000000"/>
          <w:sz w:val="32"/>
          <w:szCs w:val="32"/>
          <w:rtl/>
        </w:rPr>
        <w:t>م</w:t>
      </w:r>
      <w:r w:rsidRPr="001721AE">
        <w:rPr>
          <w:rFonts w:ascii="Traditional Arabic" w:cs="Traditional Arabic" w:hint="cs"/>
          <w:color w:val="000000"/>
          <w:sz w:val="32"/>
          <w:szCs w:val="32"/>
          <w:rtl/>
        </w:rPr>
        <w:t>َ</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الله</w:t>
      </w:r>
      <w:r w:rsidRPr="001721AE">
        <w:rPr>
          <w:rFonts w:ascii="Traditional Arabic" w:cs="Traditional Arabic" w:hint="cs"/>
          <w:color w:val="000000"/>
          <w:sz w:val="32"/>
          <w:szCs w:val="32"/>
          <w:rtl/>
        </w:rPr>
        <w:t>ُ</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الصيد</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صيد</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البحر</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يوم</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السبت</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على</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اليهود</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امتحانا</w:t>
      </w:r>
      <w:r w:rsidRPr="001721AE">
        <w:rPr>
          <w:rFonts w:ascii="Traditional Arabic" w:cs="Traditional Arabic" w:hint="cs"/>
          <w:color w:val="000000"/>
          <w:sz w:val="32"/>
          <w:szCs w:val="32"/>
          <w:rtl/>
        </w:rPr>
        <w:t>ً</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فخالفوا</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أمر</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الله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تعالى</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في</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ذلك</w:t>
      </w:r>
      <w:r>
        <w:rPr>
          <w:rFonts w:ascii="Traditional Arabic" w:cs="Traditional Arabic" w:hint="cs"/>
          <w:color w:val="000000"/>
          <w:sz w:val="32"/>
          <w:szCs w:val="32"/>
          <w:rtl/>
        </w:rPr>
        <w:t xml:space="preserve">، </w:t>
      </w:r>
      <w:r w:rsidRPr="001721AE">
        <w:rPr>
          <w:rFonts w:ascii="Traditional Arabic" w:cs="Traditional Arabic" w:hint="eastAsia"/>
          <w:color w:val="000000"/>
          <w:sz w:val="32"/>
          <w:szCs w:val="32"/>
          <w:rtl/>
        </w:rPr>
        <w:t>كما</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أن</w:t>
      </w:r>
      <w:r w:rsidRPr="001721AE">
        <w:rPr>
          <w:rFonts w:ascii="Traditional Arabic" w:cs="Traditional Arabic" w:hint="cs"/>
          <w:color w:val="000000"/>
          <w:sz w:val="32"/>
          <w:szCs w:val="32"/>
          <w:rtl/>
        </w:rPr>
        <w:t>َّ</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اليهود</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زادوا</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في</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السبت</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العوائد</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والتقاليد</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ما</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لم</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يشرعه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الله</w:t>
      </w:r>
      <w:r>
        <w:rPr>
          <w:rFonts w:ascii="Traditional Arabic" w:cs="Traditional Arabic"/>
          <w:color w:val="000000"/>
          <w:sz w:val="32"/>
          <w:szCs w:val="32"/>
          <w:rtl/>
        </w:rPr>
        <w:t xml:space="preserve">، </w:t>
      </w:r>
      <w:r w:rsidRPr="001721AE">
        <w:rPr>
          <w:rFonts w:ascii="Traditional Arabic" w:cs="Traditional Arabic" w:hint="eastAsia"/>
          <w:b/>
          <w:bCs/>
          <w:color w:val="000000"/>
          <w:sz w:val="32"/>
          <w:szCs w:val="32"/>
          <w:rtl/>
        </w:rPr>
        <w:t>فلا</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يجوز</w:t>
      </w:r>
      <w:r w:rsidRPr="001721AE">
        <w:rPr>
          <w:rFonts w:ascii="Traditional Arabic" w:cs="Traditional Arabic" w:hint="cs"/>
          <w:b/>
          <w:bCs/>
          <w:color w:val="000000"/>
          <w:sz w:val="32"/>
          <w:szCs w:val="32"/>
          <w:rtl/>
        </w:rPr>
        <w:t>ُ</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للمسلمين</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أن</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ي</w:t>
      </w:r>
      <w:r w:rsidRPr="001721AE">
        <w:rPr>
          <w:rFonts w:ascii="Traditional Arabic" w:cs="Traditional Arabic" w:hint="cs"/>
          <w:b/>
          <w:bCs/>
          <w:color w:val="000000"/>
          <w:sz w:val="32"/>
          <w:szCs w:val="32"/>
          <w:rtl/>
        </w:rPr>
        <w:t>ُ</w:t>
      </w:r>
      <w:r w:rsidRPr="001721AE">
        <w:rPr>
          <w:rFonts w:ascii="Traditional Arabic" w:cs="Traditional Arabic" w:hint="eastAsia"/>
          <w:b/>
          <w:bCs/>
          <w:color w:val="000000"/>
          <w:sz w:val="32"/>
          <w:szCs w:val="32"/>
          <w:rtl/>
        </w:rPr>
        <w:t>قل</w:t>
      </w:r>
      <w:r w:rsidRPr="001721AE">
        <w:rPr>
          <w:rFonts w:ascii="Traditional Arabic" w:cs="Traditional Arabic" w:hint="cs"/>
          <w:b/>
          <w:bCs/>
          <w:color w:val="000000"/>
          <w:sz w:val="32"/>
          <w:szCs w:val="32"/>
          <w:rtl/>
        </w:rPr>
        <w:t>ِّ</w:t>
      </w:r>
      <w:r w:rsidRPr="001721AE">
        <w:rPr>
          <w:rFonts w:ascii="Traditional Arabic" w:cs="Traditional Arabic" w:hint="eastAsia"/>
          <w:b/>
          <w:bCs/>
          <w:color w:val="000000"/>
          <w:sz w:val="32"/>
          <w:szCs w:val="32"/>
          <w:rtl/>
        </w:rPr>
        <w:t>دوهم</w:t>
      </w:r>
      <w:r w:rsidRPr="001721AE">
        <w:rPr>
          <w:rFonts w:ascii="Traditional Arabic" w:cs="Traditional Arabic"/>
          <w:color w:val="000000"/>
          <w:sz w:val="32"/>
          <w:szCs w:val="32"/>
          <w:rtl/>
        </w:rPr>
        <w:t xml:space="preserve"> </w:t>
      </w:r>
      <w:r w:rsidRPr="001721AE">
        <w:rPr>
          <w:rFonts w:ascii="Traditional Arabic" w:cs="Traditional Arabic" w:hint="eastAsia"/>
          <w:b/>
          <w:bCs/>
          <w:color w:val="000000"/>
          <w:sz w:val="32"/>
          <w:szCs w:val="32"/>
          <w:rtl/>
        </w:rPr>
        <w:t>في</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شيء</w:t>
      </w:r>
      <w:r w:rsidRPr="001721AE">
        <w:rPr>
          <w:rFonts w:ascii="Traditional Arabic" w:cs="Traditional Arabic" w:hint="cs"/>
          <w:b/>
          <w:bCs/>
          <w:color w:val="000000"/>
          <w:sz w:val="32"/>
          <w:szCs w:val="32"/>
          <w:rtl/>
        </w:rPr>
        <w:t>ٍ</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من</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ذلك</w:t>
      </w:r>
      <w:r>
        <w:rPr>
          <w:rFonts w:ascii="Traditional Arabic" w:cs="Traditional Arabic" w:hint="cs"/>
          <w:color w:val="000000"/>
          <w:sz w:val="32"/>
          <w:szCs w:val="32"/>
          <w:rtl/>
        </w:rPr>
        <w:t xml:space="preserve">، </w:t>
      </w:r>
      <w:r w:rsidRPr="001721AE">
        <w:rPr>
          <w:rFonts w:ascii="Traditional Arabic" w:cs="Traditional Arabic" w:hint="eastAsia"/>
          <w:b/>
          <w:bCs/>
          <w:color w:val="000000"/>
          <w:sz w:val="32"/>
          <w:szCs w:val="32"/>
          <w:rtl/>
        </w:rPr>
        <w:t>ومثله</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الأحد</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عند</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النصارى</w:t>
      </w:r>
      <w:r>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فلا</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يجوز</w:t>
      </w:r>
      <w:r w:rsidRPr="001721AE">
        <w:rPr>
          <w:rFonts w:ascii="Traditional Arabic" w:cs="Traditional Arabic" w:hint="cs"/>
          <w:b/>
          <w:bCs/>
          <w:color w:val="000000"/>
          <w:sz w:val="32"/>
          <w:szCs w:val="32"/>
          <w:rtl/>
        </w:rPr>
        <w:t>ُ</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للمسلمين</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اتخاذه</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عيدا</w:t>
      </w:r>
      <w:r w:rsidRPr="001721AE">
        <w:rPr>
          <w:rFonts w:ascii="Traditional Arabic" w:cs="Traditional Arabic" w:hint="cs"/>
          <w:b/>
          <w:bCs/>
          <w:color w:val="000000"/>
          <w:sz w:val="32"/>
          <w:szCs w:val="32"/>
          <w:rtl/>
        </w:rPr>
        <w:t>ً</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للأسبوع</w:t>
      </w:r>
      <w:r>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ومن</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المؤلم</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أن</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بعض</w:t>
      </w:r>
      <w:r w:rsidRPr="001721AE">
        <w:rPr>
          <w:rFonts w:ascii="Traditional Arabic" w:cs="Traditional Arabic" w:hint="cs"/>
          <w:b/>
          <w:bCs/>
          <w:color w:val="000000"/>
          <w:sz w:val="32"/>
          <w:szCs w:val="32"/>
          <w:rtl/>
        </w:rPr>
        <w:t>َ</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بلاد</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المسلمين</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لا</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تزال</w:t>
      </w:r>
      <w:r w:rsidRPr="001721AE">
        <w:rPr>
          <w:rFonts w:ascii="Traditional Arabic" w:cs="Traditional Arabic" w:hint="cs"/>
          <w:b/>
          <w:bCs/>
          <w:color w:val="000000"/>
          <w:sz w:val="32"/>
          <w:szCs w:val="32"/>
          <w:rtl/>
        </w:rPr>
        <w:t>ُ</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تتخذ</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الأحد</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عيدا</w:t>
      </w:r>
      <w:r w:rsidRPr="001721AE">
        <w:rPr>
          <w:rFonts w:ascii="Traditional Arabic" w:cs="Traditional Arabic" w:hint="cs"/>
          <w:b/>
          <w:bCs/>
          <w:color w:val="000000"/>
          <w:sz w:val="32"/>
          <w:szCs w:val="32"/>
          <w:rtl/>
        </w:rPr>
        <w:t>ً</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للأسبوع</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تقليدا</w:t>
      </w:r>
      <w:r w:rsidRPr="001721AE">
        <w:rPr>
          <w:rFonts w:ascii="Traditional Arabic" w:cs="Traditional Arabic" w:hint="cs"/>
          <w:b/>
          <w:bCs/>
          <w:color w:val="000000"/>
          <w:sz w:val="32"/>
          <w:szCs w:val="32"/>
          <w:rtl/>
        </w:rPr>
        <w:t>ً</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للنصارى</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ومجاراة</w:t>
      </w:r>
      <w:r w:rsidRPr="001721AE">
        <w:rPr>
          <w:rFonts w:ascii="Traditional Arabic" w:cs="Traditional Arabic" w:hint="cs"/>
          <w:b/>
          <w:bCs/>
          <w:color w:val="000000"/>
          <w:sz w:val="32"/>
          <w:szCs w:val="32"/>
          <w:rtl/>
        </w:rPr>
        <w:t>ً</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لهم</w:t>
      </w:r>
      <w:r>
        <w:rPr>
          <w:rFonts w:ascii="Traditional Arabic" w:cs="Traditional Arabic" w:hint="cs"/>
          <w:b/>
          <w:bCs/>
          <w:color w:val="000000"/>
          <w:sz w:val="32"/>
          <w:szCs w:val="32"/>
          <w:rtl/>
        </w:rPr>
        <w:t xml:space="preserve">، </w:t>
      </w:r>
      <w:r w:rsidRPr="001721AE">
        <w:rPr>
          <w:rFonts w:ascii="Traditional Arabic" w:cs="Traditional Arabic" w:hint="eastAsia"/>
          <w:b/>
          <w:bCs/>
          <w:color w:val="000000"/>
          <w:sz w:val="32"/>
          <w:szCs w:val="32"/>
          <w:rtl/>
        </w:rPr>
        <w:t>أو</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إبقاء</w:t>
      </w:r>
      <w:r w:rsidRPr="001721AE">
        <w:rPr>
          <w:rFonts w:ascii="Traditional Arabic" w:cs="Traditional Arabic" w:hint="cs"/>
          <w:b/>
          <w:bCs/>
          <w:color w:val="000000"/>
          <w:sz w:val="32"/>
          <w:szCs w:val="32"/>
          <w:rtl/>
        </w:rPr>
        <w:t>ً</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على</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ما</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سن</w:t>
      </w:r>
      <w:r w:rsidRPr="001721AE">
        <w:rPr>
          <w:rFonts w:ascii="Traditional Arabic" w:cs="Traditional Arabic" w:hint="cs"/>
          <w:b/>
          <w:bCs/>
          <w:color w:val="000000"/>
          <w:sz w:val="32"/>
          <w:szCs w:val="32"/>
          <w:rtl/>
        </w:rPr>
        <w:t>َّ</w:t>
      </w:r>
      <w:r w:rsidRPr="001721AE">
        <w:rPr>
          <w:rFonts w:ascii="Traditional Arabic" w:cs="Traditional Arabic" w:hint="eastAsia"/>
          <w:b/>
          <w:bCs/>
          <w:color w:val="000000"/>
          <w:sz w:val="32"/>
          <w:szCs w:val="32"/>
          <w:rtl/>
        </w:rPr>
        <w:t>ه</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المستعمرون</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الكفار</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حين</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احتل</w:t>
      </w:r>
      <w:r w:rsidRPr="001721AE">
        <w:rPr>
          <w:rFonts w:ascii="Traditional Arabic" w:cs="Traditional Arabic" w:hint="cs"/>
          <w:b/>
          <w:bCs/>
          <w:color w:val="000000"/>
          <w:sz w:val="32"/>
          <w:szCs w:val="32"/>
          <w:rtl/>
        </w:rPr>
        <w:t>ُّ</w:t>
      </w:r>
      <w:r w:rsidRPr="001721AE">
        <w:rPr>
          <w:rFonts w:ascii="Traditional Arabic" w:cs="Traditional Arabic" w:hint="eastAsia"/>
          <w:b/>
          <w:bCs/>
          <w:color w:val="000000"/>
          <w:sz w:val="32"/>
          <w:szCs w:val="32"/>
          <w:rtl/>
        </w:rPr>
        <w:t>وا</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تلك</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البلاد</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67"/>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jc w:val="both"/>
        <w:rPr>
          <w:rFonts w:cs="Traditional Arabic"/>
          <w:sz w:val="32"/>
          <w:szCs w:val="32"/>
          <w:rtl/>
        </w:rPr>
      </w:pPr>
      <w:r w:rsidRPr="001721AE">
        <w:rPr>
          <w:rFonts w:cs="Traditional Arabic" w:hint="cs"/>
          <w:sz w:val="32"/>
          <w:szCs w:val="32"/>
          <w:rtl/>
        </w:rPr>
        <w:t>وقال أيضاً</w:t>
      </w:r>
      <w:r>
        <w:rPr>
          <w:rFonts w:cs="Traditional Arabic" w:hint="cs"/>
          <w:sz w:val="32"/>
          <w:szCs w:val="32"/>
          <w:rtl/>
        </w:rPr>
        <w:t>: (</w:t>
      </w:r>
      <w:r w:rsidRPr="001721AE">
        <w:rPr>
          <w:rFonts w:cs="Traditional Arabic" w:hint="cs"/>
          <w:sz w:val="32"/>
          <w:szCs w:val="32"/>
          <w:rtl/>
        </w:rPr>
        <w:t>وكما أنَّ في الإسلام عيداً أسبوعياً هو يوم الجمعة</w:t>
      </w:r>
      <w:r>
        <w:rPr>
          <w:rFonts w:cs="Traditional Arabic" w:hint="cs"/>
          <w:sz w:val="32"/>
          <w:szCs w:val="32"/>
          <w:rtl/>
        </w:rPr>
        <w:t xml:space="preserve">، </w:t>
      </w:r>
      <w:r w:rsidRPr="001721AE">
        <w:rPr>
          <w:rFonts w:cs="Traditional Arabic" w:hint="cs"/>
          <w:b/>
          <w:bCs/>
          <w:sz w:val="32"/>
          <w:szCs w:val="32"/>
          <w:rtl/>
        </w:rPr>
        <w:t xml:space="preserve">فليسَ للدول الإسلامية أن تجعلَ عيدَ عُطلتها الأسبوعيّ </w:t>
      </w:r>
      <w:r w:rsidRPr="001721AE">
        <w:rPr>
          <w:rFonts w:cs="Traditional Arabic" w:hint="cs"/>
          <w:sz w:val="32"/>
          <w:szCs w:val="32"/>
          <w:rtl/>
        </w:rPr>
        <w:t xml:space="preserve">في غير هذا اليوم </w:t>
      </w:r>
      <w:r w:rsidRPr="001721AE">
        <w:rPr>
          <w:rFonts w:cs="Traditional Arabic" w:hint="cs"/>
          <w:b/>
          <w:bCs/>
          <w:sz w:val="32"/>
          <w:szCs w:val="32"/>
          <w:rtl/>
        </w:rPr>
        <w:t xml:space="preserve">كما </w:t>
      </w:r>
      <w:r w:rsidRPr="001721AE">
        <w:rPr>
          <w:rFonts w:cs="Traditional Arabic" w:hint="cs"/>
          <w:b/>
          <w:bCs/>
          <w:sz w:val="32"/>
          <w:szCs w:val="32"/>
          <w:rtl/>
        </w:rPr>
        <w:lastRenderedPageBreak/>
        <w:t>تفعلُ بعضُ الدول في العالم الإسلامي تقليداً إمَّا لليهود بتعطيل يوم السبت</w:t>
      </w:r>
      <w:r>
        <w:rPr>
          <w:rFonts w:cs="Traditional Arabic" w:hint="cs"/>
          <w:b/>
          <w:bCs/>
          <w:sz w:val="32"/>
          <w:szCs w:val="32"/>
          <w:rtl/>
        </w:rPr>
        <w:t xml:space="preserve">، </w:t>
      </w:r>
      <w:r w:rsidRPr="001721AE">
        <w:rPr>
          <w:rFonts w:cs="Traditional Arabic" w:hint="cs"/>
          <w:b/>
          <w:bCs/>
          <w:sz w:val="32"/>
          <w:szCs w:val="32"/>
          <w:rtl/>
        </w:rPr>
        <w:t>أو للنصارى بتعطيل يوم الأحد</w:t>
      </w:r>
      <w:r>
        <w:rPr>
          <w:rFonts w:cs="Traditional Arabic" w:hint="cs"/>
          <w:b/>
          <w:bCs/>
          <w:sz w:val="32"/>
          <w:szCs w:val="32"/>
          <w:rtl/>
        </w:rPr>
        <w:t>)</w:t>
      </w:r>
      <w:r w:rsidRPr="008D7E6F">
        <w:rPr>
          <w:rStyle w:val="a4"/>
          <w:rFonts w:hint="cs"/>
          <w:color w:val="FF0000"/>
          <w:sz w:val="32"/>
          <w:szCs w:val="32"/>
          <w:rtl/>
        </w:rPr>
        <w:t>(</w:t>
      </w:r>
      <w:r w:rsidRPr="008D7E6F">
        <w:rPr>
          <w:rStyle w:val="a4"/>
          <w:color w:val="FF0000"/>
          <w:sz w:val="32"/>
          <w:szCs w:val="32"/>
          <w:rtl/>
        </w:rPr>
        <w:footnoteReference w:id="168"/>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jc w:val="both"/>
        <w:rPr>
          <w:rFonts w:cs="Traditional Arabic"/>
          <w:sz w:val="32"/>
          <w:szCs w:val="32"/>
          <w:rtl/>
        </w:rPr>
      </w:pPr>
      <w:r w:rsidRPr="001721AE">
        <w:rPr>
          <w:rFonts w:cs="Traditional Arabic" w:hint="cs"/>
          <w:sz w:val="32"/>
          <w:szCs w:val="32"/>
          <w:rtl/>
        </w:rPr>
        <w:t>17 -</w:t>
      </w:r>
      <w:r w:rsidRPr="001721AE">
        <w:rPr>
          <w:rFonts w:cs="Traditional Arabic" w:hint="cs"/>
          <w:b/>
          <w:bCs/>
          <w:sz w:val="32"/>
          <w:szCs w:val="32"/>
          <w:rtl/>
        </w:rPr>
        <w:t xml:space="preserve"> </w:t>
      </w:r>
      <w:r w:rsidRPr="001721AE">
        <w:rPr>
          <w:rFonts w:cs="Traditional Arabic" w:hint="cs"/>
          <w:sz w:val="32"/>
          <w:szCs w:val="32"/>
          <w:rtl/>
        </w:rPr>
        <w:t>الشيخ</w:t>
      </w:r>
      <w:r w:rsidRPr="001721AE">
        <w:rPr>
          <w:rFonts w:cs="Traditional Arabic" w:hint="cs"/>
          <w:b/>
          <w:bCs/>
          <w:sz w:val="32"/>
          <w:szCs w:val="32"/>
          <w:rtl/>
        </w:rPr>
        <w:t xml:space="preserve"> سليمان بن سالم السحيمي</w:t>
      </w:r>
      <w:r w:rsidRPr="001721AE">
        <w:rPr>
          <w:rFonts w:cs="Traditional Arabic" w:hint="cs"/>
          <w:sz w:val="32"/>
          <w:szCs w:val="32"/>
          <w:rtl/>
        </w:rPr>
        <w:t xml:space="preserve"> وفقه الله</w:t>
      </w:r>
      <w:r>
        <w:rPr>
          <w:rFonts w:cs="Traditional Arabic" w:hint="cs"/>
          <w:sz w:val="32"/>
          <w:szCs w:val="32"/>
          <w:rtl/>
        </w:rPr>
        <w:t xml:space="preserve">: </w:t>
      </w:r>
      <w:r w:rsidRPr="001721AE">
        <w:rPr>
          <w:rFonts w:cs="Traditional Arabic" w:hint="cs"/>
          <w:sz w:val="32"/>
          <w:szCs w:val="32"/>
          <w:rtl/>
        </w:rPr>
        <w:t>حيثُ قالَ عن الأعياد التي وقَعَت المشابهة والمشاركة من بعض المسلمين للكفَّار فيها</w:t>
      </w:r>
      <w:r>
        <w:rPr>
          <w:rFonts w:cs="Traditional Arabic" w:hint="cs"/>
          <w:sz w:val="32"/>
          <w:szCs w:val="32"/>
          <w:rtl/>
        </w:rPr>
        <w:t>: (</w:t>
      </w:r>
      <w:r w:rsidRPr="001721AE">
        <w:rPr>
          <w:rFonts w:cs="Traditional Arabic" w:hint="cs"/>
          <w:b/>
          <w:bCs/>
          <w:sz w:val="32"/>
          <w:szCs w:val="32"/>
          <w:rtl/>
        </w:rPr>
        <w:t>الاحتفال بيومي السبت والأحد</w:t>
      </w:r>
      <w:r>
        <w:rPr>
          <w:rFonts w:cs="Traditional Arabic" w:hint="cs"/>
          <w:sz w:val="32"/>
          <w:szCs w:val="32"/>
          <w:rtl/>
        </w:rPr>
        <w:t xml:space="preserve">: </w:t>
      </w:r>
      <w:r w:rsidRPr="001721AE">
        <w:rPr>
          <w:rFonts w:cs="Traditional Arabic" w:hint="cs"/>
          <w:sz w:val="32"/>
          <w:szCs w:val="32"/>
          <w:rtl/>
        </w:rPr>
        <w:t>فالسبتُ عيدُ الأسبوع عندَ اليهود</w:t>
      </w:r>
      <w:r>
        <w:rPr>
          <w:rFonts w:cs="Traditional Arabic" w:hint="cs"/>
          <w:sz w:val="32"/>
          <w:szCs w:val="32"/>
          <w:rtl/>
        </w:rPr>
        <w:t xml:space="preserve">، </w:t>
      </w:r>
      <w:r w:rsidRPr="001721AE">
        <w:rPr>
          <w:rFonts w:cs="Traditional Arabic" w:hint="cs"/>
          <w:sz w:val="32"/>
          <w:szCs w:val="32"/>
          <w:rtl/>
        </w:rPr>
        <w:t>والأحدُ عندَ النصارى</w:t>
      </w:r>
      <w:r>
        <w:rPr>
          <w:rFonts w:cs="Traditional Arabic" w:hint="cs"/>
          <w:sz w:val="32"/>
          <w:szCs w:val="32"/>
          <w:rtl/>
        </w:rPr>
        <w:t xml:space="preserve">، </w:t>
      </w:r>
      <w:r w:rsidRPr="001721AE">
        <w:rPr>
          <w:rFonts w:cs="Traditional Arabic" w:hint="cs"/>
          <w:sz w:val="32"/>
          <w:szCs w:val="32"/>
          <w:rtl/>
        </w:rPr>
        <w:t>وقد شاركهم بعض المسلمين في الاحتفال بهما</w:t>
      </w:r>
      <w:r>
        <w:rPr>
          <w:rFonts w:cs="Traditional Arabic" w:hint="cs"/>
          <w:sz w:val="32"/>
          <w:szCs w:val="32"/>
          <w:rtl/>
        </w:rPr>
        <w:t xml:space="preserve">، </w:t>
      </w:r>
      <w:r w:rsidRPr="001721AE">
        <w:rPr>
          <w:rFonts w:cs="Traditional Arabic" w:hint="cs"/>
          <w:b/>
          <w:bCs/>
          <w:sz w:val="32"/>
          <w:szCs w:val="32"/>
          <w:rtl/>
        </w:rPr>
        <w:t>ومِن أوجه المشابهة والمشاركة</w:t>
      </w:r>
      <w:r>
        <w:rPr>
          <w:rFonts w:cs="Traditional Arabic" w:hint="cs"/>
          <w:b/>
          <w:bCs/>
          <w:sz w:val="32"/>
          <w:szCs w:val="32"/>
          <w:rtl/>
        </w:rPr>
        <w:t xml:space="preserve">: </w:t>
      </w:r>
      <w:r w:rsidRPr="001721AE">
        <w:rPr>
          <w:rFonts w:cs="Traditional Arabic" w:hint="cs"/>
          <w:sz w:val="32"/>
          <w:szCs w:val="32"/>
          <w:rtl/>
        </w:rPr>
        <w:t>تعطيل الدوائر والمحلاَّت التجارية في بعض البلاد الإسلامية</w:t>
      </w:r>
      <w:r>
        <w:rPr>
          <w:rFonts w:cs="Traditional Arabic" w:hint="cs"/>
          <w:sz w:val="32"/>
          <w:szCs w:val="32"/>
          <w:rtl/>
        </w:rPr>
        <w:t xml:space="preserve">، </w:t>
      </w:r>
      <w:r w:rsidRPr="001721AE">
        <w:rPr>
          <w:rFonts w:cs="Traditional Arabic" w:hint="cs"/>
          <w:b/>
          <w:bCs/>
          <w:sz w:val="32"/>
          <w:szCs w:val="32"/>
          <w:rtl/>
        </w:rPr>
        <w:t>وكونه يوم إجازة رسمية</w:t>
      </w:r>
      <w:r>
        <w:rPr>
          <w:rFonts w:cs="Traditional Arabic" w:hint="cs"/>
          <w:b/>
          <w:bCs/>
          <w:sz w:val="32"/>
          <w:szCs w:val="32"/>
          <w:rtl/>
        </w:rPr>
        <w:t xml:space="preserve">، </w:t>
      </w:r>
      <w:r w:rsidRPr="001721AE">
        <w:rPr>
          <w:rFonts w:cs="Traditional Arabic" w:hint="cs"/>
          <w:b/>
          <w:bCs/>
          <w:sz w:val="32"/>
          <w:szCs w:val="32"/>
          <w:rtl/>
        </w:rPr>
        <w:t>وما هذا الفعل إلاَّ تعظيماً لهما</w:t>
      </w:r>
      <w:r>
        <w:rPr>
          <w:rFonts w:cs="Traditional Arabic" w:hint="cs"/>
          <w:b/>
          <w:bCs/>
          <w:sz w:val="32"/>
          <w:szCs w:val="32"/>
          <w:rtl/>
        </w:rPr>
        <w:t xml:space="preserve">، </w:t>
      </w:r>
      <w:r w:rsidRPr="001721AE">
        <w:rPr>
          <w:rFonts w:cs="Traditional Arabic" w:hint="cs"/>
          <w:b/>
          <w:bCs/>
          <w:sz w:val="32"/>
          <w:szCs w:val="32"/>
          <w:rtl/>
        </w:rPr>
        <w:t>مُخالفينَ بذلكَ فِعلَهُ</w:t>
      </w:r>
      <w:r w:rsidRPr="001721AE">
        <w:rPr>
          <w:rFonts w:cs="Traditional Arabic" w:hint="cs"/>
          <w:sz w:val="32"/>
          <w:szCs w:val="32"/>
          <w:rtl/>
        </w:rPr>
        <w:t xml:space="preserve"> </w:t>
      </w:r>
      <w:r>
        <w:rPr>
          <w:rFonts w:ascii="Lotus Linotype" w:hAnsi="Lotus Linotype" w:cs="Traditional Arabic"/>
          <w:noProof/>
          <w:position w:val="-6"/>
          <w:sz w:val="36"/>
          <w:szCs w:val="36"/>
        </w:rPr>
        <w:drawing>
          <wp:inline distT="0" distB="0" distL="0" distR="0">
            <wp:extent cx="240665" cy="216535"/>
            <wp:effectExtent l="19050" t="0" r="6985" b="0"/>
            <wp:docPr id="89" name="صورة 89"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Pr>
          <w:rFonts w:cs="Traditional Arabic" w:hint="cs"/>
          <w:sz w:val="32"/>
          <w:szCs w:val="32"/>
          <w:rtl/>
        </w:rPr>
        <w:t xml:space="preserve">، </w:t>
      </w:r>
      <w:r w:rsidRPr="001721AE">
        <w:rPr>
          <w:rFonts w:cs="Traditional Arabic" w:hint="cs"/>
          <w:sz w:val="32"/>
          <w:szCs w:val="32"/>
          <w:rtl/>
        </w:rPr>
        <w:t>حيثُ كانَ يتعمَّدُ مُخالفة اليهود والنصارى بصومهما</w:t>
      </w:r>
      <w:r>
        <w:rPr>
          <w:rFonts w:cs="Traditional Arabic" w:hint="cs"/>
          <w:sz w:val="32"/>
          <w:szCs w:val="32"/>
          <w:rtl/>
        </w:rPr>
        <w:t xml:space="preserve">، </w:t>
      </w:r>
      <w:r w:rsidRPr="001721AE">
        <w:rPr>
          <w:rFonts w:cs="Traditional Arabic" w:hint="cs"/>
          <w:sz w:val="32"/>
          <w:szCs w:val="32"/>
          <w:rtl/>
        </w:rPr>
        <w:t>ويقولُ</w:t>
      </w:r>
      <w:r>
        <w:rPr>
          <w:rFonts w:cs="Traditional Arabic" w:hint="cs"/>
          <w:sz w:val="32"/>
          <w:szCs w:val="32"/>
          <w:rtl/>
        </w:rPr>
        <w:t xml:space="preserve">: </w:t>
      </w:r>
      <w:r>
        <w:rPr>
          <w:rFonts w:cs="Traditional Arabic"/>
          <w:b/>
          <w:bCs/>
          <w:sz w:val="32"/>
          <w:szCs w:val="32"/>
          <w:rtl/>
        </w:rPr>
        <w:t>«</w:t>
      </w:r>
      <w:r w:rsidRPr="001721AE">
        <w:rPr>
          <w:rFonts w:cs="Traditional Arabic" w:hint="cs"/>
          <w:b/>
          <w:bCs/>
          <w:sz w:val="32"/>
          <w:szCs w:val="32"/>
          <w:rtl/>
        </w:rPr>
        <w:t>إنهما يوما عيدٍ للمشركين</w:t>
      </w:r>
      <w:r>
        <w:rPr>
          <w:rFonts w:cs="Traditional Arabic" w:hint="cs"/>
          <w:b/>
          <w:bCs/>
          <w:sz w:val="32"/>
          <w:szCs w:val="32"/>
          <w:rtl/>
        </w:rPr>
        <w:t xml:space="preserve">، </w:t>
      </w:r>
      <w:r w:rsidRPr="001721AE">
        <w:rPr>
          <w:rFonts w:cs="Traditional Arabic" w:hint="cs"/>
          <w:b/>
          <w:bCs/>
          <w:sz w:val="32"/>
          <w:szCs w:val="32"/>
          <w:rtl/>
        </w:rPr>
        <w:t>فأنا أُحبُّ أن أُخالفهم</w:t>
      </w:r>
      <w:r>
        <w:rPr>
          <w:rFonts w:cs="Traditional Arabic" w:hint="cs"/>
          <w:b/>
          <w:bCs/>
          <w:sz w:val="32"/>
          <w:szCs w:val="32"/>
          <w:rtl/>
        </w:rPr>
        <w:t>»</w:t>
      </w:r>
      <w:r w:rsidRPr="008D7E6F">
        <w:rPr>
          <w:rStyle w:val="a4"/>
          <w:rFonts w:hint="cs"/>
          <w:color w:val="FF0000"/>
          <w:sz w:val="32"/>
          <w:szCs w:val="32"/>
          <w:rtl/>
        </w:rPr>
        <w:t>(</w:t>
      </w:r>
      <w:r w:rsidRPr="008D7E6F">
        <w:rPr>
          <w:rStyle w:val="a4"/>
          <w:color w:val="FF0000"/>
          <w:sz w:val="32"/>
          <w:szCs w:val="32"/>
          <w:rtl/>
        </w:rPr>
        <w:footnoteReference w:id="169"/>
      </w:r>
      <w:r w:rsidRPr="008D7E6F">
        <w:rPr>
          <w:rStyle w:val="a4"/>
          <w:rFonts w:hint="cs"/>
          <w:color w:val="FF0000"/>
          <w:sz w:val="32"/>
          <w:szCs w:val="32"/>
          <w:rtl/>
        </w:rPr>
        <w:t>)</w:t>
      </w:r>
      <w:r w:rsidRPr="001721AE">
        <w:rPr>
          <w:rFonts w:cs="Traditional Arabic" w:hint="cs"/>
          <w:color w:val="000000"/>
          <w:sz w:val="32"/>
          <w:szCs w:val="32"/>
          <w:rtl/>
        </w:rPr>
        <w:t xml:space="preserve"> </w:t>
      </w:r>
      <w:r w:rsidRPr="001721AE">
        <w:rPr>
          <w:rFonts w:cs="Traditional Arabic" w:hint="cs"/>
          <w:sz w:val="32"/>
          <w:szCs w:val="32"/>
          <w:rtl/>
        </w:rPr>
        <w:t xml:space="preserve">فنصَّ </w:t>
      </w:r>
      <w:r>
        <w:rPr>
          <w:rFonts w:ascii="Lotus Linotype" w:hAnsi="Lotus Linotype" w:cs="Traditional Arabic"/>
          <w:noProof/>
          <w:position w:val="-6"/>
          <w:sz w:val="36"/>
          <w:szCs w:val="36"/>
        </w:rPr>
        <w:drawing>
          <wp:inline distT="0" distB="0" distL="0" distR="0">
            <wp:extent cx="240665" cy="216535"/>
            <wp:effectExtent l="19050" t="0" r="6985" b="0"/>
            <wp:docPr id="90" name="صورة 90"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على مشروعية مُخالفتهم في ذلك</w:t>
      </w:r>
      <w:r>
        <w:rPr>
          <w:rFonts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170"/>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jc w:val="center"/>
        <w:rPr>
          <w:rFonts w:cs="Traditional Arabic"/>
          <w:sz w:val="32"/>
          <w:szCs w:val="32"/>
          <w:rtl/>
        </w:rPr>
      </w:pPr>
    </w:p>
    <w:p w:rsidR="00765462" w:rsidRPr="001721AE" w:rsidRDefault="00765462" w:rsidP="00765462">
      <w:pPr>
        <w:rPr>
          <w:rFonts w:cs="Traditional Arabic"/>
          <w:sz w:val="32"/>
          <w:szCs w:val="32"/>
          <w:rtl/>
        </w:rPr>
      </w:pPr>
    </w:p>
    <w:p w:rsidR="00765462" w:rsidRPr="001721AE" w:rsidRDefault="00765462" w:rsidP="00765462">
      <w:pPr>
        <w:rPr>
          <w:rFonts w:cs="Traditional Arabic"/>
          <w:sz w:val="32"/>
          <w:szCs w:val="32"/>
          <w:rtl/>
        </w:rPr>
      </w:pPr>
    </w:p>
    <w:p w:rsidR="00765462" w:rsidRPr="001721AE" w:rsidRDefault="00765462" w:rsidP="00765462">
      <w:pPr>
        <w:rPr>
          <w:rFonts w:cs="Traditional Arabic"/>
          <w:sz w:val="32"/>
          <w:szCs w:val="32"/>
          <w:rtl/>
        </w:rPr>
      </w:pPr>
    </w:p>
    <w:p w:rsidR="00765462" w:rsidRPr="001721AE" w:rsidRDefault="00765462" w:rsidP="00765462">
      <w:pPr>
        <w:rPr>
          <w:rFonts w:cs="Traditional Arabic"/>
          <w:sz w:val="32"/>
          <w:szCs w:val="32"/>
          <w:rtl/>
        </w:rPr>
      </w:pPr>
    </w:p>
    <w:p w:rsidR="00765462" w:rsidRPr="001721AE" w:rsidRDefault="00765462" w:rsidP="00765462">
      <w:pPr>
        <w:rPr>
          <w:rFonts w:cs="Traditional Arabic"/>
          <w:sz w:val="32"/>
          <w:szCs w:val="32"/>
          <w:rtl/>
        </w:rPr>
      </w:pPr>
    </w:p>
    <w:p w:rsidR="00765462" w:rsidRPr="00090018" w:rsidRDefault="00765462" w:rsidP="00765462">
      <w:pPr>
        <w:jc w:val="center"/>
        <w:rPr>
          <w:rFonts w:cs="Traditional Arabic"/>
          <w:b/>
          <w:bCs/>
          <w:sz w:val="36"/>
          <w:szCs w:val="36"/>
          <w:rtl/>
        </w:rPr>
      </w:pPr>
      <w:r w:rsidRPr="00090018">
        <w:rPr>
          <w:rFonts w:cs="Traditional Arabic" w:hint="cs"/>
          <w:b/>
          <w:bCs/>
          <w:sz w:val="36"/>
          <w:szCs w:val="36"/>
          <w:rtl/>
        </w:rPr>
        <w:t>الفصلُ الثامن</w:t>
      </w:r>
    </w:p>
    <w:p w:rsidR="00765462" w:rsidRPr="00090018" w:rsidRDefault="00765462" w:rsidP="00765462">
      <w:pPr>
        <w:jc w:val="center"/>
        <w:rPr>
          <w:rFonts w:cs="Traditional Arabic"/>
          <w:b/>
          <w:bCs/>
          <w:sz w:val="36"/>
          <w:szCs w:val="36"/>
          <w:rtl/>
        </w:rPr>
      </w:pPr>
      <w:r w:rsidRPr="00090018">
        <w:rPr>
          <w:rFonts w:cs="Traditional Arabic" w:hint="cs"/>
          <w:b/>
          <w:bCs/>
          <w:sz w:val="36"/>
          <w:szCs w:val="36"/>
          <w:rtl/>
        </w:rPr>
        <w:t>إيرادٌ وجوابه</w:t>
      </w:r>
    </w:p>
    <w:p w:rsidR="00765462" w:rsidRPr="001721AE" w:rsidRDefault="00765462" w:rsidP="00765462">
      <w:pPr>
        <w:jc w:val="center"/>
        <w:rPr>
          <w:rFonts w:cs="Traditional Arabic"/>
          <w:sz w:val="10"/>
          <w:szCs w:val="10"/>
          <w:rtl/>
        </w:rPr>
      </w:pPr>
    </w:p>
    <w:p w:rsidR="00765462" w:rsidRPr="001721AE" w:rsidRDefault="00765462" w:rsidP="00765462">
      <w:pPr>
        <w:jc w:val="both"/>
        <w:rPr>
          <w:rFonts w:cs="Traditional Arabic"/>
          <w:sz w:val="32"/>
          <w:szCs w:val="32"/>
          <w:rtl/>
        </w:rPr>
      </w:pPr>
      <w:r w:rsidRPr="001721AE">
        <w:rPr>
          <w:rFonts w:cs="Traditional Arabic" w:hint="cs"/>
          <w:b/>
          <w:bCs/>
          <w:sz w:val="32"/>
          <w:szCs w:val="32"/>
          <w:rtl/>
        </w:rPr>
        <w:t>قد يقولُ قائلٌ</w:t>
      </w:r>
      <w:r>
        <w:rPr>
          <w:rFonts w:cs="Traditional Arabic" w:hint="cs"/>
          <w:b/>
          <w:bCs/>
          <w:sz w:val="32"/>
          <w:szCs w:val="32"/>
          <w:rtl/>
        </w:rPr>
        <w:t xml:space="preserve">: </w:t>
      </w:r>
      <w:r w:rsidRPr="001721AE">
        <w:rPr>
          <w:rFonts w:cs="Traditional Arabic" w:hint="cs"/>
          <w:sz w:val="32"/>
          <w:szCs w:val="32"/>
          <w:rtl/>
        </w:rPr>
        <w:t xml:space="preserve">نحنُ </w:t>
      </w:r>
      <w:r w:rsidRPr="001721AE">
        <w:rPr>
          <w:rFonts w:cs="Traditional Arabic" w:hint="cs"/>
          <w:b/>
          <w:bCs/>
          <w:sz w:val="32"/>
          <w:szCs w:val="32"/>
          <w:rtl/>
        </w:rPr>
        <w:t>لا نقصدُ</w:t>
      </w:r>
      <w:r w:rsidRPr="001721AE">
        <w:rPr>
          <w:rFonts w:cs="Traditional Arabic" w:hint="cs"/>
          <w:sz w:val="32"/>
          <w:szCs w:val="32"/>
          <w:rtl/>
        </w:rPr>
        <w:t xml:space="preserve"> بإجازةِ يوم السبت أو الأحد </w:t>
      </w:r>
      <w:r w:rsidRPr="001721AE">
        <w:rPr>
          <w:rFonts w:cs="Traditional Arabic" w:hint="cs"/>
          <w:b/>
          <w:bCs/>
          <w:sz w:val="32"/>
          <w:szCs w:val="32"/>
          <w:rtl/>
        </w:rPr>
        <w:t>التشبُّهَ</w:t>
      </w:r>
      <w:r w:rsidRPr="001721AE">
        <w:rPr>
          <w:rFonts w:cs="Traditional Arabic" w:hint="cs"/>
          <w:sz w:val="32"/>
          <w:szCs w:val="32"/>
          <w:rtl/>
        </w:rPr>
        <w:t xml:space="preserve"> باليهودِ والنصارى</w:t>
      </w:r>
      <w:r w:rsidR="003D5178">
        <w:rPr>
          <w:rFonts w:cs="Traditional Arabic" w:hint="cs"/>
          <w:sz w:val="32"/>
          <w:szCs w:val="32"/>
          <w:rtl/>
        </w:rPr>
        <w:t>؟</w:t>
      </w:r>
      <w:r>
        <w:rPr>
          <w:rFonts w:cs="Traditional Arabic" w:hint="cs"/>
          <w:sz w:val="32"/>
          <w:szCs w:val="32"/>
          <w:rtl/>
        </w:rPr>
        <w:t>.</w:t>
      </w:r>
    </w:p>
    <w:p w:rsidR="00765462" w:rsidRPr="001721AE" w:rsidRDefault="00765462" w:rsidP="00765462">
      <w:pPr>
        <w:jc w:val="both"/>
        <w:rPr>
          <w:rFonts w:ascii="times-roman" w:hAnsi="times-roman" w:cs="Traditional Arabic"/>
          <w:sz w:val="32"/>
          <w:szCs w:val="32"/>
          <w:rtl/>
        </w:rPr>
      </w:pPr>
      <w:r w:rsidRPr="001721AE">
        <w:rPr>
          <w:rFonts w:cs="Traditional Arabic" w:hint="cs"/>
          <w:b/>
          <w:bCs/>
          <w:sz w:val="32"/>
          <w:szCs w:val="32"/>
          <w:rtl/>
        </w:rPr>
        <w:t>فنقولُ</w:t>
      </w:r>
      <w:r>
        <w:rPr>
          <w:rFonts w:cs="Traditional Arabic" w:hint="cs"/>
          <w:b/>
          <w:bCs/>
          <w:sz w:val="32"/>
          <w:szCs w:val="32"/>
          <w:rtl/>
        </w:rPr>
        <w:t xml:space="preserve">: </w:t>
      </w:r>
      <w:r w:rsidRPr="001721AE">
        <w:rPr>
          <w:rFonts w:ascii="times-roman" w:hAnsi="times-roman" w:cs="Traditional Arabic" w:hint="cs"/>
          <w:sz w:val="32"/>
          <w:szCs w:val="32"/>
          <w:rtl/>
        </w:rPr>
        <w:t>إنَّ تحريمَ التشبُّه</w:t>
      </w:r>
      <w:r w:rsidRPr="001721AE">
        <w:rPr>
          <w:rFonts w:ascii="times-roman" w:hAnsi="times-roman" w:cs="Traditional Arabic"/>
          <w:sz w:val="32"/>
          <w:szCs w:val="32"/>
          <w:rtl/>
        </w:rPr>
        <w:t xml:space="preserve"> </w:t>
      </w:r>
      <w:r w:rsidRPr="001721AE">
        <w:rPr>
          <w:rFonts w:ascii="times-roman" w:hAnsi="times-roman" w:cs="Traditional Arabic" w:hint="cs"/>
          <w:sz w:val="32"/>
          <w:szCs w:val="32"/>
          <w:rtl/>
        </w:rPr>
        <w:t xml:space="preserve">بالكفَّارِ </w:t>
      </w:r>
      <w:r w:rsidRPr="001721AE">
        <w:rPr>
          <w:rFonts w:ascii="times-roman" w:hAnsi="times-roman" w:cs="Traditional Arabic"/>
          <w:sz w:val="32"/>
          <w:szCs w:val="32"/>
          <w:rtl/>
        </w:rPr>
        <w:t>لا ي</w:t>
      </w:r>
      <w:r w:rsidRPr="001721AE">
        <w:rPr>
          <w:rFonts w:ascii="times-roman" w:hAnsi="times-roman" w:cs="Traditional Arabic" w:hint="cs"/>
          <w:sz w:val="32"/>
          <w:szCs w:val="32"/>
          <w:rtl/>
        </w:rPr>
        <w:t>ُ</w:t>
      </w:r>
      <w:r w:rsidRPr="001721AE">
        <w:rPr>
          <w:rFonts w:ascii="times-roman" w:hAnsi="times-roman" w:cs="Traditional Arabic"/>
          <w:sz w:val="32"/>
          <w:szCs w:val="32"/>
          <w:rtl/>
        </w:rPr>
        <w:t>شترط</w:t>
      </w:r>
      <w:r w:rsidRPr="001721AE">
        <w:rPr>
          <w:rFonts w:ascii="times-roman" w:hAnsi="times-roman" w:cs="Traditional Arabic" w:hint="cs"/>
          <w:sz w:val="32"/>
          <w:szCs w:val="32"/>
          <w:rtl/>
        </w:rPr>
        <w:t>ُ</w:t>
      </w:r>
      <w:r w:rsidRPr="001721AE">
        <w:rPr>
          <w:rFonts w:ascii="times-roman" w:hAnsi="times-roman" w:cs="Traditional Arabic"/>
          <w:sz w:val="32"/>
          <w:szCs w:val="32"/>
          <w:rtl/>
        </w:rPr>
        <w:t xml:space="preserve"> فيه ق</w:t>
      </w:r>
      <w:r w:rsidRPr="001721AE">
        <w:rPr>
          <w:rFonts w:ascii="times-roman" w:hAnsi="times-roman" w:cs="Traditional Arabic" w:hint="cs"/>
          <w:sz w:val="32"/>
          <w:szCs w:val="32"/>
          <w:rtl/>
        </w:rPr>
        <w:t>َ</w:t>
      </w:r>
      <w:r w:rsidRPr="001721AE">
        <w:rPr>
          <w:rFonts w:ascii="times-roman" w:hAnsi="times-roman" w:cs="Traditional Arabic"/>
          <w:sz w:val="32"/>
          <w:szCs w:val="32"/>
          <w:rtl/>
        </w:rPr>
        <w:t>صد</w:t>
      </w:r>
      <w:r w:rsidRPr="001721AE">
        <w:rPr>
          <w:rFonts w:ascii="times-roman" w:hAnsi="times-roman" w:cs="Traditional Arabic" w:hint="cs"/>
          <w:sz w:val="32"/>
          <w:szCs w:val="32"/>
          <w:rtl/>
        </w:rPr>
        <w:t>ُ التشبُّهِ</w:t>
      </w:r>
      <w:r>
        <w:rPr>
          <w:rFonts w:ascii="times-roman" w:hAnsi="times-roman" w:cs="Traditional Arabic" w:hint="cs"/>
          <w:sz w:val="32"/>
          <w:szCs w:val="32"/>
          <w:rtl/>
        </w:rPr>
        <w:t xml:space="preserve">، </w:t>
      </w:r>
      <w:r w:rsidRPr="001721AE">
        <w:rPr>
          <w:rFonts w:ascii="times-roman" w:hAnsi="times-roman" w:cs="Traditional Arabic"/>
          <w:sz w:val="32"/>
          <w:szCs w:val="32"/>
          <w:rtl/>
        </w:rPr>
        <w:t>وهذا ه</w:t>
      </w:r>
      <w:r w:rsidRPr="001721AE">
        <w:rPr>
          <w:rFonts w:ascii="times-roman" w:hAnsi="times-roman" w:cs="Traditional Arabic" w:hint="cs"/>
          <w:sz w:val="32"/>
          <w:szCs w:val="32"/>
          <w:rtl/>
        </w:rPr>
        <w:t>ُ</w:t>
      </w:r>
      <w:r w:rsidRPr="001721AE">
        <w:rPr>
          <w:rFonts w:ascii="times-roman" w:hAnsi="times-roman" w:cs="Traditional Arabic"/>
          <w:sz w:val="32"/>
          <w:szCs w:val="32"/>
          <w:rtl/>
        </w:rPr>
        <w:t>و</w:t>
      </w:r>
      <w:r w:rsidRPr="001721AE">
        <w:rPr>
          <w:rFonts w:ascii="times-roman" w:hAnsi="times-roman" w:cs="Traditional Arabic" w:hint="cs"/>
          <w:sz w:val="32"/>
          <w:szCs w:val="32"/>
          <w:rtl/>
        </w:rPr>
        <w:t>َ</w:t>
      </w:r>
      <w:r w:rsidRPr="001721AE">
        <w:rPr>
          <w:rFonts w:ascii="times-roman" w:hAnsi="times-roman" w:cs="Traditional Arabic"/>
          <w:sz w:val="32"/>
          <w:szCs w:val="32"/>
          <w:rtl/>
        </w:rPr>
        <w:t xml:space="preserve"> سر</w:t>
      </w:r>
      <w:r w:rsidRPr="001721AE">
        <w:rPr>
          <w:rFonts w:ascii="times-roman" w:hAnsi="times-roman" w:cs="Traditional Arabic" w:hint="cs"/>
          <w:sz w:val="32"/>
          <w:szCs w:val="32"/>
          <w:rtl/>
        </w:rPr>
        <w:t>ُّ</w:t>
      </w:r>
      <w:r w:rsidRPr="001721AE">
        <w:rPr>
          <w:rFonts w:ascii="times-roman" w:hAnsi="times-roman" w:cs="Traditional Arabic"/>
          <w:sz w:val="32"/>
          <w:szCs w:val="32"/>
          <w:rtl/>
        </w:rPr>
        <w:t xml:space="preserve"> المسألة</w:t>
      </w:r>
      <w:r w:rsidRPr="001721AE">
        <w:rPr>
          <w:rFonts w:ascii="times-roman" w:hAnsi="times-roman" w:cs="Traditional Arabic" w:hint="cs"/>
          <w:sz w:val="32"/>
          <w:szCs w:val="32"/>
          <w:rtl/>
        </w:rPr>
        <w:t>ِ</w:t>
      </w:r>
      <w:r>
        <w:rPr>
          <w:rFonts w:ascii="times-roman" w:hAnsi="times-roman" w:cs="Traditional Arabic" w:hint="cs"/>
          <w:sz w:val="32"/>
          <w:szCs w:val="32"/>
          <w:rtl/>
        </w:rPr>
        <w:t xml:space="preserve">، </w:t>
      </w:r>
      <w:r w:rsidRPr="001721AE">
        <w:rPr>
          <w:rFonts w:ascii="times-roman" w:hAnsi="times-roman" w:cs="Traditional Arabic"/>
          <w:b/>
          <w:bCs/>
          <w:sz w:val="32"/>
          <w:szCs w:val="32"/>
          <w:rtl/>
        </w:rPr>
        <w:t>ف</w:t>
      </w:r>
      <w:r w:rsidRPr="001721AE">
        <w:rPr>
          <w:rFonts w:ascii="times-roman" w:hAnsi="times-roman" w:cs="Traditional Arabic" w:hint="cs"/>
          <w:b/>
          <w:bCs/>
          <w:sz w:val="32"/>
          <w:szCs w:val="32"/>
          <w:rtl/>
        </w:rPr>
        <w:t>َ</w:t>
      </w:r>
      <w:r w:rsidRPr="001721AE">
        <w:rPr>
          <w:rFonts w:ascii="times-roman" w:hAnsi="times-roman" w:cs="Traditional Arabic"/>
          <w:b/>
          <w:bCs/>
          <w:sz w:val="32"/>
          <w:szCs w:val="32"/>
          <w:rtl/>
        </w:rPr>
        <w:t>م</w:t>
      </w:r>
      <w:r w:rsidRPr="001721AE">
        <w:rPr>
          <w:rFonts w:ascii="times-roman" w:hAnsi="times-roman" w:cs="Traditional Arabic" w:hint="cs"/>
          <w:b/>
          <w:bCs/>
          <w:sz w:val="32"/>
          <w:szCs w:val="32"/>
          <w:rtl/>
        </w:rPr>
        <w:t>َ</w:t>
      </w:r>
      <w:r w:rsidRPr="001721AE">
        <w:rPr>
          <w:rFonts w:ascii="times-roman" w:hAnsi="times-roman" w:cs="Traditional Arabic"/>
          <w:b/>
          <w:bCs/>
          <w:sz w:val="32"/>
          <w:szCs w:val="32"/>
          <w:rtl/>
        </w:rPr>
        <w:t>ت</w:t>
      </w:r>
      <w:r w:rsidRPr="001721AE">
        <w:rPr>
          <w:rFonts w:ascii="times-roman" w:hAnsi="times-roman" w:cs="Traditional Arabic" w:hint="cs"/>
          <w:b/>
          <w:bCs/>
          <w:sz w:val="32"/>
          <w:szCs w:val="32"/>
          <w:rtl/>
        </w:rPr>
        <w:t>َ</w:t>
      </w:r>
      <w:r w:rsidRPr="001721AE">
        <w:rPr>
          <w:rFonts w:ascii="times-roman" w:hAnsi="times-roman" w:cs="Traditional Arabic"/>
          <w:b/>
          <w:bCs/>
          <w:sz w:val="32"/>
          <w:szCs w:val="32"/>
          <w:rtl/>
        </w:rPr>
        <w:t>ى ح</w:t>
      </w:r>
      <w:r w:rsidRPr="001721AE">
        <w:rPr>
          <w:rFonts w:ascii="times-roman" w:hAnsi="times-roman" w:cs="Traditional Arabic" w:hint="cs"/>
          <w:b/>
          <w:bCs/>
          <w:sz w:val="32"/>
          <w:szCs w:val="32"/>
          <w:rtl/>
        </w:rPr>
        <w:t>َ</w:t>
      </w:r>
      <w:r w:rsidRPr="001721AE">
        <w:rPr>
          <w:rFonts w:ascii="times-roman" w:hAnsi="times-roman" w:cs="Traditional Arabic"/>
          <w:b/>
          <w:bCs/>
          <w:sz w:val="32"/>
          <w:szCs w:val="32"/>
          <w:rtl/>
        </w:rPr>
        <w:t>ص</w:t>
      </w:r>
      <w:r w:rsidRPr="001721AE">
        <w:rPr>
          <w:rFonts w:ascii="times-roman" w:hAnsi="times-roman" w:cs="Traditional Arabic" w:hint="cs"/>
          <w:b/>
          <w:bCs/>
          <w:sz w:val="32"/>
          <w:szCs w:val="32"/>
          <w:rtl/>
        </w:rPr>
        <w:t>َ</w:t>
      </w:r>
      <w:r w:rsidRPr="001721AE">
        <w:rPr>
          <w:rFonts w:ascii="times-roman" w:hAnsi="times-roman" w:cs="Traditional Arabic"/>
          <w:b/>
          <w:bCs/>
          <w:sz w:val="32"/>
          <w:szCs w:val="32"/>
          <w:rtl/>
        </w:rPr>
        <w:t>ل</w:t>
      </w:r>
      <w:r w:rsidRPr="001721AE">
        <w:rPr>
          <w:rFonts w:ascii="times-roman" w:hAnsi="times-roman" w:cs="Traditional Arabic" w:hint="cs"/>
          <w:b/>
          <w:bCs/>
          <w:sz w:val="32"/>
          <w:szCs w:val="32"/>
          <w:rtl/>
        </w:rPr>
        <w:t>َ</w:t>
      </w:r>
      <w:r w:rsidRPr="001721AE">
        <w:rPr>
          <w:rFonts w:ascii="times-roman" w:hAnsi="times-roman" w:cs="Traditional Arabic"/>
          <w:b/>
          <w:bCs/>
          <w:sz w:val="32"/>
          <w:szCs w:val="32"/>
          <w:rtl/>
        </w:rPr>
        <w:t xml:space="preserve"> </w:t>
      </w:r>
      <w:r w:rsidRPr="001721AE">
        <w:rPr>
          <w:rFonts w:ascii="times-roman" w:hAnsi="times-roman" w:cs="Traditional Arabic" w:hint="cs"/>
          <w:b/>
          <w:bCs/>
          <w:sz w:val="32"/>
          <w:szCs w:val="32"/>
          <w:rtl/>
        </w:rPr>
        <w:t>التشبُّهُ</w:t>
      </w:r>
      <w:r w:rsidRPr="001721AE">
        <w:rPr>
          <w:rFonts w:ascii="times-roman" w:hAnsi="times-roman" w:cs="Traditional Arabic"/>
          <w:b/>
          <w:bCs/>
          <w:sz w:val="32"/>
          <w:szCs w:val="32"/>
          <w:rtl/>
        </w:rPr>
        <w:t xml:space="preserve"> </w:t>
      </w:r>
      <w:r w:rsidRPr="001721AE">
        <w:rPr>
          <w:rFonts w:ascii="times-roman" w:hAnsi="times-roman" w:cs="Traditional Arabic" w:hint="cs"/>
          <w:b/>
          <w:bCs/>
          <w:sz w:val="32"/>
          <w:szCs w:val="32"/>
          <w:rtl/>
        </w:rPr>
        <w:t xml:space="preserve">في الظاهرِ </w:t>
      </w:r>
      <w:r w:rsidRPr="001721AE">
        <w:rPr>
          <w:rFonts w:ascii="times-roman" w:hAnsi="times-roman" w:cs="Traditional Arabic"/>
          <w:b/>
          <w:bCs/>
          <w:sz w:val="32"/>
          <w:szCs w:val="32"/>
          <w:rtl/>
        </w:rPr>
        <w:t>ثبت</w:t>
      </w:r>
      <w:r w:rsidRPr="001721AE">
        <w:rPr>
          <w:rFonts w:ascii="times-roman" w:hAnsi="times-roman" w:cs="Traditional Arabic" w:hint="cs"/>
          <w:b/>
          <w:bCs/>
          <w:sz w:val="32"/>
          <w:szCs w:val="32"/>
          <w:rtl/>
        </w:rPr>
        <w:t>َ</w:t>
      </w:r>
      <w:r w:rsidRPr="001721AE">
        <w:rPr>
          <w:rFonts w:ascii="times-roman" w:hAnsi="times-roman" w:cs="Traditional Arabic"/>
          <w:b/>
          <w:bCs/>
          <w:sz w:val="32"/>
          <w:szCs w:val="32"/>
          <w:rtl/>
        </w:rPr>
        <w:t xml:space="preserve"> ح</w:t>
      </w:r>
      <w:r w:rsidRPr="001721AE">
        <w:rPr>
          <w:rFonts w:ascii="times-roman" w:hAnsi="times-roman" w:cs="Traditional Arabic" w:hint="cs"/>
          <w:b/>
          <w:bCs/>
          <w:sz w:val="32"/>
          <w:szCs w:val="32"/>
          <w:rtl/>
        </w:rPr>
        <w:t>ُ</w:t>
      </w:r>
      <w:r w:rsidRPr="001721AE">
        <w:rPr>
          <w:rFonts w:ascii="times-roman" w:hAnsi="times-roman" w:cs="Traditional Arabic"/>
          <w:b/>
          <w:bCs/>
          <w:sz w:val="32"/>
          <w:szCs w:val="32"/>
          <w:rtl/>
        </w:rPr>
        <w:t>ك</w:t>
      </w:r>
      <w:r w:rsidRPr="001721AE">
        <w:rPr>
          <w:rFonts w:ascii="times-roman" w:hAnsi="times-roman" w:cs="Traditional Arabic" w:hint="cs"/>
          <w:b/>
          <w:bCs/>
          <w:sz w:val="32"/>
          <w:szCs w:val="32"/>
          <w:rtl/>
        </w:rPr>
        <w:t>ْ</w:t>
      </w:r>
      <w:r w:rsidRPr="001721AE">
        <w:rPr>
          <w:rFonts w:ascii="times-roman" w:hAnsi="times-roman" w:cs="Traditional Arabic"/>
          <w:b/>
          <w:bCs/>
          <w:sz w:val="32"/>
          <w:szCs w:val="32"/>
          <w:rtl/>
        </w:rPr>
        <w:t>م</w:t>
      </w:r>
      <w:r w:rsidRPr="001721AE">
        <w:rPr>
          <w:rFonts w:ascii="times-roman" w:hAnsi="times-roman" w:cs="Traditional Arabic" w:hint="cs"/>
          <w:b/>
          <w:bCs/>
          <w:sz w:val="32"/>
          <w:szCs w:val="32"/>
          <w:rtl/>
        </w:rPr>
        <w:t>ُ</w:t>
      </w:r>
      <w:r w:rsidRPr="001721AE">
        <w:rPr>
          <w:rFonts w:ascii="times-roman" w:hAnsi="times-roman" w:cs="Traditional Arabic"/>
          <w:b/>
          <w:bCs/>
          <w:sz w:val="32"/>
          <w:szCs w:val="32"/>
          <w:rtl/>
        </w:rPr>
        <w:t>ه</w:t>
      </w:r>
      <w:r>
        <w:rPr>
          <w:rFonts w:ascii="times-roman" w:hAnsi="times-roman" w:cs="Traditional Arabic" w:hint="cs"/>
          <w:sz w:val="32"/>
          <w:szCs w:val="32"/>
          <w:rtl/>
        </w:rPr>
        <w:t xml:space="preserve">، </w:t>
      </w:r>
      <w:r w:rsidRPr="001721AE">
        <w:rPr>
          <w:rFonts w:ascii="times-roman" w:hAnsi="times-roman" w:cs="Traditional Arabic"/>
          <w:sz w:val="32"/>
          <w:szCs w:val="32"/>
          <w:rtl/>
        </w:rPr>
        <w:t>ولهذا لو أن</w:t>
      </w:r>
      <w:r w:rsidRPr="001721AE">
        <w:rPr>
          <w:rFonts w:ascii="times-roman" w:hAnsi="times-roman" w:cs="Traditional Arabic" w:hint="cs"/>
          <w:sz w:val="32"/>
          <w:szCs w:val="32"/>
          <w:rtl/>
        </w:rPr>
        <w:t>َّ</w:t>
      </w:r>
      <w:r w:rsidRPr="001721AE">
        <w:rPr>
          <w:rFonts w:ascii="times-roman" w:hAnsi="times-roman" w:cs="Traditional Arabic"/>
          <w:sz w:val="32"/>
          <w:szCs w:val="32"/>
          <w:rtl/>
        </w:rPr>
        <w:t xml:space="preserve"> إنسانا</w:t>
      </w:r>
      <w:r w:rsidRPr="001721AE">
        <w:rPr>
          <w:rFonts w:ascii="times-roman" w:hAnsi="times-roman" w:cs="Traditional Arabic" w:hint="cs"/>
          <w:sz w:val="32"/>
          <w:szCs w:val="32"/>
          <w:rtl/>
        </w:rPr>
        <w:t>ً</w:t>
      </w:r>
      <w:r w:rsidRPr="001721AE">
        <w:rPr>
          <w:rFonts w:ascii="times-roman" w:hAnsi="times-roman" w:cs="Traditional Arabic"/>
          <w:sz w:val="32"/>
          <w:szCs w:val="32"/>
          <w:rtl/>
        </w:rPr>
        <w:t xml:space="preserve"> تشب</w:t>
      </w:r>
      <w:r w:rsidRPr="001721AE">
        <w:rPr>
          <w:rFonts w:ascii="times-roman" w:hAnsi="times-roman" w:cs="Traditional Arabic" w:hint="cs"/>
          <w:sz w:val="32"/>
          <w:szCs w:val="32"/>
          <w:rtl/>
        </w:rPr>
        <w:t>َّ</w:t>
      </w:r>
      <w:r w:rsidRPr="001721AE">
        <w:rPr>
          <w:rFonts w:ascii="times-roman" w:hAnsi="times-roman" w:cs="Traditional Arabic"/>
          <w:sz w:val="32"/>
          <w:szCs w:val="32"/>
          <w:rtl/>
        </w:rPr>
        <w:t>ه</w:t>
      </w:r>
      <w:r w:rsidRPr="001721AE">
        <w:rPr>
          <w:rFonts w:ascii="times-roman" w:hAnsi="times-roman" w:cs="Traditional Arabic" w:hint="cs"/>
          <w:sz w:val="32"/>
          <w:szCs w:val="32"/>
          <w:rtl/>
        </w:rPr>
        <w:t>َ</w:t>
      </w:r>
      <w:r w:rsidRPr="001721AE">
        <w:rPr>
          <w:rFonts w:ascii="times-roman" w:hAnsi="times-roman" w:cs="Traditional Arabic"/>
          <w:sz w:val="32"/>
          <w:szCs w:val="32"/>
          <w:rtl/>
        </w:rPr>
        <w:t xml:space="preserve"> بامرأة</w:t>
      </w:r>
      <w:r w:rsidRPr="001721AE">
        <w:rPr>
          <w:rFonts w:ascii="times-roman" w:hAnsi="times-roman" w:cs="Traditional Arabic" w:hint="cs"/>
          <w:sz w:val="32"/>
          <w:szCs w:val="32"/>
          <w:rtl/>
        </w:rPr>
        <w:t>ٍ</w:t>
      </w:r>
      <w:r w:rsidRPr="001721AE">
        <w:rPr>
          <w:rFonts w:ascii="times-roman" w:hAnsi="times-roman" w:cs="Traditional Arabic"/>
          <w:sz w:val="32"/>
          <w:szCs w:val="32"/>
          <w:rtl/>
        </w:rPr>
        <w:t xml:space="preserve"> في لباسها</w:t>
      </w:r>
      <w:r>
        <w:rPr>
          <w:rFonts w:ascii="times-roman" w:hAnsi="times-roman" w:cs="Traditional Arabic"/>
          <w:sz w:val="32"/>
          <w:szCs w:val="32"/>
          <w:rtl/>
        </w:rPr>
        <w:t xml:space="preserve">، </w:t>
      </w:r>
      <w:r w:rsidRPr="001721AE">
        <w:rPr>
          <w:rFonts w:ascii="times-roman" w:hAnsi="times-roman" w:cs="Traditional Arabic"/>
          <w:sz w:val="32"/>
          <w:szCs w:val="32"/>
          <w:rtl/>
        </w:rPr>
        <w:t>أو في شعرها</w:t>
      </w:r>
      <w:r>
        <w:rPr>
          <w:rFonts w:ascii="times-roman" w:hAnsi="times-roman" w:cs="Traditional Arabic"/>
          <w:sz w:val="32"/>
          <w:szCs w:val="32"/>
          <w:rtl/>
        </w:rPr>
        <w:t xml:space="preserve">، </w:t>
      </w:r>
      <w:r w:rsidRPr="001721AE">
        <w:rPr>
          <w:rFonts w:ascii="times-roman" w:hAnsi="times-roman" w:cs="Traditional Arabic"/>
          <w:sz w:val="32"/>
          <w:szCs w:val="32"/>
          <w:rtl/>
        </w:rPr>
        <w:t>أو م</w:t>
      </w:r>
      <w:r w:rsidRPr="001721AE">
        <w:rPr>
          <w:rFonts w:ascii="times-roman" w:hAnsi="times-roman" w:cs="Traditional Arabic" w:hint="cs"/>
          <w:sz w:val="32"/>
          <w:szCs w:val="32"/>
          <w:rtl/>
        </w:rPr>
        <w:t>َ</w:t>
      </w:r>
      <w:r w:rsidRPr="001721AE">
        <w:rPr>
          <w:rFonts w:ascii="times-roman" w:hAnsi="times-roman" w:cs="Traditional Arabic"/>
          <w:sz w:val="32"/>
          <w:szCs w:val="32"/>
          <w:rtl/>
        </w:rPr>
        <w:t>ا أشبه</w:t>
      </w:r>
      <w:r w:rsidRPr="001721AE">
        <w:rPr>
          <w:rFonts w:ascii="times-roman" w:hAnsi="times-roman" w:cs="Traditional Arabic" w:hint="cs"/>
          <w:sz w:val="32"/>
          <w:szCs w:val="32"/>
          <w:rtl/>
        </w:rPr>
        <w:t>َ</w:t>
      </w:r>
      <w:r w:rsidRPr="001721AE">
        <w:rPr>
          <w:rFonts w:ascii="times-roman" w:hAnsi="times-roman" w:cs="Traditional Arabic"/>
          <w:sz w:val="32"/>
          <w:szCs w:val="32"/>
          <w:rtl/>
        </w:rPr>
        <w:t xml:space="preserve"> ذلك</w:t>
      </w:r>
      <w:r w:rsidRPr="001721AE">
        <w:rPr>
          <w:rFonts w:ascii="times-roman" w:hAnsi="times-roman" w:cs="Traditional Arabic" w:hint="cs"/>
          <w:sz w:val="32"/>
          <w:szCs w:val="32"/>
          <w:rtl/>
        </w:rPr>
        <w:t>َ</w:t>
      </w:r>
      <w:r>
        <w:rPr>
          <w:rFonts w:ascii="times-roman" w:hAnsi="times-roman" w:cs="Traditional Arabic"/>
          <w:sz w:val="32"/>
          <w:szCs w:val="32"/>
          <w:rtl/>
        </w:rPr>
        <w:t xml:space="preserve">، </w:t>
      </w:r>
      <w:r w:rsidRPr="001721AE">
        <w:rPr>
          <w:rFonts w:ascii="times-roman" w:hAnsi="times-roman" w:cs="Traditional Arabic"/>
          <w:sz w:val="32"/>
          <w:szCs w:val="32"/>
          <w:rtl/>
        </w:rPr>
        <w:t>وقال</w:t>
      </w:r>
      <w:r w:rsidRPr="001721AE">
        <w:rPr>
          <w:rFonts w:ascii="times-roman" w:hAnsi="times-roman" w:cs="Traditional Arabic" w:hint="cs"/>
          <w:sz w:val="32"/>
          <w:szCs w:val="32"/>
          <w:rtl/>
        </w:rPr>
        <w:t>َ</w:t>
      </w:r>
      <w:r>
        <w:rPr>
          <w:rFonts w:ascii="times-roman" w:hAnsi="times-roman" w:cs="Traditional Arabic"/>
          <w:sz w:val="32"/>
          <w:szCs w:val="32"/>
          <w:rtl/>
        </w:rPr>
        <w:t xml:space="preserve">: </w:t>
      </w:r>
      <w:r w:rsidRPr="001721AE">
        <w:rPr>
          <w:rFonts w:ascii="times-roman" w:hAnsi="times-roman" w:cs="Traditional Arabic"/>
          <w:sz w:val="32"/>
          <w:szCs w:val="32"/>
          <w:rtl/>
        </w:rPr>
        <w:t>ما أردت</w:t>
      </w:r>
      <w:r w:rsidRPr="001721AE">
        <w:rPr>
          <w:rFonts w:ascii="times-roman" w:hAnsi="times-roman" w:cs="Traditional Arabic" w:hint="cs"/>
          <w:sz w:val="32"/>
          <w:szCs w:val="32"/>
          <w:rtl/>
        </w:rPr>
        <w:t>ُّ</w:t>
      </w:r>
      <w:r w:rsidRPr="001721AE">
        <w:rPr>
          <w:rFonts w:ascii="times-roman" w:hAnsi="times-roman" w:cs="Traditional Arabic"/>
          <w:sz w:val="32"/>
          <w:szCs w:val="32"/>
          <w:rtl/>
        </w:rPr>
        <w:t xml:space="preserve"> التشب</w:t>
      </w:r>
      <w:r w:rsidRPr="001721AE">
        <w:rPr>
          <w:rFonts w:ascii="times-roman" w:hAnsi="times-roman" w:cs="Traditional Arabic" w:hint="cs"/>
          <w:sz w:val="32"/>
          <w:szCs w:val="32"/>
          <w:rtl/>
        </w:rPr>
        <w:t>ُّ</w:t>
      </w:r>
      <w:r w:rsidRPr="001721AE">
        <w:rPr>
          <w:rFonts w:ascii="times-roman" w:hAnsi="times-roman" w:cs="Traditional Arabic"/>
          <w:sz w:val="32"/>
          <w:szCs w:val="32"/>
          <w:rtl/>
        </w:rPr>
        <w:t>ه</w:t>
      </w:r>
      <w:r w:rsidRPr="001721AE">
        <w:rPr>
          <w:rFonts w:ascii="times-roman" w:hAnsi="times-roman" w:cs="Traditional Arabic" w:hint="cs"/>
          <w:sz w:val="32"/>
          <w:szCs w:val="32"/>
          <w:rtl/>
        </w:rPr>
        <w:t>َ</w:t>
      </w:r>
      <w:r>
        <w:rPr>
          <w:rFonts w:ascii="times-roman" w:hAnsi="times-roman" w:cs="Traditional Arabic"/>
          <w:sz w:val="32"/>
          <w:szCs w:val="32"/>
          <w:rtl/>
        </w:rPr>
        <w:t xml:space="preserve">، </w:t>
      </w:r>
      <w:r w:rsidRPr="001721AE">
        <w:rPr>
          <w:rFonts w:ascii="times-roman" w:hAnsi="times-roman" w:cs="Traditional Arabic"/>
          <w:sz w:val="32"/>
          <w:szCs w:val="32"/>
          <w:rtl/>
        </w:rPr>
        <w:t>قلنا له</w:t>
      </w:r>
      <w:r>
        <w:rPr>
          <w:rFonts w:ascii="times-roman" w:hAnsi="times-roman" w:cs="Traditional Arabic"/>
          <w:sz w:val="32"/>
          <w:szCs w:val="32"/>
          <w:rtl/>
        </w:rPr>
        <w:t xml:space="preserve">: </w:t>
      </w:r>
      <w:r w:rsidRPr="001721AE">
        <w:rPr>
          <w:rFonts w:ascii="times-roman" w:hAnsi="times-roman" w:cs="Traditional Arabic"/>
          <w:sz w:val="32"/>
          <w:szCs w:val="32"/>
          <w:rtl/>
        </w:rPr>
        <w:t>قد</w:t>
      </w:r>
      <w:r w:rsidRPr="001721AE">
        <w:rPr>
          <w:rFonts w:ascii="times-roman" w:hAnsi="times-roman" w:cs="Traditional Arabic" w:hint="cs"/>
          <w:sz w:val="32"/>
          <w:szCs w:val="32"/>
          <w:rtl/>
        </w:rPr>
        <w:t>ْ</w:t>
      </w:r>
      <w:r w:rsidRPr="001721AE">
        <w:rPr>
          <w:rFonts w:ascii="times-roman" w:hAnsi="times-roman" w:cs="Traditional Arabic"/>
          <w:sz w:val="32"/>
          <w:szCs w:val="32"/>
          <w:rtl/>
        </w:rPr>
        <w:t xml:space="preserve"> ح</w:t>
      </w:r>
      <w:r w:rsidRPr="001721AE">
        <w:rPr>
          <w:rFonts w:ascii="times-roman" w:hAnsi="times-roman" w:cs="Traditional Arabic" w:hint="cs"/>
          <w:sz w:val="32"/>
          <w:szCs w:val="32"/>
          <w:rtl/>
        </w:rPr>
        <w:t>َ</w:t>
      </w:r>
      <w:r w:rsidRPr="001721AE">
        <w:rPr>
          <w:rFonts w:ascii="times-roman" w:hAnsi="times-roman" w:cs="Traditional Arabic"/>
          <w:sz w:val="32"/>
          <w:szCs w:val="32"/>
          <w:rtl/>
        </w:rPr>
        <w:t>ص</w:t>
      </w:r>
      <w:r w:rsidRPr="001721AE">
        <w:rPr>
          <w:rFonts w:ascii="times-roman" w:hAnsi="times-roman" w:cs="Traditional Arabic" w:hint="cs"/>
          <w:sz w:val="32"/>
          <w:szCs w:val="32"/>
          <w:rtl/>
        </w:rPr>
        <w:t>َ</w:t>
      </w:r>
      <w:r w:rsidRPr="001721AE">
        <w:rPr>
          <w:rFonts w:ascii="times-roman" w:hAnsi="times-roman" w:cs="Traditional Arabic"/>
          <w:sz w:val="32"/>
          <w:szCs w:val="32"/>
          <w:rtl/>
        </w:rPr>
        <w:t>ل</w:t>
      </w:r>
      <w:r w:rsidRPr="001721AE">
        <w:rPr>
          <w:rFonts w:ascii="times-roman" w:hAnsi="times-roman" w:cs="Traditional Arabic" w:hint="cs"/>
          <w:sz w:val="32"/>
          <w:szCs w:val="32"/>
          <w:rtl/>
        </w:rPr>
        <w:t>َ</w:t>
      </w:r>
      <w:r w:rsidRPr="001721AE">
        <w:rPr>
          <w:rFonts w:ascii="times-roman" w:hAnsi="times-roman" w:cs="Traditional Arabic"/>
          <w:sz w:val="32"/>
          <w:szCs w:val="32"/>
          <w:rtl/>
        </w:rPr>
        <w:t xml:space="preserve"> التشب</w:t>
      </w:r>
      <w:r w:rsidRPr="001721AE">
        <w:rPr>
          <w:rFonts w:ascii="times-roman" w:hAnsi="times-roman" w:cs="Traditional Arabic" w:hint="cs"/>
          <w:sz w:val="32"/>
          <w:szCs w:val="32"/>
          <w:rtl/>
        </w:rPr>
        <w:t>ُّ</w:t>
      </w:r>
      <w:r w:rsidRPr="001721AE">
        <w:rPr>
          <w:rFonts w:ascii="times-roman" w:hAnsi="times-roman" w:cs="Traditional Arabic"/>
          <w:sz w:val="32"/>
          <w:szCs w:val="32"/>
          <w:rtl/>
        </w:rPr>
        <w:t>ه</w:t>
      </w:r>
      <w:r>
        <w:rPr>
          <w:rFonts w:ascii="times-roman" w:hAnsi="times-roman" w:cs="Traditional Arabic"/>
          <w:sz w:val="32"/>
          <w:szCs w:val="32"/>
          <w:rtl/>
        </w:rPr>
        <w:t xml:space="preserve">، </w:t>
      </w:r>
      <w:r w:rsidRPr="001721AE">
        <w:rPr>
          <w:rFonts w:ascii="times-roman" w:hAnsi="times-roman" w:cs="Traditional Arabic"/>
          <w:sz w:val="32"/>
          <w:szCs w:val="32"/>
          <w:rtl/>
        </w:rPr>
        <w:t>سواء</w:t>
      </w:r>
      <w:r w:rsidRPr="001721AE">
        <w:rPr>
          <w:rFonts w:ascii="times-roman" w:hAnsi="times-roman" w:cs="Traditional Arabic" w:hint="cs"/>
          <w:sz w:val="32"/>
          <w:szCs w:val="32"/>
          <w:rtl/>
        </w:rPr>
        <w:t>ٌ</w:t>
      </w:r>
      <w:r w:rsidRPr="001721AE">
        <w:rPr>
          <w:rFonts w:ascii="times-roman" w:hAnsi="times-roman" w:cs="Traditional Arabic"/>
          <w:sz w:val="32"/>
          <w:szCs w:val="32"/>
          <w:rtl/>
        </w:rPr>
        <w:t xml:space="preserve"> أردته</w:t>
      </w:r>
      <w:r>
        <w:rPr>
          <w:rFonts w:ascii="times-roman" w:hAnsi="times-roman" w:cs="Traditional Arabic"/>
          <w:sz w:val="32"/>
          <w:szCs w:val="32"/>
          <w:rtl/>
        </w:rPr>
        <w:t xml:space="preserve">، </w:t>
      </w:r>
      <w:r w:rsidRPr="001721AE">
        <w:rPr>
          <w:rFonts w:ascii="times-roman" w:hAnsi="times-roman" w:cs="Traditional Arabic"/>
          <w:sz w:val="32"/>
          <w:szCs w:val="32"/>
          <w:rtl/>
        </w:rPr>
        <w:t>أم</w:t>
      </w:r>
      <w:r w:rsidRPr="001721AE">
        <w:rPr>
          <w:rFonts w:ascii="times-roman" w:hAnsi="times-roman" w:cs="Traditional Arabic" w:hint="cs"/>
          <w:sz w:val="32"/>
          <w:szCs w:val="32"/>
          <w:rtl/>
        </w:rPr>
        <w:t>ْ</w:t>
      </w:r>
      <w:r w:rsidRPr="001721AE">
        <w:rPr>
          <w:rFonts w:ascii="times-roman" w:hAnsi="times-roman" w:cs="Traditional Arabic"/>
          <w:sz w:val="32"/>
          <w:szCs w:val="32"/>
          <w:rtl/>
        </w:rPr>
        <w:t xml:space="preserve"> ل</w:t>
      </w:r>
      <w:r w:rsidRPr="001721AE">
        <w:rPr>
          <w:rFonts w:ascii="times-roman" w:hAnsi="times-roman" w:cs="Traditional Arabic" w:hint="cs"/>
          <w:sz w:val="32"/>
          <w:szCs w:val="32"/>
          <w:rtl/>
        </w:rPr>
        <w:t>َ</w:t>
      </w:r>
      <w:r w:rsidRPr="001721AE">
        <w:rPr>
          <w:rFonts w:ascii="times-roman" w:hAnsi="times-roman" w:cs="Traditional Arabic"/>
          <w:sz w:val="32"/>
          <w:szCs w:val="32"/>
          <w:rtl/>
        </w:rPr>
        <w:t>م</w:t>
      </w:r>
      <w:r w:rsidRPr="001721AE">
        <w:rPr>
          <w:rFonts w:ascii="times-roman" w:hAnsi="times-roman" w:cs="Traditional Arabic" w:hint="cs"/>
          <w:sz w:val="32"/>
          <w:szCs w:val="32"/>
          <w:rtl/>
        </w:rPr>
        <w:t>ْ</w:t>
      </w:r>
      <w:r w:rsidRPr="001721AE">
        <w:rPr>
          <w:rFonts w:ascii="times-roman" w:hAnsi="times-roman" w:cs="Traditional Arabic"/>
          <w:sz w:val="32"/>
          <w:szCs w:val="32"/>
          <w:rtl/>
        </w:rPr>
        <w:t xml:space="preserve"> ت</w:t>
      </w:r>
      <w:r w:rsidRPr="001721AE">
        <w:rPr>
          <w:rFonts w:ascii="times-roman" w:hAnsi="times-roman" w:cs="Traditional Arabic" w:hint="cs"/>
          <w:sz w:val="32"/>
          <w:szCs w:val="32"/>
          <w:rtl/>
        </w:rPr>
        <w:t>ُ</w:t>
      </w:r>
      <w:r w:rsidRPr="001721AE">
        <w:rPr>
          <w:rFonts w:ascii="times-roman" w:hAnsi="times-roman" w:cs="Traditional Arabic"/>
          <w:sz w:val="32"/>
          <w:szCs w:val="32"/>
          <w:rtl/>
        </w:rPr>
        <w:t>رده</w:t>
      </w:r>
      <w:r>
        <w:rPr>
          <w:rFonts w:ascii="times-roman" w:hAnsi="times-roman" w:cs="Traditional Arabic"/>
          <w:sz w:val="32"/>
          <w:szCs w:val="32"/>
          <w:rtl/>
        </w:rPr>
        <w:t xml:space="preserve">، </w:t>
      </w:r>
      <w:r w:rsidRPr="001721AE">
        <w:rPr>
          <w:rFonts w:ascii="times-roman" w:hAnsi="times-roman" w:cs="Traditional Arabic" w:hint="cs"/>
          <w:sz w:val="32"/>
          <w:szCs w:val="32"/>
          <w:rtl/>
        </w:rPr>
        <w:t>وهذا أمرٌ واضحٌ للبصير</w:t>
      </w:r>
      <w:r>
        <w:rPr>
          <w:rFonts w:ascii="times-roman" w:hAnsi="times-roman" w:cs="Traditional Arabic" w:hint="cs"/>
          <w:sz w:val="32"/>
          <w:szCs w:val="32"/>
          <w:rtl/>
        </w:rPr>
        <w:t>.</w:t>
      </w:r>
    </w:p>
    <w:p w:rsidR="00765462" w:rsidRPr="001721AE" w:rsidRDefault="00765462" w:rsidP="00765462">
      <w:pPr>
        <w:autoSpaceDE w:val="0"/>
        <w:autoSpaceDN w:val="0"/>
        <w:adjustRightInd w:val="0"/>
        <w:jc w:val="lowKashida"/>
        <w:rPr>
          <w:rFonts w:ascii="Traditional Arabic" w:cs="Traditional Arabic"/>
          <w:color w:val="000000"/>
          <w:sz w:val="32"/>
          <w:szCs w:val="32"/>
          <w:rtl/>
        </w:rPr>
      </w:pPr>
      <w:r w:rsidRPr="001721AE">
        <w:rPr>
          <w:rFonts w:ascii="times-roman" w:hAnsi="times-roman" w:cs="Traditional Arabic" w:hint="cs"/>
          <w:sz w:val="32"/>
          <w:szCs w:val="32"/>
          <w:rtl/>
        </w:rPr>
        <w:t xml:space="preserve">قال شيخُ الإسلامِ ابنُ تيميةَ </w:t>
      </w:r>
      <w:r w:rsidR="00684721">
        <w:rPr>
          <w:rFonts w:ascii="Lotus Linotype" w:hAnsi="Lotus Linotype" w:cs="Traditional Arabic" w:hint="cs"/>
          <w:sz w:val="36"/>
          <w:szCs w:val="36"/>
          <w:rtl/>
        </w:rPr>
        <w:t>- رحمه الله -</w:t>
      </w:r>
      <w:r>
        <w:rPr>
          <w:rFonts w:cs="Traditional Arabic" w:hint="cs"/>
          <w:color w:val="000000"/>
          <w:sz w:val="32"/>
          <w:szCs w:val="32"/>
          <w:rtl/>
        </w:rPr>
        <w:t>: (</w:t>
      </w:r>
      <w:r w:rsidRPr="001721AE">
        <w:rPr>
          <w:rFonts w:ascii="Traditional Arabic" w:cs="Traditional Arabic" w:hint="eastAsia"/>
          <w:color w:val="000000"/>
          <w:sz w:val="32"/>
          <w:szCs w:val="32"/>
          <w:rtl/>
        </w:rPr>
        <w:t>قد</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ذكرنا</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من</w:t>
      </w:r>
      <w:r w:rsidRPr="001721AE">
        <w:rPr>
          <w:rFonts w:ascii="Traditional Arabic" w:cs="Traditional Arabic"/>
          <w:color w:val="000000"/>
          <w:sz w:val="32"/>
          <w:szCs w:val="32"/>
          <w:rtl/>
        </w:rPr>
        <w:t xml:space="preserve"> </w:t>
      </w:r>
      <w:r w:rsidRPr="001721AE">
        <w:rPr>
          <w:rFonts w:ascii="Traditional Arabic" w:cs="Traditional Arabic" w:hint="eastAsia"/>
          <w:b/>
          <w:bCs/>
          <w:color w:val="000000"/>
          <w:sz w:val="32"/>
          <w:szCs w:val="32"/>
          <w:rtl/>
        </w:rPr>
        <w:t>دلائل</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الكتاب</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والسنة</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والإجماع</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والآثار</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والاعتبار</w:t>
      </w:r>
      <w:r>
        <w:rPr>
          <w:rFonts w:ascii="Traditional Arabic" w:cs="Traditional Arabic"/>
          <w:b/>
          <w:bCs/>
          <w:color w:val="000000"/>
          <w:sz w:val="32"/>
          <w:szCs w:val="32"/>
          <w:rtl/>
        </w:rPr>
        <w:t xml:space="preserve">، </w:t>
      </w:r>
      <w:r w:rsidRPr="001721AE">
        <w:rPr>
          <w:rFonts w:ascii="Traditional Arabic" w:cs="Traditional Arabic" w:hint="eastAsia"/>
          <w:color w:val="000000"/>
          <w:sz w:val="32"/>
          <w:szCs w:val="32"/>
          <w:rtl/>
        </w:rPr>
        <w:t>ما</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دل</w:t>
      </w:r>
      <w:r w:rsidRPr="001721AE">
        <w:rPr>
          <w:rFonts w:ascii="Traditional Arabic" w:cs="Traditional Arabic" w:hint="cs"/>
          <w:color w:val="000000"/>
          <w:sz w:val="32"/>
          <w:szCs w:val="32"/>
          <w:rtl/>
        </w:rPr>
        <w:t>َّ</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على</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أن</w:t>
      </w:r>
      <w:r w:rsidRPr="001721AE">
        <w:rPr>
          <w:rFonts w:ascii="Traditional Arabic" w:cs="Traditional Arabic" w:hint="cs"/>
          <w:color w:val="000000"/>
          <w:sz w:val="32"/>
          <w:szCs w:val="32"/>
          <w:rtl/>
        </w:rPr>
        <w:t>َّ</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التشب</w:t>
      </w:r>
      <w:r w:rsidRPr="001721AE">
        <w:rPr>
          <w:rFonts w:ascii="Traditional Arabic" w:cs="Traditional Arabic" w:hint="cs"/>
          <w:color w:val="000000"/>
          <w:sz w:val="32"/>
          <w:szCs w:val="32"/>
          <w:rtl/>
        </w:rPr>
        <w:t>ُّ</w:t>
      </w:r>
      <w:r w:rsidRPr="001721AE">
        <w:rPr>
          <w:rFonts w:ascii="Traditional Arabic" w:cs="Traditional Arabic" w:hint="eastAsia"/>
          <w:color w:val="000000"/>
          <w:sz w:val="32"/>
          <w:szCs w:val="32"/>
          <w:rtl/>
        </w:rPr>
        <w:t>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بهم</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في</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الجملة</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منهي</w:t>
      </w:r>
      <w:r w:rsidRPr="001721AE">
        <w:rPr>
          <w:rFonts w:ascii="Traditional Arabic" w:cs="Traditional Arabic" w:hint="cs"/>
          <w:color w:val="000000"/>
          <w:sz w:val="32"/>
          <w:szCs w:val="32"/>
          <w:rtl/>
        </w:rPr>
        <w:t>ٌ</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عنه</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وأن</w:t>
      </w:r>
      <w:r w:rsidRPr="001721AE">
        <w:rPr>
          <w:rFonts w:ascii="Traditional Arabic" w:cs="Traditional Arabic" w:hint="cs"/>
          <w:color w:val="000000"/>
          <w:sz w:val="32"/>
          <w:szCs w:val="32"/>
          <w:rtl/>
        </w:rPr>
        <w:t>َّ</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مخالفتهم</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في</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هديهم</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مشروع</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إما</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إيجابا</w:t>
      </w:r>
      <w:r w:rsidRPr="001721AE">
        <w:rPr>
          <w:rFonts w:ascii="Traditional Arabic" w:cs="Traditional Arabic" w:hint="cs"/>
          <w:color w:val="000000"/>
          <w:sz w:val="32"/>
          <w:szCs w:val="32"/>
          <w:rtl/>
        </w:rPr>
        <w:t>ً</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وإم</w:t>
      </w:r>
      <w:r w:rsidRPr="001721AE">
        <w:rPr>
          <w:rFonts w:ascii="Traditional Arabic" w:cs="Traditional Arabic" w:hint="cs"/>
          <w:color w:val="000000"/>
          <w:sz w:val="32"/>
          <w:szCs w:val="32"/>
          <w:rtl/>
        </w:rPr>
        <w:t>َّ</w:t>
      </w:r>
      <w:r w:rsidRPr="001721AE">
        <w:rPr>
          <w:rFonts w:ascii="Traditional Arabic" w:cs="Traditional Arabic" w:hint="eastAsia"/>
          <w:color w:val="000000"/>
          <w:sz w:val="32"/>
          <w:szCs w:val="32"/>
          <w:rtl/>
        </w:rPr>
        <w:t>ا</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استحبابا</w:t>
      </w:r>
      <w:r w:rsidRPr="001721AE">
        <w:rPr>
          <w:rFonts w:ascii="Traditional Arabic" w:cs="Traditional Arabic" w:hint="cs"/>
          <w:color w:val="000000"/>
          <w:sz w:val="32"/>
          <w:szCs w:val="32"/>
          <w:rtl/>
        </w:rPr>
        <w:t>ً</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بحسب</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المواضع</w:t>
      </w:r>
      <w:r>
        <w:rPr>
          <w:rFonts w:ascii="Traditional Arabic" w:cs="Traditional Arabic"/>
          <w:color w:val="000000"/>
          <w:sz w:val="32"/>
          <w:szCs w:val="32"/>
          <w:rtl/>
        </w:rPr>
        <w:t>.</w:t>
      </w:r>
    </w:p>
    <w:p w:rsidR="00765462" w:rsidRPr="001721AE" w:rsidRDefault="00765462" w:rsidP="00765462">
      <w:pPr>
        <w:jc w:val="lowKashida"/>
        <w:rPr>
          <w:rFonts w:ascii="Traditional Arabic" w:cs="Traditional Arabic"/>
          <w:color w:val="000000"/>
          <w:sz w:val="32"/>
          <w:szCs w:val="32"/>
          <w:rtl/>
        </w:rPr>
      </w:pPr>
      <w:r w:rsidRPr="001721AE">
        <w:rPr>
          <w:rFonts w:ascii="Traditional Arabic" w:cs="Traditional Arabic" w:hint="eastAsia"/>
          <w:color w:val="000000"/>
          <w:sz w:val="32"/>
          <w:szCs w:val="32"/>
          <w:rtl/>
        </w:rPr>
        <w:t>وقد</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تقد</w:t>
      </w:r>
      <w:r w:rsidRPr="001721AE">
        <w:rPr>
          <w:rFonts w:ascii="Traditional Arabic" w:cs="Traditional Arabic" w:hint="cs"/>
          <w:color w:val="000000"/>
          <w:sz w:val="32"/>
          <w:szCs w:val="32"/>
          <w:rtl/>
        </w:rPr>
        <w:t>َّ</w:t>
      </w:r>
      <w:r w:rsidRPr="001721AE">
        <w:rPr>
          <w:rFonts w:ascii="Traditional Arabic" w:cs="Traditional Arabic" w:hint="eastAsia"/>
          <w:color w:val="000000"/>
          <w:sz w:val="32"/>
          <w:szCs w:val="32"/>
          <w:rtl/>
        </w:rPr>
        <w:t>م</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بيان</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أن</w:t>
      </w:r>
      <w:r w:rsidRPr="001721AE">
        <w:rPr>
          <w:rFonts w:ascii="Traditional Arabic" w:cs="Traditional Arabic" w:hint="cs"/>
          <w:color w:val="000000"/>
          <w:sz w:val="32"/>
          <w:szCs w:val="32"/>
          <w:rtl/>
        </w:rPr>
        <w:t>َّ</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ما</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أ</w:t>
      </w:r>
      <w:r w:rsidRPr="001721AE">
        <w:rPr>
          <w:rFonts w:ascii="Traditional Arabic" w:cs="Traditional Arabic" w:hint="cs"/>
          <w:color w:val="000000"/>
          <w:sz w:val="32"/>
          <w:szCs w:val="32"/>
          <w:rtl/>
        </w:rPr>
        <w:t>ُ</w:t>
      </w:r>
      <w:r w:rsidRPr="001721AE">
        <w:rPr>
          <w:rFonts w:ascii="Traditional Arabic" w:cs="Traditional Arabic" w:hint="eastAsia"/>
          <w:color w:val="000000"/>
          <w:sz w:val="32"/>
          <w:szCs w:val="32"/>
          <w:rtl/>
        </w:rPr>
        <w:t>مر</w:t>
      </w:r>
      <w:r w:rsidRPr="001721AE">
        <w:rPr>
          <w:rFonts w:ascii="Traditional Arabic" w:cs="Traditional Arabic" w:hint="cs"/>
          <w:color w:val="000000"/>
          <w:sz w:val="32"/>
          <w:szCs w:val="32"/>
          <w:rtl/>
        </w:rPr>
        <w:t>َ</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به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مخالفتهم</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مشروع</w:t>
      </w:r>
      <w:r w:rsidRPr="001721AE">
        <w:rPr>
          <w:rFonts w:ascii="Traditional Arabic" w:cs="Traditional Arabic" w:hint="cs"/>
          <w:color w:val="000000"/>
          <w:sz w:val="32"/>
          <w:szCs w:val="32"/>
          <w:rtl/>
        </w:rPr>
        <w:t>ٌ</w:t>
      </w:r>
      <w:r>
        <w:rPr>
          <w:rFonts w:ascii="Traditional Arabic" w:cs="Traditional Arabic"/>
          <w:color w:val="000000"/>
          <w:sz w:val="32"/>
          <w:szCs w:val="32"/>
          <w:rtl/>
        </w:rPr>
        <w:t xml:space="preserve">، </w:t>
      </w:r>
      <w:r w:rsidRPr="001721AE">
        <w:rPr>
          <w:rFonts w:ascii="Traditional Arabic" w:cs="Traditional Arabic" w:hint="eastAsia"/>
          <w:b/>
          <w:bCs/>
          <w:color w:val="000000"/>
          <w:sz w:val="32"/>
          <w:szCs w:val="32"/>
          <w:rtl/>
        </w:rPr>
        <w:t>سواء</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كان</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ذلك</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الفعل</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مما</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ق</w:t>
      </w:r>
      <w:r w:rsidRPr="001721AE">
        <w:rPr>
          <w:rFonts w:ascii="Traditional Arabic" w:cs="Traditional Arabic" w:hint="cs"/>
          <w:b/>
          <w:bCs/>
          <w:color w:val="000000"/>
          <w:sz w:val="32"/>
          <w:szCs w:val="32"/>
          <w:rtl/>
        </w:rPr>
        <w:t>َ</w:t>
      </w:r>
      <w:r w:rsidRPr="001721AE">
        <w:rPr>
          <w:rFonts w:ascii="Traditional Arabic" w:cs="Traditional Arabic" w:hint="eastAsia"/>
          <w:b/>
          <w:bCs/>
          <w:color w:val="000000"/>
          <w:sz w:val="32"/>
          <w:szCs w:val="32"/>
          <w:rtl/>
        </w:rPr>
        <w:t>ص</w:t>
      </w:r>
      <w:r w:rsidRPr="001721AE">
        <w:rPr>
          <w:rFonts w:ascii="Traditional Arabic" w:cs="Traditional Arabic" w:hint="cs"/>
          <w:b/>
          <w:bCs/>
          <w:color w:val="000000"/>
          <w:sz w:val="32"/>
          <w:szCs w:val="32"/>
          <w:rtl/>
        </w:rPr>
        <w:t>َ</w:t>
      </w:r>
      <w:r w:rsidRPr="001721AE">
        <w:rPr>
          <w:rFonts w:ascii="Traditional Arabic" w:cs="Traditional Arabic" w:hint="eastAsia"/>
          <w:b/>
          <w:bCs/>
          <w:color w:val="000000"/>
          <w:sz w:val="32"/>
          <w:szCs w:val="32"/>
          <w:rtl/>
        </w:rPr>
        <w:t>د</w:t>
      </w:r>
      <w:r w:rsidRPr="001721AE">
        <w:rPr>
          <w:rFonts w:ascii="Traditional Arabic" w:cs="Traditional Arabic" w:hint="cs"/>
          <w:b/>
          <w:bCs/>
          <w:color w:val="000000"/>
          <w:sz w:val="32"/>
          <w:szCs w:val="32"/>
          <w:rtl/>
        </w:rPr>
        <w:t>َ</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فاعل</w:t>
      </w:r>
      <w:r w:rsidRPr="001721AE">
        <w:rPr>
          <w:rFonts w:ascii="Traditional Arabic" w:cs="Traditional Arabic" w:hint="cs"/>
          <w:b/>
          <w:bCs/>
          <w:color w:val="000000"/>
          <w:sz w:val="32"/>
          <w:szCs w:val="32"/>
          <w:rtl/>
        </w:rPr>
        <w:t>ُ</w:t>
      </w:r>
      <w:r w:rsidRPr="001721AE">
        <w:rPr>
          <w:rFonts w:ascii="Traditional Arabic" w:cs="Traditional Arabic" w:hint="eastAsia"/>
          <w:b/>
          <w:bCs/>
          <w:color w:val="000000"/>
          <w:sz w:val="32"/>
          <w:szCs w:val="32"/>
          <w:rtl/>
        </w:rPr>
        <w:t>ه</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التشب</w:t>
      </w:r>
      <w:r w:rsidRPr="001721AE">
        <w:rPr>
          <w:rFonts w:ascii="Traditional Arabic" w:cs="Traditional Arabic" w:hint="cs"/>
          <w:b/>
          <w:bCs/>
          <w:color w:val="000000"/>
          <w:sz w:val="32"/>
          <w:szCs w:val="32"/>
          <w:rtl/>
        </w:rPr>
        <w:t>ُّ</w:t>
      </w:r>
      <w:r w:rsidRPr="001721AE">
        <w:rPr>
          <w:rFonts w:ascii="Traditional Arabic" w:cs="Traditional Arabic" w:hint="eastAsia"/>
          <w:b/>
          <w:bCs/>
          <w:color w:val="000000"/>
          <w:sz w:val="32"/>
          <w:szCs w:val="32"/>
          <w:rtl/>
        </w:rPr>
        <w:t>ه</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بهم</w:t>
      </w:r>
      <w:r>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أو</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لم</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يقصد</w:t>
      </w:r>
      <w:r>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وكذلك</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ما</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ن</w:t>
      </w:r>
      <w:r w:rsidRPr="001721AE">
        <w:rPr>
          <w:rFonts w:ascii="Traditional Arabic" w:cs="Traditional Arabic" w:hint="cs"/>
          <w:b/>
          <w:bCs/>
          <w:color w:val="000000"/>
          <w:sz w:val="32"/>
          <w:szCs w:val="32"/>
          <w:rtl/>
        </w:rPr>
        <w:t>ُ</w:t>
      </w:r>
      <w:r w:rsidRPr="001721AE">
        <w:rPr>
          <w:rFonts w:ascii="Traditional Arabic" w:cs="Traditional Arabic" w:hint="eastAsia"/>
          <w:b/>
          <w:bCs/>
          <w:color w:val="000000"/>
          <w:sz w:val="32"/>
          <w:szCs w:val="32"/>
          <w:rtl/>
        </w:rPr>
        <w:t>هي</w:t>
      </w:r>
      <w:r w:rsidRPr="001721AE">
        <w:rPr>
          <w:rFonts w:ascii="Traditional Arabic" w:cs="Traditional Arabic" w:hint="cs"/>
          <w:b/>
          <w:bCs/>
          <w:color w:val="000000"/>
          <w:sz w:val="32"/>
          <w:szCs w:val="32"/>
          <w:rtl/>
        </w:rPr>
        <w:t>َ</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عنه</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من</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lastRenderedPageBreak/>
        <w:t>مشابهتهم</w:t>
      </w:r>
      <w:r>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يعم</w:t>
      </w:r>
      <w:r w:rsidRPr="001721AE">
        <w:rPr>
          <w:rFonts w:ascii="Traditional Arabic" w:cs="Traditional Arabic" w:hint="cs"/>
          <w:b/>
          <w:bCs/>
          <w:color w:val="000000"/>
          <w:sz w:val="32"/>
          <w:szCs w:val="32"/>
          <w:rtl/>
        </w:rPr>
        <w:t>ُّ</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ما</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إذا</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قصدت</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مشابهتهم</w:t>
      </w:r>
      <w:r>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أو</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لم</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تقصد</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فإن</w:t>
      </w:r>
      <w:r w:rsidRPr="001721AE">
        <w:rPr>
          <w:rFonts w:ascii="Traditional Arabic" w:cs="Traditional Arabic" w:hint="cs"/>
          <w:color w:val="000000"/>
          <w:sz w:val="32"/>
          <w:szCs w:val="32"/>
          <w:rtl/>
        </w:rPr>
        <w:t>َّ</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عام</w:t>
      </w:r>
      <w:r w:rsidRPr="001721AE">
        <w:rPr>
          <w:rFonts w:ascii="Traditional Arabic" w:cs="Traditional Arabic" w:hint="cs"/>
          <w:color w:val="000000"/>
          <w:sz w:val="32"/>
          <w:szCs w:val="32"/>
          <w:rtl/>
        </w:rPr>
        <w:t>َّ</w:t>
      </w:r>
      <w:r w:rsidRPr="001721AE">
        <w:rPr>
          <w:rFonts w:ascii="Traditional Arabic" w:cs="Traditional Arabic" w:hint="eastAsia"/>
          <w:color w:val="000000"/>
          <w:sz w:val="32"/>
          <w:szCs w:val="32"/>
          <w:rtl/>
        </w:rPr>
        <w:t>ة</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هذه</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الأعمال</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لم</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يكن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المسلمون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يقصدون</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المشابهة</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فيها</w:t>
      </w:r>
      <w:r>
        <w:rPr>
          <w:rFonts w:ascii="Traditional Arabic" w:cs="Traditional Arabic"/>
          <w:color w:val="000000"/>
          <w:sz w:val="32"/>
          <w:szCs w:val="32"/>
          <w:rtl/>
        </w:rPr>
        <w:t xml:space="preserve">، </w:t>
      </w:r>
      <w:r w:rsidRPr="001721AE">
        <w:rPr>
          <w:rFonts w:ascii="Traditional Arabic" w:cs="Traditional Arabic" w:hint="eastAsia"/>
          <w:b/>
          <w:bCs/>
          <w:color w:val="000000"/>
          <w:sz w:val="32"/>
          <w:szCs w:val="32"/>
          <w:rtl/>
        </w:rPr>
        <w:t>وفيها</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ما</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لا</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ي</w:t>
      </w:r>
      <w:r w:rsidRPr="001721AE">
        <w:rPr>
          <w:rFonts w:ascii="Traditional Arabic" w:cs="Traditional Arabic" w:hint="cs"/>
          <w:b/>
          <w:bCs/>
          <w:color w:val="000000"/>
          <w:sz w:val="32"/>
          <w:szCs w:val="32"/>
          <w:rtl/>
        </w:rPr>
        <w:t>ُ</w:t>
      </w:r>
      <w:r w:rsidRPr="001721AE">
        <w:rPr>
          <w:rFonts w:ascii="Traditional Arabic" w:cs="Traditional Arabic" w:hint="eastAsia"/>
          <w:b/>
          <w:bCs/>
          <w:color w:val="000000"/>
          <w:sz w:val="32"/>
          <w:szCs w:val="32"/>
          <w:rtl/>
        </w:rPr>
        <w:t>تصو</w:t>
      </w:r>
      <w:r w:rsidRPr="001721AE">
        <w:rPr>
          <w:rFonts w:ascii="Traditional Arabic" w:cs="Traditional Arabic" w:hint="cs"/>
          <w:b/>
          <w:bCs/>
          <w:color w:val="000000"/>
          <w:sz w:val="32"/>
          <w:szCs w:val="32"/>
          <w:rtl/>
        </w:rPr>
        <w:t>َّ</w:t>
      </w:r>
      <w:r w:rsidRPr="001721AE">
        <w:rPr>
          <w:rFonts w:ascii="Traditional Arabic" w:cs="Traditional Arabic" w:hint="eastAsia"/>
          <w:b/>
          <w:bCs/>
          <w:color w:val="000000"/>
          <w:sz w:val="32"/>
          <w:szCs w:val="32"/>
          <w:rtl/>
        </w:rPr>
        <w:t>ر</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قصد</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المشابهة</w:t>
      </w:r>
      <w:r w:rsidRPr="001721AE">
        <w:rPr>
          <w:rFonts w:ascii="Traditional Arabic" w:cs="Traditional Arabic"/>
          <w:b/>
          <w:bCs/>
          <w:color w:val="000000"/>
          <w:sz w:val="32"/>
          <w:szCs w:val="32"/>
          <w:rtl/>
        </w:rPr>
        <w:t xml:space="preserve"> </w:t>
      </w:r>
      <w:r w:rsidRPr="001721AE">
        <w:rPr>
          <w:rFonts w:ascii="Traditional Arabic" w:cs="Traditional Arabic" w:hint="eastAsia"/>
          <w:b/>
          <w:bCs/>
          <w:color w:val="000000"/>
          <w:sz w:val="32"/>
          <w:szCs w:val="32"/>
          <w:rtl/>
        </w:rPr>
        <w:t>فيه</w:t>
      </w:r>
      <w:r>
        <w:rPr>
          <w:rFonts w:ascii="Traditional Arabic" w:cs="Traditional Arabic"/>
          <w:b/>
          <w:bCs/>
          <w:color w:val="000000"/>
          <w:sz w:val="32"/>
          <w:szCs w:val="32"/>
          <w:rtl/>
        </w:rPr>
        <w:t xml:space="preserve">، </w:t>
      </w:r>
      <w:r w:rsidRPr="001721AE">
        <w:rPr>
          <w:rFonts w:ascii="Traditional Arabic" w:cs="Traditional Arabic" w:hint="eastAsia"/>
          <w:color w:val="000000"/>
          <w:sz w:val="32"/>
          <w:szCs w:val="32"/>
          <w:rtl/>
        </w:rPr>
        <w:t>كبياض</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الشعر</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وطول</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الشارب</w:t>
      </w:r>
      <w:r>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ونحو</w:t>
      </w:r>
      <w:r w:rsidRPr="001721AE">
        <w:rPr>
          <w:rFonts w:ascii="Traditional Arabic" w:cs="Traditional Arabic"/>
          <w:color w:val="000000"/>
          <w:sz w:val="32"/>
          <w:szCs w:val="32"/>
          <w:rtl/>
        </w:rPr>
        <w:t xml:space="preserve"> </w:t>
      </w:r>
      <w:r w:rsidRPr="001721AE">
        <w:rPr>
          <w:rFonts w:ascii="Traditional Arabic" w:cs="Traditional Arabic" w:hint="eastAsia"/>
          <w:color w:val="000000"/>
          <w:sz w:val="32"/>
          <w:szCs w:val="32"/>
          <w:rtl/>
        </w:rPr>
        <w:t>ذلك</w:t>
      </w:r>
      <w:r>
        <w:rPr>
          <w:rFonts w:ascii="Traditional Arabic" w:cs="Traditional Arabic"/>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71"/>
      </w:r>
      <w:r w:rsidRPr="008D7E6F">
        <w:rPr>
          <w:rStyle w:val="a4"/>
          <w:rFonts w:hint="cs"/>
          <w:color w:val="FF0000"/>
          <w:sz w:val="32"/>
          <w:szCs w:val="32"/>
          <w:rtl/>
        </w:rPr>
        <w:t>)</w:t>
      </w:r>
      <w:r>
        <w:rPr>
          <w:rFonts w:ascii="Traditional Arabic" w:cs="Traditional Arabic" w:hint="cs"/>
          <w:color w:val="000000"/>
          <w:sz w:val="32"/>
          <w:szCs w:val="32"/>
          <w:rtl/>
        </w:rPr>
        <w:t xml:space="preserve">، </w:t>
      </w:r>
      <w:r w:rsidRPr="001721AE">
        <w:rPr>
          <w:rFonts w:ascii="Traditional Arabic" w:cs="Traditional Arabic" w:hint="cs"/>
          <w:color w:val="000000"/>
          <w:sz w:val="32"/>
          <w:szCs w:val="32"/>
          <w:rtl/>
        </w:rPr>
        <w:t xml:space="preserve">وذكر شيخ الإسلام محمد بن عبد الوهاب </w:t>
      </w:r>
      <w:r w:rsidR="00684721">
        <w:rPr>
          <w:rFonts w:ascii="Lotus Linotype" w:hAnsi="Lotus Linotype" w:cs="Traditional Arabic" w:hint="cs"/>
          <w:sz w:val="36"/>
          <w:szCs w:val="36"/>
          <w:rtl/>
        </w:rPr>
        <w:t>- رحمه الله -</w:t>
      </w:r>
      <w:r w:rsidRPr="001721AE">
        <w:rPr>
          <w:rFonts w:ascii="Traditional Arabic" w:cs="Traditional Arabic" w:hint="cs"/>
          <w:color w:val="000000"/>
          <w:sz w:val="32"/>
          <w:szCs w:val="32"/>
          <w:rtl/>
        </w:rPr>
        <w:t xml:space="preserve"> في فوائد باب</w:t>
      </w:r>
      <w:r>
        <w:rPr>
          <w:rFonts w:ascii="Traditional Arabic" w:cs="Traditional Arabic" w:hint="cs"/>
          <w:color w:val="000000"/>
          <w:sz w:val="32"/>
          <w:szCs w:val="32"/>
          <w:rtl/>
        </w:rPr>
        <w:t>: (</w:t>
      </w:r>
      <w:r w:rsidRPr="001721AE">
        <w:rPr>
          <w:rFonts w:ascii="Traditional Arabic" w:cs="Traditional Arabic" w:hint="cs"/>
          <w:color w:val="000000"/>
          <w:sz w:val="32"/>
          <w:szCs w:val="32"/>
          <w:rtl/>
        </w:rPr>
        <w:t>لا يُذبح لله بمكان يُذبحُ فيه لغير الله</w:t>
      </w:r>
      <w:r>
        <w:rPr>
          <w:rFonts w:ascii="Traditional Arabic" w:cs="Traditional Arabic" w:hint="cs"/>
          <w:color w:val="000000"/>
          <w:sz w:val="32"/>
          <w:szCs w:val="32"/>
          <w:rtl/>
        </w:rPr>
        <w:t xml:space="preserve">)، </w:t>
      </w:r>
      <w:r w:rsidRPr="001721AE">
        <w:rPr>
          <w:rFonts w:ascii="Traditional Arabic" w:cs="Traditional Arabic" w:hint="cs"/>
          <w:color w:val="000000"/>
          <w:sz w:val="32"/>
          <w:szCs w:val="32"/>
          <w:rtl/>
        </w:rPr>
        <w:t xml:space="preserve">المستنبطة من حديث </w:t>
      </w:r>
      <w:r w:rsidRPr="001721AE">
        <w:rPr>
          <w:rFonts w:cs="Traditional Arabic"/>
          <w:color w:val="000000"/>
          <w:sz w:val="32"/>
          <w:szCs w:val="32"/>
          <w:rtl/>
        </w:rPr>
        <w:t>ثابت</w:t>
      </w:r>
      <w:r w:rsidRPr="001721AE">
        <w:rPr>
          <w:rFonts w:cs="Traditional Arabic" w:hint="cs"/>
          <w:color w:val="000000"/>
          <w:sz w:val="32"/>
          <w:szCs w:val="32"/>
          <w:rtl/>
        </w:rPr>
        <w:t>ِ</w:t>
      </w:r>
      <w:r w:rsidRPr="001721AE">
        <w:rPr>
          <w:rFonts w:cs="Traditional Arabic"/>
          <w:color w:val="000000"/>
          <w:sz w:val="32"/>
          <w:szCs w:val="32"/>
          <w:rtl/>
        </w:rPr>
        <w:t xml:space="preserve"> بن الضَّحَّاكِ</w:t>
      </w:r>
      <w:r w:rsidRPr="001721AE">
        <w:rPr>
          <w:rFonts w:cs="Traditional Arabic" w:hint="cs"/>
          <w:color w:val="000000"/>
          <w:sz w:val="32"/>
          <w:szCs w:val="32"/>
          <w:rtl/>
        </w:rPr>
        <w:t xml:space="preserve"> </w:t>
      </w:r>
      <w:r w:rsidR="00684721">
        <w:rPr>
          <w:rFonts w:ascii="Lotus Linotype" w:hAnsi="Lotus Linotype" w:cs="Traditional Arabic" w:hint="cs"/>
          <w:sz w:val="36"/>
          <w:szCs w:val="36"/>
          <w:rtl/>
        </w:rPr>
        <w:t>- رضي الله عنه -</w:t>
      </w:r>
      <w:r>
        <w:rPr>
          <w:rFonts w:cs="Traditional Arabic" w:hint="cs"/>
          <w:color w:val="000000"/>
          <w:sz w:val="32"/>
          <w:szCs w:val="32"/>
          <w:rtl/>
        </w:rPr>
        <w:t xml:space="preserve">، </w:t>
      </w:r>
      <w:r w:rsidRPr="001721AE">
        <w:rPr>
          <w:rFonts w:cs="Traditional Arabic"/>
          <w:color w:val="000000"/>
          <w:sz w:val="32"/>
          <w:szCs w:val="32"/>
          <w:rtl/>
        </w:rPr>
        <w:t>قال</w:t>
      </w:r>
      <w:r w:rsidRPr="001721AE">
        <w:rPr>
          <w:rFonts w:cs="Traditional Arabic" w:hint="cs"/>
          <w:color w:val="000000"/>
          <w:sz w:val="32"/>
          <w:szCs w:val="32"/>
          <w:rtl/>
        </w:rPr>
        <w:t>َ</w:t>
      </w:r>
      <w:r>
        <w:rPr>
          <w:rFonts w:cs="Traditional Arabic"/>
          <w:color w:val="000000"/>
          <w:sz w:val="32"/>
          <w:szCs w:val="32"/>
          <w:rtl/>
        </w:rPr>
        <w:t xml:space="preserve">: </w:t>
      </w:r>
      <w:r>
        <w:rPr>
          <w:rFonts w:cs="Traditional Arabic" w:hint="cs"/>
          <w:color w:val="000000"/>
          <w:sz w:val="32"/>
          <w:szCs w:val="32"/>
          <w:rtl/>
        </w:rPr>
        <w:t>(</w:t>
      </w:r>
      <w:r w:rsidRPr="001721AE">
        <w:rPr>
          <w:rFonts w:cs="Traditional Arabic"/>
          <w:color w:val="000000"/>
          <w:sz w:val="32"/>
          <w:szCs w:val="32"/>
          <w:rtl/>
        </w:rPr>
        <w:t>نذرَ رَجُلٌ على عَهْدِ رسول</w:t>
      </w:r>
      <w:r w:rsidRPr="001721AE">
        <w:rPr>
          <w:rFonts w:cs="Traditional Arabic" w:hint="cs"/>
          <w:color w:val="000000"/>
          <w:sz w:val="32"/>
          <w:szCs w:val="32"/>
          <w:rtl/>
        </w:rPr>
        <w:t>ِ</w:t>
      </w:r>
      <w:r w:rsidRPr="001721AE">
        <w:rPr>
          <w:rFonts w:cs="Traditional Arabic"/>
          <w:color w:val="000000"/>
          <w:sz w:val="32"/>
          <w:szCs w:val="32"/>
          <w:rtl/>
        </w:rPr>
        <w:t xml:space="preserve"> اللهِ</w:t>
      </w:r>
      <w:r w:rsidRPr="001721AE">
        <w:rPr>
          <w:rFonts w:cs="Traditional Arabic" w:hint="cs"/>
          <w:color w:val="000000"/>
          <w:sz w:val="32"/>
          <w:szCs w:val="32"/>
          <w:rtl/>
        </w:rPr>
        <w:t xml:space="preserve"> </w:t>
      </w:r>
      <w:r>
        <w:rPr>
          <w:rFonts w:ascii="Lotus Linotype" w:hAnsi="Lotus Linotype" w:cs="Traditional Arabic"/>
          <w:noProof/>
          <w:position w:val="-6"/>
          <w:sz w:val="36"/>
          <w:szCs w:val="36"/>
        </w:rPr>
        <w:drawing>
          <wp:inline distT="0" distB="0" distL="0" distR="0">
            <wp:extent cx="240665" cy="240665"/>
            <wp:effectExtent l="19050" t="0" r="6985" b="0"/>
            <wp:docPr id="91" name="صورة 91"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SALA-A"/>
                    <pic:cNvPicPr>
                      <a:picLocks noChangeAspect="1" noChangeArrowheads="1"/>
                    </pic:cNvPicPr>
                  </pic:nvPicPr>
                  <pic:blipFill>
                    <a:blip r:embed="rId11" cstate="print"/>
                    <a:srcRect/>
                    <a:stretch>
                      <a:fillRect/>
                    </a:stretch>
                  </pic:blipFill>
                  <pic:spPr bwMode="auto">
                    <a:xfrm>
                      <a:off x="0" y="0"/>
                      <a:ext cx="240665" cy="240665"/>
                    </a:xfrm>
                    <a:prstGeom prst="rect">
                      <a:avLst/>
                    </a:prstGeom>
                    <a:noFill/>
                    <a:ln w="9525">
                      <a:noFill/>
                      <a:miter lim="800000"/>
                      <a:headEnd/>
                      <a:tailEnd/>
                    </a:ln>
                  </pic:spPr>
                </pic:pic>
              </a:graphicData>
            </a:graphic>
          </wp:inline>
        </w:drawing>
      </w:r>
      <w:r w:rsidRPr="001721AE">
        <w:rPr>
          <w:rFonts w:cs="Traditional Arabic"/>
          <w:color w:val="000000"/>
          <w:sz w:val="32"/>
          <w:szCs w:val="32"/>
          <w:rtl/>
        </w:rPr>
        <w:t xml:space="preserve"> أَنْ يَنْحَرَ إِبلا</w:t>
      </w:r>
      <w:r w:rsidRPr="001721AE">
        <w:rPr>
          <w:rFonts w:cs="Traditional Arabic" w:hint="cs"/>
          <w:color w:val="000000"/>
          <w:sz w:val="32"/>
          <w:szCs w:val="32"/>
          <w:rtl/>
        </w:rPr>
        <w:t>ً</w:t>
      </w:r>
      <w:r w:rsidRPr="001721AE">
        <w:rPr>
          <w:rFonts w:cs="Traditional Arabic"/>
          <w:color w:val="000000"/>
          <w:sz w:val="32"/>
          <w:szCs w:val="32"/>
          <w:rtl/>
        </w:rPr>
        <w:t xml:space="preserve"> ببُوَانَةَ</w:t>
      </w:r>
      <w:r>
        <w:rPr>
          <w:rFonts w:cs="Traditional Arabic"/>
          <w:color w:val="000000"/>
          <w:sz w:val="32"/>
          <w:szCs w:val="32"/>
          <w:rtl/>
        </w:rPr>
        <w:t xml:space="preserve">، </w:t>
      </w:r>
      <w:r w:rsidRPr="001721AE">
        <w:rPr>
          <w:rFonts w:cs="Traditional Arabic"/>
          <w:color w:val="000000"/>
          <w:sz w:val="32"/>
          <w:szCs w:val="32"/>
          <w:rtl/>
        </w:rPr>
        <w:t>فَأتى النبي</w:t>
      </w:r>
      <w:r w:rsidRPr="001721AE">
        <w:rPr>
          <w:rFonts w:cs="Traditional Arabic" w:hint="cs"/>
          <w:color w:val="000000"/>
          <w:sz w:val="32"/>
          <w:szCs w:val="32"/>
          <w:rtl/>
        </w:rPr>
        <w:t xml:space="preserve">َّ </w:t>
      </w:r>
      <w:r>
        <w:rPr>
          <w:rFonts w:ascii="Lotus Linotype" w:hAnsi="Lotus Linotype" w:cs="Traditional Arabic"/>
          <w:noProof/>
          <w:position w:val="-6"/>
          <w:sz w:val="36"/>
          <w:szCs w:val="36"/>
        </w:rPr>
        <w:drawing>
          <wp:inline distT="0" distB="0" distL="0" distR="0">
            <wp:extent cx="240665" cy="240665"/>
            <wp:effectExtent l="19050" t="0" r="6985" b="0"/>
            <wp:docPr id="92" name="صورة 92"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SALA-A"/>
                    <pic:cNvPicPr>
                      <a:picLocks noChangeAspect="1" noChangeArrowheads="1"/>
                    </pic:cNvPicPr>
                  </pic:nvPicPr>
                  <pic:blipFill>
                    <a:blip r:embed="rId11" cstate="print"/>
                    <a:srcRect/>
                    <a:stretch>
                      <a:fillRect/>
                    </a:stretch>
                  </pic:blipFill>
                  <pic:spPr bwMode="auto">
                    <a:xfrm>
                      <a:off x="0" y="0"/>
                      <a:ext cx="240665" cy="240665"/>
                    </a:xfrm>
                    <a:prstGeom prst="rect">
                      <a:avLst/>
                    </a:prstGeom>
                    <a:noFill/>
                    <a:ln w="9525">
                      <a:noFill/>
                      <a:miter lim="800000"/>
                      <a:headEnd/>
                      <a:tailEnd/>
                    </a:ln>
                  </pic:spPr>
                </pic:pic>
              </a:graphicData>
            </a:graphic>
          </wp:inline>
        </w:drawing>
      </w:r>
      <w:r w:rsidRPr="001721AE">
        <w:rPr>
          <w:rFonts w:cs="Traditional Arabic"/>
          <w:color w:val="000000"/>
          <w:sz w:val="32"/>
          <w:szCs w:val="32"/>
          <w:rtl/>
        </w:rPr>
        <w:t xml:space="preserve"> فقال</w:t>
      </w:r>
      <w:r>
        <w:rPr>
          <w:rFonts w:cs="Traditional Arabic"/>
          <w:color w:val="000000"/>
          <w:sz w:val="32"/>
          <w:szCs w:val="32"/>
          <w:rtl/>
        </w:rPr>
        <w:t xml:space="preserve">: </w:t>
      </w:r>
      <w:r w:rsidRPr="001721AE">
        <w:rPr>
          <w:rFonts w:cs="Traditional Arabic"/>
          <w:color w:val="000000"/>
          <w:sz w:val="32"/>
          <w:szCs w:val="32"/>
          <w:rtl/>
        </w:rPr>
        <w:t>إني نَذَرْتُ أَنْ أَنحرَ إِبلا</w:t>
      </w:r>
      <w:r w:rsidRPr="001721AE">
        <w:rPr>
          <w:rFonts w:cs="Traditional Arabic" w:hint="cs"/>
          <w:color w:val="000000"/>
          <w:sz w:val="32"/>
          <w:szCs w:val="32"/>
          <w:rtl/>
        </w:rPr>
        <w:t>ً</w:t>
      </w:r>
      <w:r w:rsidRPr="001721AE">
        <w:rPr>
          <w:rFonts w:cs="Traditional Arabic"/>
          <w:color w:val="000000"/>
          <w:sz w:val="32"/>
          <w:szCs w:val="32"/>
          <w:rtl/>
        </w:rPr>
        <w:t xml:space="preserve"> ببُوانةَ</w:t>
      </w:r>
      <w:r w:rsidR="003D5178">
        <w:rPr>
          <w:rFonts w:cs="Traditional Arabic"/>
          <w:color w:val="000000"/>
          <w:sz w:val="32"/>
          <w:szCs w:val="32"/>
          <w:rtl/>
        </w:rPr>
        <w:t>؟</w:t>
      </w:r>
      <w:r w:rsidRPr="001721AE">
        <w:rPr>
          <w:rFonts w:cs="Traditional Arabic" w:hint="cs"/>
          <w:color w:val="000000"/>
          <w:sz w:val="32"/>
          <w:szCs w:val="32"/>
          <w:rtl/>
        </w:rPr>
        <w:t xml:space="preserve"> </w:t>
      </w:r>
      <w:r w:rsidRPr="001721AE">
        <w:rPr>
          <w:rFonts w:cs="Traditional Arabic"/>
          <w:color w:val="000000"/>
          <w:sz w:val="32"/>
          <w:szCs w:val="32"/>
          <w:rtl/>
        </w:rPr>
        <w:t>فقال النبي</w:t>
      </w:r>
      <w:r w:rsidRPr="001721AE">
        <w:rPr>
          <w:rFonts w:cs="Traditional Arabic" w:hint="cs"/>
          <w:color w:val="000000"/>
          <w:sz w:val="32"/>
          <w:szCs w:val="32"/>
          <w:rtl/>
        </w:rPr>
        <w:t xml:space="preserve">ُّ </w:t>
      </w:r>
      <w:r>
        <w:rPr>
          <w:rFonts w:ascii="Lotus Linotype" w:hAnsi="Lotus Linotype" w:cs="Traditional Arabic"/>
          <w:noProof/>
          <w:position w:val="-6"/>
          <w:sz w:val="36"/>
          <w:szCs w:val="36"/>
        </w:rPr>
        <w:drawing>
          <wp:inline distT="0" distB="0" distL="0" distR="0">
            <wp:extent cx="240665" cy="240665"/>
            <wp:effectExtent l="19050" t="0" r="6985" b="0"/>
            <wp:docPr id="93" name="صورة 93"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SALA-A"/>
                    <pic:cNvPicPr>
                      <a:picLocks noChangeAspect="1" noChangeArrowheads="1"/>
                    </pic:cNvPicPr>
                  </pic:nvPicPr>
                  <pic:blipFill>
                    <a:blip r:embed="rId11" cstate="print"/>
                    <a:srcRect/>
                    <a:stretch>
                      <a:fillRect/>
                    </a:stretch>
                  </pic:blipFill>
                  <pic:spPr bwMode="auto">
                    <a:xfrm>
                      <a:off x="0" y="0"/>
                      <a:ext cx="240665" cy="240665"/>
                    </a:xfrm>
                    <a:prstGeom prst="rect">
                      <a:avLst/>
                    </a:prstGeom>
                    <a:noFill/>
                    <a:ln w="9525">
                      <a:noFill/>
                      <a:miter lim="800000"/>
                      <a:headEnd/>
                      <a:tailEnd/>
                    </a:ln>
                  </pic:spPr>
                </pic:pic>
              </a:graphicData>
            </a:graphic>
          </wp:inline>
        </w:drawing>
      </w:r>
      <w:r>
        <w:rPr>
          <w:rFonts w:cs="Traditional Arabic"/>
          <w:color w:val="000000"/>
          <w:sz w:val="32"/>
          <w:szCs w:val="32"/>
          <w:rtl/>
        </w:rPr>
        <w:t xml:space="preserve">: </w:t>
      </w:r>
      <w:r w:rsidRPr="001721AE">
        <w:rPr>
          <w:rFonts w:cs="Traditional Arabic"/>
          <w:b/>
          <w:bCs/>
          <w:color w:val="000000"/>
          <w:sz w:val="32"/>
          <w:szCs w:val="32"/>
          <w:rtl/>
        </w:rPr>
        <w:t>هل كان</w:t>
      </w:r>
      <w:r w:rsidRPr="001721AE">
        <w:rPr>
          <w:rFonts w:cs="Traditional Arabic" w:hint="cs"/>
          <w:b/>
          <w:bCs/>
          <w:color w:val="000000"/>
          <w:sz w:val="32"/>
          <w:szCs w:val="32"/>
          <w:rtl/>
        </w:rPr>
        <w:t>َ</w:t>
      </w:r>
      <w:r w:rsidRPr="001721AE">
        <w:rPr>
          <w:rFonts w:cs="Traditional Arabic"/>
          <w:b/>
          <w:bCs/>
          <w:color w:val="000000"/>
          <w:sz w:val="32"/>
          <w:szCs w:val="32"/>
          <w:rtl/>
        </w:rPr>
        <w:t xml:space="preserve"> فيها وَثنٌ من أوثانِ الجاهليَّةِ يُعْبدُ</w:t>
      </w:r>
      <w:r w:rsidR="003D5178">
        <w:rPr>
          <w:rFonts w:cs="Traditional Arabic"/>
          <w:b/>
          <w:bCs/>
          <w:color w:val="000000"/>
          <w:sz w:val="32"/>
          <w:szCs w:val="32"/>
          <w:rtl/>
        </w:rPr>
        <w:t>؟</w:t>
      </w:r>
      <w:r w:rsidRPr="001721AE">
        <w:rPr>
          <w:rFonts w:cs="Traditional Arabic" w:hint="cs"/>
          <w:color w:val="000000"/>
          <w:sz w:val="32"/>
          <w:szCs w:val="32"/>
          <w:rtl/>
        </w:rPr>
        <w:t xml:space="preserve"> </w:t>
      </w:r>
      <w:r w:rsidRPr="001721AE">
        <w:rPr>
          <w:rFonts w:cs="Traditional Arabic"/>
          <w:color w:val="000000"/>
          <w:sz w:val="32"/>
          <w:szCs w:val="32"/>
          <w:rtl/>
        </w:rPr>
        <w:t>قالوا</w:t>
      </w:r>
      <w:r>
        <w:rPr>
          <w:rFonts w:cs="Traditional Arabic"/>
          <w:color w:val="000000"/>
          <w:sz w:val="32"/>
          <w:szCs w:val="32"/>
          <w:rtl/>
        </w:rPr>
        <w:t xml:space="preserve">: </w:t>
      </w:r>
      <w:r w:rsidRPr="001721AE">
        <w:rPr>
          <w:rFonts w:cs="Traditional Arabic"/>
          <w:color w:val="000000"/>
          <w:sz w:val="32"/>
          <w:szCs w:val="32"/>
          <w:rtl/>
        </w:rPr>
        <w:t>لا</w:t>
      </w:r>
      <w:r>
        <w:rPr>
          <w:rFonts w:cs="Traditional Arabic"/>
          <w:color w:val="000000"/>
          <w:sz w:val="32"/>
          <w:szCs w:val="32"/>
          <w:rtl/>
        </w:rPr>
        <w:t xml:space="preserve">، </w:t>
      </w:r>
      <w:r w:rsidRPr="001721AE">
        <w:rPr>
          <w:rFonts w:cs="Traditional Arabic"/>
          <w:color w:val="000000"/>
          <w:sz w:val="32"/>
          <w:szCs w:val="32"/>
          <w:rtl/>
        </w:rPr>
        <w:t>قال</w:t>
      </w:r>
      <w:r>
        <w:rPr>
          <w:rFonts w:cs="Traditional Arabic"/>
          <w:color w:val="000000"/>
          <w:sz w:val="32"/>
          <w:szCs w:val="32"/>
          <w:rtl/>
        </w:rPr>
        <w:t xml:space="preserve">: </w:t>
      </w:r>
      <w:r w:rsidRPr="001721AE">
        <w:rPr>
          <w:rFonts w:cs="Traditional Arabic"/>
          <w:b/>
          <w:bCs/>
          <w:color w:val="000000"/>
          <w:sz w:val="32"/>
          <w:szCs w:val="32"/>
          <w:rtl/>
        </w:rPr>
        <w:t>هل</w:t>
      </w:r>
      <w:r w:rsidRPr="001721AE">
        <w:rPr>
          <w:rFonts w:cs="Traditional Arabic" w:hint="cs"/>
          <w:b/>
          <w:bCs/>
          <w:color w:val="000000"/>
          <w:sz w:val="32"/>
          <w:szCs w:val="32"/>
          <w:rtl/>
        </w:rPr>
        <w:t>ْ</w:t>
      </w:r>
      <w:r w:rsidRPr="001721AE">
        <w:rPr>
          <w:rFonts w:cs="Traditional Arabic"/>
          <w:b/>
          <w:bCs/>
          <w:color w:val="000000"/>
          <w:sz w:val="32"/>
          <w:szCs w:val="32"/>
          <w:rtl/>
        </w:rPr>
        <w:t xml:space="preserve"> كان</w:t>
      </w:r>
      <w:r w:rsidRPr="001721AE">
        <w:rPr>
          <w:rFonts w:cs="Traditional Arabic" w:hint="cs"/>
          <w:b/>
          <w:bCs/>
          <w:color w:val="000000"/>
          <w:sz w:val="32"/>
          <w:szCs w:val="32"/>
          <w:rtl/>
        </w:rPr>
        <w:t>َ</w:t>
      </w:r>
      <w:r w:rsidRPr="001721AE">
        <w:rPr>
          <w:rFonts w:cs="Traditional Arabic"/>
          <w:b/>
          <w:bCs/>
          <w:color w:val="000000"/>
          <w:sz w:val="32"/>
          <w:szCs w:val="32"/>
          <w:rtl/>
        </w:rPr>
        <w:t xml:space="preserve"> فيها عيدٌ م</w:t>
      </w:r>
      <w:r w:rsidRPr="001721AE">
        <w:rPr>
          <w:rFonts w:cs="Traditional Arabic" w:hint="cs"/>
          <w:b/>
          <w:bCs/>
          <w:color w:val="000000"/>
          <w:sz w:val="32"/>
          <w:szCs w:val="32"/>
          <w:rtl/>
        </w:rPr>
        <w:t>ِ</w:t>
      </w:r>
      <w:r w:rsidRPr="001721AE">
        <w:rPr>
          <w:rFonts w:cs="Traditional Arabic"/>
          <w:b/>
          <w:bCs/>
          <w:color w:val="000000"/>
          <w:sz w:val="32"/>
          <w:szCs w:val="32"/>
          <w:rtl/>
        </w:rPr>
        <w:t>ن أعيادهمْ</w:t>
      </w:r>
      <w:r w:rsidR="003D5178">
        <w:rPr>
          <w:rFonts w:cs="Traditional Arabic"/>
          <w:color w:val="000000"/>
          <w:sz w:val="32"/>
          <w:szCs w:val="32"/>
          <w:rtl/>
        </w:rPr>
        <w:t>؟</w:t>
      </w:r>
      <w:r w:rsidRPr="001721AE">
        <w:rPr>
          <w:rFonts w:cs="Traditional Arabic" w:hint="cs"/>
          <w:color w:val="000000"/>
          <w:sz w:val="32"/>
          <w:szCs w:val="32"/>
          <w:rtl/>
        </w:rPr>
        <w:t xml:space="preserve"> </w:t>
      </w:r>
      <w:r w:rsidRPr="001721AE">
        <w:rPr>
          <w:rFonts w:cs="Traditional Arabic"/>
          <w:color w:val="000000"/>
          <w:sz w:val="32"/>
          <w:szCs w:val="32"/>
          <w:rtl/>
        </w:rPr>
        <w:t>قالوا</w:t>
      </w:r>
      <w:r>
        <w:rPr>
          <w:rFonts w:cs="Traditional Arabic"/>
          <w:color w:val="000000"/>
          <w:sz w:val="32"/>
          <w:szCs w:val="32"/>
          <w:rtl/>
        </w:rPr>
        <w:t xml:space="preserve">: </w:t>
      </w:r>
      <w:r w:rsidRPr="001721AE">
        <w:rPr>
          <w:rFonts w:cs="Traditional Arabic"/>
          <w:color w:val="000000"/>
          <w:sz w:val="32"/>
          <w:szCs w:val="32"/>
          <w:rtl/>
        </w:rPr>
        <w:t>لا</w:t>
      </w:r>
      <w:r>
        <w:rPr>
          <w:rFonts w:cs="Traditional Arabic"/>
          <w:color w:val="000000"/>
          <w:sz w:val="32"/>
          <w:szCs w:val="32"/>
          <w:rtl/>
        </w:rPr>
        <w:t xml:space="preserve">، </w:t>
      </w:r>
      <w:r w:rsidRPr="001721AE">
        <w:rPr>
          <w:rFonts w:cs="Traditional Arabic"/>
          <w:color w:val="000000"/>
          <w:sz w:val="32"/>
          <w:szCs w:val="32"/>
          <w:rtl/>
        </w:rPr>
        <w:t>قال رسول اللَّهِ</w:t>
      </w:r>
      <w:r w:rsidRPr="001721AE">
        <w:rPr>
          <w:rFonts w:cs="Traditional Arabic" w:hint="cs"/>
          <w:color w:val="000000"/>
          <w:sz w:val="32"/>
          <w:szCs w:val="32"/>
          <w:rtl/>
        </w:rPr>
        <w:t xml:space="preserve"> </w:t>
      </w:r>
      <w:r>
        <w:rPr>
          <w:rFonts w:ascii="Lotus Linotype" w:hAnsi="Lotus Linotype" w:cs="Traditional Arabic"/>
          <w:noProof/>
          <w:position w:val="-6"/>
          <w:sz w:val="36"/>
          <w:szCs w:val="36"/>
        </w:rPr>
        <w:drawing>
          <wp:inline distT="0" distB="0" distL="0" distR="0">
            <wp:extent cx="240665" cy="240665"/>
            <wp:effectExtent l="19050" t="0" r="6985" b="0"/>
            <wp:docPr id="94" name="صورة 94"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SALA-A"/>
                    <pic:cNvPicPr>
                      <a:picLocks noChangeAspect="1" noChangeArrowheads="1"/>
                    </pic:cNvPicPr>
                  </pic:nvPicPr>
                  <pic:blipFill>
                    <a:blip r:embed="rId11" cstate="print"/>
                    <a:srcRect/>
                    <a:stretch>
                      <a:fillRect/>
                    </a:stretch>
                  </pic:blipFill>
                  <pic:spPr bwMode="auto">
                    <a:xfrm>
                      <a:off x="0" y="0"/>
                      <a:ext cx="240665" cy="240665"/>
                    </a:xfrm>
                    <a:prstGeom prst="rect">
                      <a:avLst/>
                    </a:prstGeom>
                    <a:noFill/>
                    <a:ln w="9525">
                      <a:noFill/>
                      <a:miter lim="800000"/>
                      <a:headEnd/>
                      <a:tailEnd/>
                    </a:ln>
                  </pic:spPr>
                </pic:pic>
              </a:graphicData>
            </a:graphic>
          </wp:inline>
        </w:drawing>
      </w:r>
      <w:r>
        <w:rPr>
          <w:rFonts w:cs="Traditional Arabic"/>
          <w:color w:val="000000"/>
          <w:sz w:val="32"/>
          <w:szCs w:val="32"/>
          <w:rtl/>
        </w:rPr>
        <w:t xml:space="preserve">: </w:t>
      </w:r>
      <w:r w:rsidRPr="001721AE">
        <w:rPr>
          <w:rFonts w:cs="Traditional Arabic"/>
          <w:b/>
          <w:bCs/>
          <w:color w:val="000000"/>
          <w:sz w:val="32"/>
          <w:szCs w:val="32"/>
          <w:rtl/>
        </w:rPr>
        <w:t>أَوْفِ بنذرِكَ</w:t>
      </w:r>
      <w:r>
        <w:rPr>
          <w:rFonts w:cs="Traditional Arabic"/>
          <w:color w:val="000000"/>
          <w:sz w:val="32"/>
          <w:szCs w:val="32"/>
          <w:rtl/>
        </w:rPr>
        <w:t xml:space="preserve">، </w:t>
      </w:r>
      <w:r w:rsidRPr="001721AE">
        <w:rPr>
          <w:rFonts w:cs="Traditional Arabic"/>
          <w:color w:val="000000"/>
          <w:sz w:val="32"/>
          <w:szCs w:val="32"/>
          <w:rtl/>
        </w:rPr>
        <w:t>فإنه لا وَفَاءَ لنذرٍ في معصيةِ اللهِ</w:t>
      </w:r>
      <w:r>
        <w:rPr>
          <w:rFonts w:cs="Traditional Arabic"/>
          <w:color w:val="000000"/>
          <w:sz w:val="32"/>
          <w:szCs w:val="32"/>
          <w:rtl/>
        </w:rPr>
        <w:t xml:space="preserve">، </w:t>
      </w:r>
      <w:r w:rsidRPr="001721AE">
        <w:rPr>
          <w:rFonts w:cs="Traditional Arabic"/>
          <w:color w:val="000000"/>
          <w:sz w:val="32"/>
          <w:szCs w:val="32"/>
          <w:rtl/>
        </w:rPr>
        <w:t>ولا</w:t>
      </w:r>
      <w:r w:rsidRPr="001721AE">
        <w:rPr>
          <w:rFonts w:cs="Traditional Arabic" w:hint="cs"/>
          <w:color w:val="000000"/>
          <w:sz w:val="32"/>
          <w:szCs w:val="32"/>
          <w:rtl/>
        </w:rPr>
        <w:t xml:space="preserve"> </w:t>
      </w:r>
      <w:r w:rsidRPr="001721AE">
        <w:rPr>
          <w:rFonts w:cs="Traditional Arabic"/>
          <w:color w:val="000000"/>
          <w:sz w:val="32"/>
          <w:szCs w:val="32"/>
          <w:rtl/>
        </w:rPr>
        <w:t xml:space="preserve">فيما لا يَمْلِكُ </w:t>
      </w:r>
      <w:r w:rsidRPr="001721AE">
        <w:rPr>
          <w:rFonts w:cs="Traditional Arabic" w:hint="cs"/>
          <w:color w:val="000000"/>
          <w:sz w:val="32"/>
          <w:szCs w:val="32"/>
          <w:rtl/>
        </w:rPr>
        <w:t>ا</w:t>
      </w:r>
      <w:r w:rsidRPr="001721AE">
        <w:rPr>
          <w:rFonts w:cs="Traditional Arabic"/>
          <w:color w:val="000000"/>
          <w:sz w:val="32"/>
          <w:szCs w:val="32"/>
          <w:rtl/>
        </w:rPr>
        <w:t>بن آدَمَ</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72"/>
      </w:r>
      <w:r w:rsidRPr="008D7E6F">
        <w:rPr>
          <w:rStyle w:val="a4"/>
          <w:rFonts w:hint="cs"/>
          <w:color w:val="FF0000"/>
          <w:sz w:val="32"/>
          <w:szCs w:val="32"/>
          <w:rtl/>
        </w:rPr>
        <w:t>)</w:t>
      </w:r>
      <w:r>
        <w:rPr>
          <w:rFonts w:ascii="Traditional Arabic" w:cs="Traditional Arabic" w:hint="cs"/>
          <w:color w:val="000000"/>
          <w:sz w:val="32"/>
          <w:szCs w:val="32"/>
          <w:rtl/>
        </w:rPr>
        <w:t>.</w:t>
      </w:r>
    </w:p>
    <w:p w:rsidR="00765462" w:rsidRPr="001721AE" w:rsidRDefault="00765462" w:rsidP="00765462">
      <w:pPr>
        <w:jc w:val="both"/>
        <w:rPr>
          <w:rFonts w:ascii="Traditional Arabic" w:cs="Traditional Arabic"/>
          <w:color w:val="000000"/>
          <w:sz w:val="32"/>
          <w:szCs w:val="32"/>
          <w:rtl/>
        </w:rPr>
      </w:pPr>
      <w:r w:rsidRPr="001721AE">
        <w:rPr>
          <w:rFonts w:ascii="Traditional Arabic" w:cs="Traditional Arabic" w:hint="cs"/>
          <w:color w:val="000000"/>
          <w:sz w:val="32"/>
          <w:szCs w:val="32"/>
          <w:rtl/>
        </w:rPr>
        <w:t xml:space="preserve">قال </w:t>
      </w:r>
      <w:r w:rsidR="00684721">
        <w:rPr>
          <w:rFonts w:ascii="Lotus Linotype" w:hAnsi="Lotus Linotype" w:cs="Traditional Arabic" w:hint="cs"/>
          <w:sz w:val="36"/>
          <w:szCs w:val="36"/>
          <w:rtl/>
        </w:rPr>
        <w:t>- رحمه الله -</w:t>
      </w:r>
      <w:r>
        <w:rPr>
          <w:rFonts w:ascii="Traditional Arabic" w:cs="Traditional Arabic" w:hint="cs"/>
          <w:color w:val="000000"/>
          <w:sz w:val="32"/>
          <w:szCs w:val="32"/>
          <w:rtl/>
        </w:rPr>
        <w:t>: (</w:t>
      </w:r>
      <w:r w:rsidRPr="001721AE">
        <w:rPr>
          <w:rFonts w:ascii="Traditional Arabic" w:cs="Traditional Arabic" w:hint="cs"/>
          <w:color w:val="000000"/>
          <w:sz w:val="32"/>
          <w:szCs w:val="32"/>
          <w:rtl/>
        </w:rPr>
        <w:t>التاسعة</w:t>
      </w:r>
      <w:r>
        <w:rPr>
          <w:rFonts w:ascii="Traditional Arabic" w:cs="Traditional Arabic" w:hint="cs"/>
          <w:color w:val="000000"/>
          <w:sz w:val="32"/>
          <w:szCs w:val="32"/>
          <w:rtl/>
        </w:rPr>
        <w:t xml:space="preserve">: </w:t>
      </w:r>
      <w:r w:rsidRPr="001721AE">
        <w:rPr>
          <w:rFonts w:ascii="Traditional Arabic" w:cs="Traditional Arabic" w:hint="cs"/>
          <w:b/>
          <w:bCs/>
          <w:color w:val="000000"/>
          <w:sz w:val="32"/>
          <w:szCs w:val="32"/>
          <w:rtl/>
        </w:rPr>
        <w:t>الحذرُ من مشابهةِ المشركينَ في أعيادهم ولو لَمْ يَقْصده</w:t>
      </w:r>
      <w:r>
        <w:rPr>
          <w:rFonts w:ascii="Traditional Arabic" w:cs="Traditional Arabic" w:hint="cs"/>
          <w:b/>
          <w:b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73"/>
      </w:r>
      <w:r w:rsidRPr="008D7E6F">
        <w:rPr>
          <w:rStyle w:val="a4"/>
          <w:rFonts w:hint="cs"/>
          <w:color w:val="FF0000"/>
          <w:sz w:val="32"/>
          <w:szCs w:val="32"/>
          <w:rtl/>
        </w:rPr>
        <w:t>)</w:t>
      </w:r>
      <w:r>
        <w:rPr>
          <w:rFonts w:ascii="Traditional Arabic" w:cs="Traditional Arabic" w:hint="cs"/>
          <w:color w:val="000000"/>
          <w:sz w:val="32"/>
          <w:szCs w:val="32"/>
          <w:rtl/>
        </w:rPr>
        <w:t>.</w:t>
      </w:r>
    </w:p>
    <w:p w:rsidR="00765462" w:rsidRPr="001721AE" w:rsidRDefault="00765462" w:rsidP="00765462">
      <w:pPr>
        <w:jc w:val="both"/>
        <w:rPr>
          <w:rFonts w:cs="Traditional Arabic"/>
          <w:sz w:val="32"/>
          <w:szCs w:val="32"/>
          <w:rtl/>
        </w:rPr>
      </w:pPr>
      <w:r w:rsidRPr="001721AE">
        <w:rPr>
          <w:rFonts w:ascii="Traditional Arabic" w:cs="Traditional Arabic" w:hint="cs"/>
          <w:color w:val="000000"/>
          <w:sz w:val="32"/>
          <w:szCs w:val="32"/>
          <w:rtl/>
        </w:rPr>
        <w:t xml:space="preserve">وعلَّق الشيخ محمد بن عثيمين </w:t>
      </w:r>
      <w:r w:rsidR="00684721">
        <w:rPr>
          <w:rFonts w:ascii="Lotus Linotype" w:hAnsi="Lotus Linotype" w:cs="Traditional Arabic" w:hint="cs"/>
          <w:sz w:val="36"/>
          <w:szCs w:val="36"/>
          <w:rtl/>
        </w:rPr>
        <w:t>- رحمه الله -</w:t>
      </w:r>
      <w:r w:rsidRPr="001721AE">
        <w:rPr>
          <w:rFonts w:ascii="Traditional Arabic" w:cs="Traditional Arabic" w:hint="cs"/>
          <w:color w:val="000000"/>
          <w:sz w:val="32"/>
          <w:szCs w:val="32"/>
          <w:rtl/>
        </w:rPr>
        <w:t xml:space="preserve"> بقوله</w:t>
      </w:r>
      <w:r>
        <w:rPr>
          <w:rFonts w:ascii="Traditional Arabic" w:cs="Traditional Arabic" w:hint="cs"/>
          <w:color w:val="000000"/>
          <w:sz w:val="32"/>
          <w:szCs w:val="32"/>
          <w:rtl/>
        </w:rPr>
        <w:t>: (</w:t>
      </w:r>
      <w:r w:rsidRPr="001721AE">
        <w:rPr>
          <w:rFonts w:cs="Traditional Arabic"/>
          <w:sz w:val="32"/>
          <w:szCs w:val="32"/>
          <w:rtl/>
        </w:rPr>
        <w:t>وقد نص</w:t>
      </w:r>
      <w:r w:rsidRPr="001721AE">
        <w:rPr>
          <w:rFonts w:cs="Traditional Arabic" w:hint="cs"/>
          <w:sz w:val="32"/>
          <w:szCs w:val="32"/>
          <w:rtl/>
        </w:rPr>
        <w:t>َّ</w:t>
      </w:r>
      <w:r w:rsidRPr="001721AE">
        <w:rPr>
          <w:rFonts w:cs="Traditional Arabic"/>
          <w:sz w:val="32"/>
          <w:szCs w:val="32"/>
          <w:rtl/>
        </w:rPr>
        <w:t xml:space="preserve"> شيخ</w:t>
      </w:r>
      <w:r w:rsidRPr="001721AE">
        <w:rPr>
          <w:rFonts w:cs="Traditional Arabic" w:hint="cs"/>
          <w:sz w:val="32"/>
          <w:szCs w:val="32"/>
          <w:rtl/>
        </w:rPr>
        <w:t>ُ</w:t>
      </w:r>
      <w:r w:rsidRPr="001721AE">
        <w:rPr>
          <w:rFonts w:cs="Traditional Arabic"/>
          <w:sz w:val="32"/>
          <w:szCs w:val="32"/>
          <w:rtl/>
        </w:rPr>
        <w:t xml:space="preserve"> الإسلام ابن تيمية على أن</w:t>
      </w:r>
      <w:r w:rsidRPr="001721AE">
        <w:rPr>
          <w:rFonts w:cs="Traditional Arabic" w:hint="cs"/>
          <w:sz w:val="32"/>
          <w:szCs w:val="32"/>
          <w:rtl/>
        </w:rPr>
        <w:t>َّ</w:t>
      </w:r>
      <w:r w:rsidRPr="001721AE">
        <w:rPr>
          <w:rFonts w:cs="Traditional Arabic"/>
          <w:sz w:val="32"/>
          <w:szCs w:val="32"/>
          <w:rtl/>
        </w:rPr>
        <w:t xml:space="preserve"> حصول</w:t>
      </w:r>
      <w:r w:rsidRPr="001721AE">
        <w:rPr>
          <w:rFonts w:cs="Traditional Arabic" w:hint="cs"/>
          <w:sz w:val="32"/>
          <w:szCs w:val="32"/>
          <w:rtl/>
        </w:rPr>
        <w:t>َ</w:t>
      </w:r>
      <w:r w:rsidRPr="001721AE">
        <w:rPr>
          <w:rFonts w:cs="Traditional Arabic"/>
          <w:sz w:val="32"/>
          <w:szCs w:val="32"/>
          <w:rtl/>
        </w:rPr>
        <w:t xml:space="preserve"> التشب</w:t>
      </w:r>
      <w:r w:rsidRPr="001721AE">
        <w:rPr>
          <w:rFonts w:cs="Traditional Arabic" w:hint="cs"/>
          <w:sz w:val="32"/>
          <w:szCs w:val="32"/>
          <w:rtl/>
        </w:rPr>
        <w:t>ُّ</w:t>
      </w:r>
      <w:r w:rsidRPr="001721AE">
        <w:rPr>
          <w:rFonts w:cs="Traditional Arabic"/>
          <w:sz w:val="32"/>
          <w:szCs w:val="32"/>
          <w:rtl/>
        </w:rPr>
        <w:t>ه لا ي</w:t>
      </w:r>
      <w:r w:rsidRPr="001721AE">
        <w:rPr>
          <w:rFonts w:cs="Traditional Arabic" w:hint="cs"/>
          <w:sz w:val="32"/>
          <w:szCs w:val="32"/>
          <w:rtl/>
        </w:rPr>
        <w:t>ُ</w:t>
      </w:r>
      <w:r w:rsidRPr="001721AE">
        <w:rPr>
          <w:rFonts w:cs="Traditional Arabic"/>
          <w:sz w:val="32"/>
          <w:szCs w:val="32"/>
          <w:rtl/>
        </w:rPr>
        <w:t>شترط فيه القصد</w:t>
      </w:r>
      <w:r>
        <w:rPr>
          <w:rFonts w:cs="Traditional Arabic" w:hint="cs"/>
          <w:sz w:val="32"/>
          <w:szCs w:val="32"/>
          <w:rtl/>
        </w:rPr>
        <w:t xml:space="preserve">، </w:t>
      </w:r>
      <w:r w:rsidRPr="001721AE">
        <w:rPr>
          <w:rFonts w:cs="Traditional Arabic"/>
          <w:b/>
          <w:bCs/>
          <w:sz w:val="32"/>
          <w:szCs w:val="32"/>
          <w:rtl/>
        </w:rPr>
        <w:t>فإنه ي</w:t>
      </w:r>
      <w:r w:rsidRPr="001721AE">
        <w:rPr>
          <w:rFonts w:cs="Traditional Arabic" w:hint="cs"/>
          <w:b/>
          <w:bCs/>
          <w:sz w:val="32"/>
          <w:szCs w:val="32"/>
          <w:rtl/>
        </w:rPr>
        <w:t>ُ</w:t>
      </w:r>
      <w:r w:rsidRPr="001721AE">
        <w:rPr>
          <w:rFonts w:cs="Traditional Arabic"/>
          <w:b/>
          <w:bCs/>
          <w:sz w:val="32"/>
          <w:szCs w:val="32"/>
          <w:rtl/>
        </w:rPr>
        <w:t>منع</w:t>
      </w:r>
      <w:r w:rsidRPr="001721AE">
        <w:rPr>
          <w:rFonts w:cs="Traditional Arabic" w:hint="cs"/>
          <w:b/>
          <w:bCs/>
          <w:sz w:val="32"/>
          <w:szCs w:val="32"/>
          <w:rtl/>
        </w:rPr>
        <w:t>ُ</w:t>
      </w:r>
      <w:r w:rsidRPr="001721AE">
        <w:rPr>
          <w:rFonts w:cs="Traditional Arabic"/>
          <w:b/>
          <w:bCs/>
          <w:sz w:val="32"/>
          <w:szCs w:val="32"/>
          <w:rtl/>
        </w:rPr>
        <w:t xml:space="preserve"> </w:t>
      </w:r>
      <w:r w:rsidRPr="001721AE">
        <w:rPr>
          <w:rFonts w:cs="Traditional Arabic"/>
          <w:b/>
          <w:bCs/>
          <w:sz w:val="32"/>
          <w:szCs w:val="32"/>
          <w:rtl/>
        </w:rPr>
        <w:lastRenderedPageBreak/>
        <w:t>منه ولو لم يقصده</w:t>
      </w:r>
      <w:r>
        <w:rPr>
          <w:rFonts w:cs="Traditional Arabic" w:hint="cs"/>
          <w:sz w:val="32"/>
          <w:szCs w:val="32"/>
          <w:rtl/>
        </w:rPr>
        <w:t xml:space="preserve">، </w:t>
      </w:r>
      <w:r w:rsidRPr="001721AE">
        <w:rPr>
          <w:rFonts w:cs="Traditional Arabic"/>
          <w:sz w:val="32"/>
          <w:szCs w:val="32"/>
          <w:rtl/>
        </w:rPr>
        <w:t>لكن مع القصد يكون أشد إثماً</w:t>
      </w:r>
      <w:r>
        <w:rPr>
          <w:rFonts w:cs="Traditional Arabic" w:hint="cs"/>
          <w:sz w:val="32"/>
          <w:szCs w:val="32"/>
          <w:rtl/>
        </w:rPr>
        <w:t xml:space="preserve">، </w:t>
      </w:r>
      <w:r w:rsidRPr="001721AE">
        <w:rPr>
          <w:rFonts w:cs="Traditional Arabic"/>
          <w:sz w:val="32"/>
          <w:szCs w:val="32"/>
          <w:rtl/>
        </w:rPr>
        <w:t>ولهذا قال شيخ الإسلام محمد عبد الوهاب</w:t>
      </w:r>
      <w:r>
        <w:rPr>
          <w:rFonts w:cs="Traditional Arabic" w:hint="cs"/>
          <w:sz w:val="32"/>
          <w:szCs w:val="32"/>
          <w:rtl/>
        </w:rPr>
        <w:t xml:space="preserve">: </w:t>
      </w:r>
      <w:r w:rsidRPr="001721AE">
        <w:rPr>
          <w:rFonts w:cs="Traditional Arabic"/>
          <w:sz w:val="32"/>
          <w:szCs w:val="32"/>
          <w:rtl/>
        </w:rPr>
        <w:t>ولو لم يقصده</w:t>
      </w:r>
      <w:r>
        <w:rPr>
          <w:rFonts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174"/>
      </w:r>
      <w:r w:rsidRPr="008D7E6F">
        <w:rPr>
          <w:rStyle w:val="a4"/>
          <w:rFonts w:hint="cs"/>
          <w:color w:val="FF0000"/>
          <w:sz w:val="32"/>
          <w:szCs w:val="32"/>
          <w:rtl/>
        </w:rPr>
        <w:t>)</w:t>
      </w:r>
      <w:r>
        <w:rPr>
          <w:rFonts w:cs="Traditional Arabic" w:hint="cs"/>
          <w:sz w:val="32"/>
          <w:szCs w:val="32"/>
          <w:rtl/>
        </w:rPr>
        <w:t>.</w:t>
      </w:r>
    </w:p>
    <w:p w:rsidR="00765462" w:rsidRPr="001721AE" w:rsidRDefault="00765462" w:rsidP="00765462">
      <w:pPr>
        <w:jc w:val="both"/>
        <w:rPr>
          <w:rFonts w:ascii="Traditional Arabic" w:cs="Traditional Arabic"/>
          <w:color w:val="000000"/>
          <w:sz w:val="32"/>
          <w:szCs w:val="32"/>
          <w:rtl/>
        </w:rPr>
      </w:pPr>
      <w:r w:rsidRPr="001721AE">
        <w:rPr>
          <w:rFonts w:ascii="times-roman" w:hAnsi="times-roman" w:cs="Traditional Arabic" w:hint="cs"/>
          <w:sz w:val="32"/>
          <w:szCs w:val="32"/>
          <w:rtl/>
        </w:rPr>
        <w:t xml:space="preserve">وقال الشيخ محمد بن إبراهيم آل الشيخ </w:t>
      </w:r>
      <w:r w:rsidR="00684721">
        <w:rPr>
          <w:rFonts w:ascii="Lotus Linotype" w:hAnsi="Lotus Linotype" w:cs="Traditional Arabic" w:hint="cs"/>
          <w:sz w:val="36"/>
          <w:szCs w:val="36"/>
          <w:rtl/>
        </w:rPr>
        <w:t>- رحمه الله -</w:t>
      </w:r>
      <w:r>
        <w:rPr>
          <w:rFonts w:ascii="times-roman" w:hAnsi="times-roman" w:cs="Traditional Arabic" w:hint="cs"/>
          <w:sz w:val="32"/>
          <w:szCs w:val="32"/>
          <w:rtl/>
        </w:rPr>
        <w:t>: (</w:t>
      </w:r>
      <w:r w:rsidRPr="001721AE">
        <w:rPr>
          <w:rFonts w:cs="Traditional Arabic" w:hint="cs"/>
          <w:b/>
          <w:bCs/>
          <w:sz w:val="32"/>
          <w:szCs w:val="32"/>
          <w:rtl/>
        </w:rPr>
        <w:t>واعلم أنَّ التشبُّهَ بالكفارِ يكونُ بمجردِ عَمَلِ مَا يَعملونَ</w:t>
      </w:r>
      <w:r>
        <w:rPr>
          <w:rFonts w:cs="Traditional Arabic" w:hint="cs"/>
          <w:b/>
          <w:bCs/>
          <w:sz w:val="32"/>
          <w:szCs w:val="32"/>
          <w:rtl/>
        </w:rPr>
        <w:t xml:space="preserve">، </w:t>
      </w:r>
      <w:r w:rsidRPr="001721AE">
        <w:rPr>
          <w:rFonts w:cs="Traditional Arabic" w:hint="cs"/>
          <w:b/>
          <w:bCs/>
          <w:sz w:val="32"/>
          <w:szCs w:val="32"/>
          <w:rtl/>
        </w:rPr>
        <w:t>قَصَدَ المشابهة</w:t>
      </w:r>
      <w:r>
        <w:rPr>
          <w:rFonts w:cs="Traditional Arabic" w:hint="cs"/>
          <w:b/>
          <w:bCs/>
          <w:sz w:val="32"/>
          <w:szCs w:val="32"/>
          <w:rtl/>
        </w:rPr>
        <w:t xml:space="preserve">، </w:t>
      </w:r>
      <w:r w:rsidRPr="001721AE">
        <w:rPr>
          <w:rFonts w:cs="Traditional Arabic" w:hint="cs"/>
          <w:b/>
          <w:bCs/>
          <w:sz w:val="32"/>
          <w:szCs w:val="32"/>
          <w:rtl/>
        </w:rPr>
        <w:t>أو لا</w:t>
      </w:r>
      <w:r>
        <w:rPr>
          <w:rFonts w:cs="Traditional Arabic" w:hint="cs"/>
          <w:b/>
          <w:bCs/>
          <w:sz w:val="32"/>
          <w:szCs w:val="32"/>
          <w:rtl/>
        </w:rPr>
        <w:t>)</w:t>
      </w:r>
      <w:r w:rsidRPr="008D7E6F">
        <w:rPr>
          <w:rStyle w:val="a4"/>
          <w:rFonts w:hint="cs"/>
          <w:color w:val="FF0000"/>
          <w:sz w:val="32"/>
          <w:szCs w:val="32"/>
          <w:rtl/>
        </w:rPr>
        <w:t>(</w:t>
      </w:r>
      <w:r w:rsidRPr="008D7E6F">
        <w:rPr>
          <w:rStyle w:val="a4"/>
          <w:color w:val="FF0000"/>
          <w:sz w:val="32"/>
          <w:szCs w:val="32"/>
          <w:rtl/>
        </w:rPr>
        <w:footnoteReference w:id="175"/>
      </w:r>
      <w:r w:rsidRPr="008D7E6F">
        <w:rPr>
          <w:rStyle w:val="a4"/>
          <w:rFonts w:hint="cs"/>
          <w:color w:val="FF0000"/>
          <w:sz w:val="32"/>
          <w:szCs w:val="32"/>
          <w:rtl/>
        </w:rPr>
        <w:t>)</w:t>
      </w:r>
      <w:r>
        <w:rPr>
          <w:rFonts w:cs="Traditional Arabic" w:hint="cs"/>
          <w:sz w:val="32"/>
          <w:szCs w:val="32"/>
          <w:rtl/>
        </w:rPr>
        <w:t>.</w:t>
      </w:r>
    </w:p>
    <w:p w:rsidR="00765462" w:rsidRPr="001721AE" w:rsidRDefault="00765462" w:rsidP="00765462">
      <w:pPr>
        <w:jc w:val="both"/>
        <w:rPr>
          <w:rFonts w:cs="Traditional Arabic"/>
          <w:sz w:val="32"/>
          <w:szCs w:val="32"/>
          <w:rtl/>
        </w:rPr>
      </w:pPr>
      <w:r w:rsidRPr="001721AE">
        <w:rPr>
          <w:rFonts w:cs="Traditional Arabic" w:hint="cs"/>
          <w:b/>
          <w:bCs/>
          <w:sz w:val="32"/>
          <w:szCs w:val="32"/>
          <w:rtl/>
        </w:rPr>
        <w:t>فإنْ قيلَ</w:t>
      </w:r>
      <w:r>
        <w:rPr>
          <w:rFonts w:cs="Traditional Arabic" w:hint="cs"/>
          <w:b/>
          <w:bCs/>
          <w:sz w:val="32"/>
          <w:szCs w:val="32"/>
          <w:rtl/>
        </w:rPr>
        <w:t xml:space="preserve">: </w:t>
      </w:r>
      <w:r w:rsidRPr="001721AE">
        <w:rPr>
          <w:rFonts w:cs="Traditional Arabic" w:hint="cs"/>
          <w:sz w:val="32"/>
          <w:szCs w:val="32"/>
          <w:rtl/>
        </w:rPr>
        <w:t>إنَّ إبقاءَ العطلة الأسبوعية يومي الخميس والجمعة له مفاسد اقتصادية</w:t>
      </w:r>
      <w:r w:rsidR="003D5178">
        <w:rPr>
          <w:rFonts w:cs="Traditional Arabic" w:hint="cs"/>
          <w:sz w:val="32"/>
          <w:szCs w:val="32"/>
          <w:rtl/>
        </w:rPr>
        <w:t>؟</w:t>
      </w:r>
      <w:r>
        <w:rPr>
          <w:rFonts w:cs="Traditional Arabic" w:hint="cs"/>
          <w:sz w:val="32"/>
          <w:szCs w:val="32"/>
          <w:rtl/>
        </w:rPr>
        <w:t>.</w:t>
      </w:r>
    </w:p>
    <w:p w:rsidR="00765462" w:rsidRPr="001721AE" w:rsidRDefault="00765462" w:rsidP="00765462">
      <w:pPr>
        <w:jc w:val="both"/>
        <w:rPr>
          <w:rFonts w:cs="Traditional Arabic"/>
          <w:sz w:val="32"/>
          <w:szCs w:val="32"/>
          <w:rtl/>
        </w:rPr>
      </w:pPr>
      <w:r w:rsidRPr="001721AE">
        <w:rPr>
          <w:rFonts w:cs="Traditional Arabic" w:hint="cs"/>
          <w:b/>
          <w:bCs/>
          <w:sz w:val="32"/>
          <w:szCs w:val="32"/>
          <w:rtl/>
        </w:rPr>
        <w:t>فنقولُ</w:t>
      </w:r>
      <w:r>
        <w:rPr>
          <w:rFonts w:cs="Traditional Arabic" w:hint="cs"/>
          <w:b/>
          <w:bCs/>
          <w:sz w:val="32"/>
          <w:szCs w:val="32"/>
          <w:rtl/>
        </w:rPr>
        <w:t xml:space="preserve">: </w:t>
      </w:r>
      <w:r w:rsidRPr="001721AE">
        <w:rPr>
          <w:rFonts w:cs="Traditional Arabic" w:hint="cs"/>
          <w:sz w:val="32"/>
          <w:szCs w:val="32"/>
          <w:rtl/>
        </w:rPr>
        <w:t>على فرضِ صحَّةِ هذا الادِّعاء</w:t>
      </w:r>
      <w:r>
        <w:rPr>
          <w:rFonts w:cs="Traditional Arabic" w:hint="cs"/>
          <w:sz w:val="32"/>
          <w:szCs w:val="32"/>
          <w:rtl/>
        </w:rPr>
        <w:t xml:space="preserve">، </w:t>
      </w:r>
      <w:r w:rsidRPr="001721AE">
        <w:rPr>
          <w:rFonts w:cs="Traditional Arabic" w:hint="cs"/>
          <w:sz w:val="32"/>
          <w:szCs w:val="32"/>
          <w:rtl/>
        </w:rPr>
        <w:t>فإنه إضافةً إلى ما تقدَّم ذكره من أدلة تحريمِ جعلِ العطلة الأسبوعية كعطلة اليهود أو النصارى</w:t>
      </w:r>
      <w:r>
        <w:rPr>
          <w:rFonts w:cs="Traditional Arabic" w:hint="cs"/>
          <w:sz w:val="32"/>
          <w:szCs w:val="32"/>
          <w:rtl/>
        </w:rPr>
        <w:t xml:space="preserve">، </w:t>
      </w:r>
      <w:r w:rsidRPr="001721AE">
        <w:rPr>
          <w:rFonts w:cs="Traditional Arabic" w:hint="cs"/>
          <w:sz w:val="32"/>
          <w:szCs w:val="32"/>
          <w:rtl/>
        </w:rPr>
        <w:t>فإنَّ تركَ العملِ في يوم الجمعة وغيره ليس مطلوباً شرعاً</w:t>
      </w:r>
      <w:r>
        <w:rPr>
          <w:rFonts w:cs="Traditional Arabic" w:hint="cs"/>
          <w:sz w:val="32"/>
          <w:szCs w:val="32"/>
          <w:rtl/>
        </w:rPr>
        <w:t xml:space="preserve">، </w:t>
      </w:r>
      <w:r w:rsidRPr="001721AE">
        <w:rPr>
          <w:rFonts w:cs="Traditional Arabic" w:hint="cs"/>
          <w:sz w:val="32"/>
          <w:szCs w:val="32"/>
          <w:rtl/>
        </w:rPr>
        <w:t>ولذا كره السلفُ تركَ العملِ فيها</w:t>
      </w:r>
      <w:r>
        <w:rPr>
          <w:rFonts w:cs="Traditional Arabic" w:hint="cs"/>
          <w:sz w:val="32"/>
          <w:szCs w:val="32"/>
          <w:rtl/>
        </w:rPr>
        <w:t xml:space="preserve">، </w:t>
      </w:r>
      <w:r w:rsidRPr="001721AE">
        <w:rPr>
          <w:rFonts w:cs="Traditional Arabic" w:hint="cs"/>
          <w:sz w:val="32"/>
          <w:szCs w:val="32"/>
          <w:rtl/>
        </w:rPr>
        <w:t>ومِمَّا يَدُلُّ على عَدَمِ الإمساكِ فيها عن العملِ</w:t>
      </w:r>
      <w:r>
        <w:rPr>
          <w:rFonts w:cs="Traditional Arabic" w:hint="cs"/>
          <w:sz w:val="32"/>
          <w:szCs w:val="32"/>
          <w:rtl/>
        </w:rPr>
        <w:t xml:space="preserve">: </w:t>
      </w:r>
    </w:p>
    <w:p w:rsidR="00765462" w:rsidRPr="001721AE" w:rsidRDefault="00765462" w:rsidP="00071EC6">
      <w:pPr>
        <w:jc w:val="both"/>
        <w:rPr>
          <w:rFonts w:cs="Traditional Arabic"/>
          <w:sz w:val="32"/>
          <w:szCs w:val="32"/>
          <w:rtl/>
        </w:rPr>
      </w:pPr>
      <w:r w:rsidRPr="001721AE">
        <w:rPr>
          <w:rFonts w:cs="Traditional Arabic" w:hint="cs"/>
          <w:sz w:val="32"/>
          <w:szCs w:val="32"/>
          <w:rtl/>
        </w:rPr>
        <w:t>قول الله تعالى</w:t>
      </w:r>
      <w:r>
        <w:rPr>
          <w:rFonts w:cs="Traditional Arabic" w:hint="cs"/>
          <w:sz w:val="32"/>
          <w:szCs w:val="32"/>
          <w:rtl/>
        </w:rPr>
        <w:t xml:space="preserve">: </w:t>
      </w:r>
      <w:r w:rsidR="005E6983" w:rsidRPr="0042723D">
        <w:rPr>
          <w:rFonts w:cs="Traditional Arabic" w:hint="cs"/>
          <w:sz w:val="32"/>
          <w:szCs w:val="32"/>
          <w:rtl/>
        </w:rPr>
        <w:t>﴿</w:t>
      </w:r>
      <w:r w:rsidR="0042723D" w:rsidRPr="0042723D">
        <w:rPr>
          <w:rFonts w:cs="Traditional Arabic"/>
          <w:sz w:val="32"/>
          <w:szCs w:val="32"/>
          <w:rtl/>
        </w:rPr>
        <w:t xml:space="preserve">يَا أَيُّهَا الَّذِينَ آَمَنُوا إِذَا نُودِيَ لِلصَّلَاةِ مِنْ يَوْمِ الْجُمُعَةِ فَاسْعَوْا إِلَى ذِكْرِ اللَّهِ وَذَرُوا الْبَيْعَ ذَلِكُمْ خَيْرٌ لَكُمْ إِنْ كُنْتُمْ تَعْلَمُونَ </w:t>
      </w:r>
      <w:r w:rsidR="0042723D">
        <w:rPr>
          <w:rFonts w:cs="Traditional Arabic" w:hint="cs"/>
          <w:sz w:val="32"/>
          <w:szCs w:val="32"/>
          <w:rtl/>
        </w:rPr>
        <w:t>*</w:t>
      </w:r>
      <w:r w:rsidR="0042723D" w:rsidRPr="0042723D">
        <w:rPr>
          <w:rFonts w:cs="Traditional Arabic"/>
          <w:sz w:val="32"/>
          <w:szCs w:val="32"/>
          <w:rtl/>
        </w:rPr>
        <w:t xml:space="preserve"> فَإِذَا قُضِيَتِ الصَّلَاةُ فَانْتَشِرُوا فِي الْأَرْضِ وَابْتَغُوا مِنْ فَضْلِ اللَّهِ وَاذْكُرُوا اللَّهَ كَثِيرًا لَعَلَّكُمْ تُفْلِحُونَ</w:t>
      </w:r>
      <w:r w:rsidR="005E6983" w:rsidRPr="0042723D">
        <w:rPr>
          <w:rFonts w:cs="Traditional Arabic"/>
          <w:sz w:val="32"/>
          <w:szCs w:val="32"/>
          <w:rtl/>
        </w:rPr>
        <w:t>﴾</w:t>
      </w:r>
      <w:r>
        <w:rPr>
          <w:rFonts w:ascii="HQPB2" w:hAnsi="HQPB2" w:cs="Traditional Arabic" w:hint="cs"/>
          <w:color w:val="000000"/>
          <w:sz w:val="22"/>
          <w:szCs w:val="22"/>
          <w:rtl/>
        </w:rPr>
        <w:t>.</w:t>
      </w:r>
    </w:p>
    <w:p w:rsidR="00765462" w:rsidRPr="001721AE" w:rsidRDefault="00765462" w:rsidP="00765462">
      <w:pPr>
        <w:jc w:val="both"/>
        <w:rPr>
          <w:rFonts w:cs="Traditional Arabic"/>
          <w:sz w:val="32"/>
          <w:szCs w:val="32"/>
          <w:rtl/>
        </w:rPr>
      </w:pPr>
      <w:r w:rsidRPr="001721AE">
        <w:rPr>
          <w:rFonts w:cs="Traditional Arabic" w:hint="cs"/>
          <w:sz w:val="32"/>
          <w:szCs w:val="32"/>
          <w:rtl/>
        </w:rPr>
        <w:t xml:space="preserve">وقالت عائشة </w:t>
      </w:r>
      <w:r w:rsidR="00AC66A7">
        <w:rPr>
          <w:rFonts w:ascii="Lotus Linotype" w:hAnsi="Lotus Linotype" w:cs="Traditional Arabic" w:hint="cs"/>
          <w:sz w:val="36"/>
          <w:szCs w:val="36"/>
          <w:rtl/>
        </w:rPr>
        <w:t>- رضي الله عنها -</w:t>
      </w:r>
      <w:r>
        <w:rPr>
          <w:rFonts w:cs="Traditional Arabic" w:hint="cs"/>
          <w:color w:val="000000"/>
          <w:sz w:val="32"/>
          <w:szCs w:val="32"/>
          <w:rtl/>
        </w:rPr>
        <w:t>: (</w:t>
      </w:r>
      <w:r w:rsidRPr="001721AE">
        <w:rPr>
          <w:rFonts w:cs="Traditional Arabic" w:hint="cs"/>
          <w:b/>
          <w:bCs/>
          <w:color w:val="000000"/>
          <w:sz w:val="32"/>
          <w:szCs w:val="32"/>
          <w:rtl/>
        </w:rPr>
        <w:t xml:space="preserve">كانَ الناسُ أَهْلَ عَمَلٍ ولم يَكُنْ لهم </w:t>
      </w:r>
      <w:r w:rsidRPr="001721AE">
        <w:rPr>
          <w:rFonts w:cs="Traditional Arabic"/>
          <w:b/>
          <w:bCs/>
          <w:color w:val="000000"/>
          <w:sz w:val="32"/>
          <w:szCs w:val="32"/>
          <w:rtl/>
        </w:rPr>
        <w:t xml:space="preserve">كُفَاةٌ </w:t>
      </w:r>
      <w:r w:rsidRPr="001721AE">
        <w:rPr>
          <w:rFonts w:cs="Traditional Arabic" w:hint="cs"/>
          <w:b/>
          <w:bCs/>
          <w:color w:val="000000"/>
          <w:sz w:val="32"/>
          <w:szCs w:val="32"/>
          <w:rtl/>
        </w:rPr>
        <w:t>فَكَانُوا يكُونُ لهم تَفَلٌ</w:t>
      </w:r>
      <w:r>
        <w:rPr>
          <w:rFonts w:cs="Traditional Arabic" w:hint="cs"/>
          <w:b/>
          <w:bCs/>
          <w:color w:val="000000"/>
          <w:sz w:val="32"/>
          <w:szCs w:val="32"/>
          <w:rtl/>
        </w:rPr>
        <w:t xml:space="preserve">، </w:t>
      </w:r>
      <w:r w:rsidRPr="001721AE">
        <w:rPr>
          <w:rFonts w:cs="Traditional Arabic" w:hint="cs"/>
          <w:color w:val="000000"/>
          <w:sz w:val="32"/>
          <w:szCs w:val="32"/>
          <w:rtl/>
        </w:rPr>
        <w:t>فَقيلَ لهم</w:t>
      </w:r>
      <w:r>
        <w:rPr>
          <w:rFonts w:cs="Traditional Arabic" w:hint="cs"/>
          <w:color w:val="000000"/>
          <w:sz w:val="32"/>
          <w:szCs w:val="32"/>
          <w:rtl/>
        </w:rPr>
        <w:t xml:space="preserve">: </w:t>
      </w:r>
      <w:r w:rsidRPr="001721AE">
        <w:rPr>
          <w:rFonts w:cs="Traditional Arabic" w:hint="cs"/>
          <w:color w:val="000000"/>
          <w:sz w:val="32"/>
          <w:szCs w:val="32"/>
          <w:rtl/>
        </w:rPr>
        <w:t>لو اغْتَسَلْتُمْ يومَ الْجُمُعَةِ</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76"/>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jc w:val="both"/>
        <w:rPr>
          <w:rFonts w:cs="Traditional Arabic"/>
          <w:sz w:val="32"/>
          <w:szCs w:val="32"/>
          <w:rtl/>
        </w:rPr>
      </w:pPr>
      <w:r w:rsidRPr="001721AE">
        <w:rPr>
          <w:rFonts w:cs="Traditional Arabic" w:hint="cs"/>
          <w:color w:val="000000"/>
          <w:sz w:val="32"/>
          <w:szCs w:val="32"/>
          <w:rtl/>
        </w:rPr>
        <w:lastRenderedPageBreak/>
        <w:t>قال النووي</w:t>
      </w:r>
      <w:r>
        <w:rPr>
          <w:rFonts w:cs="Traditional Arabic" w:hint="cs"/>
          <w:color w:val="000000"/>
          <w:sz w:val="32"/>
          <w:szCs w:val="32"/>
          <w:rtl/>
        </w:rPr>
        <w:t>: (</w:t>
      </w:r>
      <w:r w:rsidRPr="001721AE">
        <w:rPr>
          <w:rFonts w:cs="Traditional Arabic"/>
          <w:color w:val="000000"/>
          <w:sz w:val="32"/>
          <w:szCs w:val="32"/>
          <w:rtl/>
        </w:rPr>
        <w:t>قوله</w:t>
      </w:r>
      <w:r>
        <w:rPr>
          <w:rFonts w:cs="Traditional Arabic"/>
          <w:color w:val="000000"/>
          <w:sz w:val="32"/>
          <w:szCs w:val="32"/>
          <w:rtl/>
        </w:rPr>
        <w:t xml:space="preserve">: </w:t>
      </w:r>
      <w:r>
        <w:rPr>
          <w:rFonts w:cs="Traditional Arabic"/>
          <w:b/>
          <w:bCs/>
          <w:color w:val="000000"/>
          <w:sz w:val="32"/>
          <w:szCs w:val="32"/>
          <w:rtl/>
        </w:rPr>
        <w:t>«</w:t>
      </w:r>
      <w:r w:rsidRPr="001721AE">
        <w:rPr>
          <w:rFonts w:cs="Traditional Arabic"/>
          <w:b/>
          <w:bCs/>
          <w:color w:val="000000"/>
          <w:sz w:val="32"/>
          <w:szCs w:val="32"/>
          <w:rtl/>
        </w:rPr>
        <w:t>ولم يكن لهم ك</w:t>
      </w:r>
      <w:r w:rsidRPr="001721AE">
        <w:rPr>
          <w:rFonts w:cs="Traditional Arabic" w:hint="cs"/>
          <w:b/>
          <w:bCs/>
          <w:color w:val="000000"/>
          <w:sz w:val="32"/>
          <w:szCs w:val="32"/>
          <w:rtl/>
        </w:rPr>
        <w:t>ُ</w:t>
      </w:r>
      <w:r w:rsidRPr="001721AE">
        <w:rPr>
          <w:rFonts w:cs="Traditional Arabic"/>
          <w:b/>
          <w:bCs/>
          <w:color w:val="000000"/>
          <w:sz w:val="32"/>
          <w:szCs w:val="32"/>
          <w:rtl/>
        </w:rPr>
        <w:t>فاة</w:t>
      </w:r>
      <w:r>
        <w:rPr>
          <w:rFonts w:cs="Traditional Arabic"/>
          <w:b/>
          <w:bCs/>
          <w:color w:val="000000"/>
          <w:sz w:val="32"/>
          <w:szCs w:val="32"/>
          <w:rtl/>
        </w:rPr>
        <w:t>»</w:t>
      </w:r>
      <w:r w:rsidRPr="001721AE">
        <w:rPr>
          <w:rFonts w:cs="Traditional Arabic" w:hint="cs"/>
          <w:b/>
          <w:bCs/>
          <w:color w:val="000000"/>
          <w:sz w:val="32"/>
          <w:szCs w:val="32"/>
          <w:rtl/>
        </w:rPr>
        <w:t xml:space="preserve"> </w:t>
      </w:r>
      <w:r w:rsidRPr="001721AE">
        <w:rPr>
          <w:rFonts w:cs="Traditional Arabic"/>
          <w:color w:val="000000"/>
          <w:sz w:val="32"/>
          <w:szCs w:val="32"/>
          <w:rtl/>
        </w:rPr>
        <w:t>هو بضم الكاف</w:t>
      </w:r>
      <w:r>
        <w:rPr>
          <w:rFonts w:cs="Traditional Arabic"/>
          <w:color w:val="000000"/>
          <w:sz w:val="32"/>
          <w:szCs w:val="32"/>
          <w:rtl/>
        </w:rPr>
        <w:t xml:space="preserve">، </w:t>
      </w:r>
      <w:r w:rsidRPr="001721AE">
        <w:rPr>
          <w:rFonts w:cs="Traditional Arabic"/>
          <w:color w:val="000000"/>
          <w:sz w:val="32"/>
          <w:szCs w:val="32"/>
          <w:rtl/>
        </w:rPr>
        <w:t>جمع كاف</w:t>
      </w:r>
      <w:r>
        <w:rPr>
          <w:rFonts w:cs="Traditional Arabic"/>
          <w:color w:val="000000"/>
          <w:sz w:val="32"/>
          <w:szCs w:val="32"/>
          <w:rtl/>
        </w:rPr>
        <w:t xml:space="preserve">، </w:t>
      </w:r>
      <w:r w:rsidRPr="001721AE">
        <w:rPr>
          <w:rFonts w:cs="Traditional Arabic"/>
          <w:color w:val="000000"/>
          <w:sz w:val="32"/>
          <w:szCs w:val="32"/>
          <w:rtl/>
        </w:rPr>
        <w:t>كقاض وقضاة</w:t>
      </w:r>
      <w:r>
        <w:rPr>
          <w:rFonts w:cs="Traditional Arabic"/>
          <w:color w:val="000000"/>
          <w:sz w:val="32"/>
          <w:szCs w:val="32"/>
          <w:rtl/>
        </w:rPr>
        <w:t xml:space="preserve">، </w:t>
      </w:r>
      <w:r w:rsidRPr="001721AE">
        <w:rPr>
          <w:rFonts w:cs="Traditional Arabic"/>
          <w:b/>
          <w:bCs/>
          <w:color w:val="000000"/>
          <w:sz w:val="32"/>
          <w:szCs w:val="32"/>
          <w:rtl/>
        </w:rPr>
        <w:t>وهم الخدم الذين يكفونهم العمل</w:t>
      </w:r>
      <w:r>
        <w:rPr>
          <w:rFonts w:cs="Traditional Arabic"/>
          <w:color w:val="000000"/>
          <w:sz w:val="32"/>
          <w:szCs w:val="32"/>
          <w:rtl/>
        </w:rPr>
        <w:t xml:space="preserve">، </w:t>
      </w:r>
      <w:r w:rsidRPr="001721AE">
        <w:rPr>
          <w:rFonts w:cs="Traditional Arabic"/>
          <w:color w:val="000000"/>
          <w:sz w:val="32"/>
          <w:szCs w:val="32"/>
          <w:rtl/>
        </w:rPr>
        <w:t>قوله</w:t>
      </w:r>
      <w:r>
        <w:rPr>
          <w:rFonts w:cs="Traditional Arabic" w:hint="cs"/>
          <w:color w:val="000000"/>
          <w:sz w:val="32"/>
          <w:szCs w:val="32"/>
          <w:rtl/>
        </w:rPr>
        <w:t xml:space="preserve">: </w:t>
      </w:r>
      <w:r>
        <w:rPr>
          <w:rFonts w:cs="Traditional Arabic"/>
          <w:b/>
          <w:bCs/>
          <w:color w:val="000000"/>
          <w:sz w:val="32"/>
          <w:szCs w:val="32"/>
          <w:rtl/>
        </w:rPr>
        <w:t>«</w:t>
      </w:r>
      <w:r w:rsidRPr="001721AE">
        <w:rPr>
          <w:rFonts w:cs="Traditional Arabic"/>
          <w:b/>
          <w:bCs/>
          <w:color w:val="000000"/>
          <w:sz w:val="32"/>
          <w:szCs w:val="32"/>
          <w:rtl/>
        </w:rPr>
        <w:t>لهم ت</w:t>
      </w:r>
      <w:r w:rsidRPr="001721AE">
        <w:rPr>
          <w:rFonts w:cs="Traditional Arabic" w:hint="cs"/>
          <w:b/>
          <w:bCs/>
          <w:color w:val="000000"/>
          <w:sz w:val="32"/>
          <w:szCs w:val="32"/>
          <w:rtl/>
        </w:rPr>
        <w:t>َ</w:t>
      </w:r>
      <w:r w:rsidRPr="001721AE">
        <w:rPr>
          <w:rFonts w:cs="Traditional Arabic"/>
          <w:b/>
          <w:bCs/>
          <w:color w:val="000000"/>
          <w:sz w:val="32"/>
          <w:szCs w:val="32"/>
          <w:rtl/>
        </w:rPr>
        <w:t>ف</w:t>
      </w:r>
      <w:r w:rsidRPr="001721AE">
        <w:rPr>
          <w:rFonts w:cs="Traditional Arabic" w:hint="cs"/>
          <w:b/>
          <w:bCs/>
          <w:color w:val="000000"/>
          <w:sz w:val="32"/>
          <w:szCs w:val="32"/>
          <w:rtl/>
        </w:rPr>
        <w:t>َ</w:t>
      </w:r>
      <w:r w:rsidRPr="001721AE">
        <w:rPr>
          <w:rFonts w:cs="Traditional Arabic"/>
          <w:b/>
          <w:bCs/>
          <w:color w:val="000000"/>
          <w:sz w:val="32"/>
          <w:szCs w:val="32"/>
          <w:rtl/>
        </w:rPr>
        <w:t>ل</w:t>
      </w:r>
      <w:r>
        <w:rPr>
          <w:rFonts w:cs="Traditional Arabic"/>
          <w:color w:val="000000"/>
          <w:sz w:val="32"/>
          <w:szCs w:val="32"/>
          <w:rtl/>
        </w:rPr>
        <w:t>»</w:t>
      </w:r>
      <w:r w:rsidRPr="001721AE">
        <w:rPr>
          <w:rFonts w:cs="Traditional Arabic" w:hint="cs"/>
          <w:b/>
          <w:bCs/>
          <w:color w:val="000000"/>
          <w:sz w:val="32"/>
          <w:szCs w:val="32"/>
          <w:rtl/>
        </w:rPr>
        <w:t xml:space="preserve"> </w:t>
      </w:r>
      <w:r w:rsidRPr="001721AE">
        <w:rPr>
          <w:rFonts w:cs="Traditional Arabic"/>
          <w:color w:val="000000"/>
          <w:sz w:val="32"/>
          <w:szCs w:val="32"/>
          <w:rtl/>
        </w:rPr>
        <w:t>هو بتاء مثناة فوق ثم فاء مفتوحتين</w:t>
      </w:r>
      <w:r>
        <w:rPr>
          <w:rFonts w:cs="Traditional Arabic"/>
          <w:color w:val="000000"/>
          <w:sz w:val="32"/>
          <w:szCs w:val="32"/>
          <w:rtl/>
        </w:rPr>
        <w:t xml:space="preserve">، </w:t>
      </w:r>
      <w:r w:rsidRPr="001721AE">
        <w:rPr>
          <w:rFonts w:cs="Traditional Arabic"/>
          <w:b/>
          <w:bCs/>
          <w:color w:val="000000"/>
          <w:sz w:val="32"/>
          <w:szCs w:val="32"/>
          <w:rtl/>
        </w:rPr>
        <w:t>أي</w:t>
      </w:r>
      <w:r>
        <w:rPr>
          <w:rFonts w:cs="Traditional Arabic"/>
          <w:color w:val="000000"/>
          <w:sz w:val="32"/>
          <w:szCs w:val="32"/>
          <w:rtl/>
        </w:rPr>
        <w:t xml:space="preserve">: </w:t>
      </w:r>
      <w:r w:rsidRPr="001721AE">
        <w:rPr>
          <w:rFonts w:cs="Traditional Arabic"/>
          <w:color w:val="000000"/>
          <w:sz w:val="32"/>
          <w:szCs w:val="32"/>
          <w:rtl/>
        </w:rPr>
        <w:t>رائحة كريهة</w:t>
      </w:r>
      <w:r>
        <w:rPr>
          <w:rFonts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177"/>
      </w:r>
      <w:r w:rsidRPr="008D7E6F">
        <w:rPr>
          <w:rStyle w:val="a4"/>
          <w:rFonts w:hint="cs"/>
          <w:color w:val="FF0000"/>
          <w:sz w:val="32"/>
          <w:szCs w:val="32"/>
          <w:rtl/>
        </w:rPr>
        <w:t>)</w:t>
      </w:r>
      <w:r>
        <w:rPr>
          <w:rFonts w:cs="Traditional Arabic" w:hint="cs"/>
          <w:sz w:val="32"/>
          <w:szCs w:val="32"/>
          <w:rtl/>
        </w:rPr>
        <w:t>.</w:t>
      </w:r>
    </w:p>
    <w:p w:rsidR="00765462" w:rsidRPr="001721AE" w:rsidRDefault="00765462" w:rsidP="00765462">
      <w:pPr>
        <w:jc w:val="both"/>
        <w:rPr>
          <w:rFonts w:cs="Traditional Arabic"/>
          <w:sz w:val="32"/>
          <w:szCs w:val="32"/>
          <w:rtl/>
        </w:rPr>
      </w:pPr>
      <w:r w:rsidRPr="001721AE">
        <w:rPr>
          <w:rFonts w:cs="Traditional Arabic" w:hint="cs"/>
          <w:sz w:val="32"/>
          <w:szCs w:val="32"/>
          <w:rtl/>
        </w:rPr>
        <w:t>فإذا كرهَ السلفُ تركَ العمل في أيام الأعياد الشرعيَّة بُعداً عن مشابهة المشركين</w:t>
      </w:r>
      <w:r>
        <w:rPr>
          <w:rFonts w:cs="Traditional Arabic" w:hint="cs"/>
          <w:sz w:val="32"/>
          <w:szCs w:val="32"/>
          <w:rtl/>
        </w:rPr>
        <w:t xml:space="preserve">، </w:t>
      </w:r>
      <w:r w:rsidRPr="001721AE">
        <w:rPr>
          <w:rFonts w:cs="Traditional Arabic" w:hint="cs"/>
          <w:sz w:val="32"/>
          <w:szCs w:val="32"/>
          <w:rtl/>
        </w:rPr>
        <w:t>كان موافقتهم في أعيادهم في ذلك أشدّ</w:t>
      </w:r>
      <w:r>
        <w:rPr>
          <w:rFonts w:cs="Traditional Arabic" w:hint="cs"/>
          <w:sz w:val="32"/>
          <w:szCs w:val="32"/>
          <w:rtl/>
        </w:rPr>
        <w:t>.</w:t>
      </w:r>
    </w:p>
    <w:p w:rsidR="00765462" w:rsidRPr="001721AE" w:rsidRDefault="00765462" w:rsidP="00765462">
      <w:pPr>
        <w:jc w:val="both"/>
        <w:rPr>
          <w:rFonts w:cs="Traditional Arabic"/>
          <w:sz w:val="32"/>
          <w:szCs w:val="32"/>
          <w:rtl/>
        </w:rPr>
      </w:pPr>
      <w:r w:rsidRPr="001721AE">
        <w:rPr>
          <w:rFonts w:cs="Traditional Arabic" w:hint="cs"/>
          <w:b/>
          <w:bCs/>
          <w:sz w:val="32"/>
          <w:szCs w:val="32"/>
          <w:rtl/>
        </w:rPr>
        <w:t>وأمَّا دعوى تأثُّر الاقتصاد</w:t>
      </w:r>
      <w:r w:rsidRPr="001721AE">
        <w:rPr>
          <w:rFonts w:cs="Traditional Arabic" w:hint="cs"/>
          <w:sz w:val="32"/>
          <w:szCs w:val="32"/>
          <w:rtl/>
        </w:rPr>
        <w:t xml:space="preserve"> فمردودةٌ</w:t>
      </w:r>
      <w:r>
        <w:rPr>
          <w:rFonts w:cs="Traditional Arabic" w:hint="cs"/>
          <w:sz w:val="32"/>
          <w:szCs w:val="32"/>
          <w:rtl/>
        </w:rPr>
        <w:t xml:space="preserve">، </w:t>
      </w:r>
      <w:r w:rsidRPr="001721AE">
        <w:rPr>
          <w:rFonts w:cs="Traditional Arabic" w:hint="cs"/>
          <w:sz w:val="32"/>
          <w:szCs w:val="32"/>
          <w:rtl/>
        </w:rPr>
        <w:t>لأنه ليسَ في شرعنا أمرٌ بتركِ العملِ التجاري في يوم الجمعة ولا غيره</w:t>
      </w:r>
      <w:r>
        <w:rPr>
          <w:rFonts w:cs="Traditional Arabic" w:hint="cs"/>
          <w:sz w:val="32"/>
          <w:szCs w:val="32"/>
          <w:rtl/>
        </w:rPr>
        <w:t>.</w:t>
      </w:r>
    </w:p>
    <w:p w:rsidR="00765462" w:rsidRPr="001721AE" w:rsidRDefault="00765462" w:rsidP="00765462">
      <w:pPr>
        <w:jc w:val="both"/>
        <w:rPr>
          <w:rFonts w:cs="Traditional Arabic"/>
          <w:sz w:val="32"/>
          <w:szCs w:val="32"/>
          <w:rtl/>
        </w:rPr>
      </w:pPr>
      <w:r w:rsidRPr="001721AE">
        <w:rPr>
          <w:rFonts w:cs="Traditional Arabic" w:hint="cs"/>
          <w:b/>
          <w:bCs/>
          <w:sz w:val="32"/>
          <w:szCs w:val="32"/>
          <w:rtl/>
        </w:rPr>
        <w:t>وعليه</w:t>
      </w:r>
      <w:r>
        <w:rPr>
          <w:rFonts w:cs="Traditional Arabic" w:hint="cs"/>
          <w:b/>
          <w:bCs/>
          <w:sz w:val="32"/>
          <w:szCs w:val="32"/>
          <w:rtl/>
        </w:rPr>
        <w:t xml:space="preserve">: </w:t>
      </w:r>
      <w:r w:rsidRPr="001721AE">
        <w:rPr>
          <w:rFonts w:cs="Traditional Arabic" w:hint="cs"/>
          <w:sz w:val="32"/>
          <w:szCs w:val="32"/>
          <w:rtl/>
        </w:rPr>
        <w:t>فمن أسباب نموِّ الاقتصاد وازدهاره العمل التجاري في جميع الأيام</w:t>
      </w:r>
      <w:r>
        <w:rPr>
          <w:rFonts w:cs="Traditional Arabic" w:hint="cs"/>
          <w:sz w:val="32"/>
          <w:szCs w:val="32"/>
          <w:rtl/>
        </w:rPr>
        <w:t>.</w:t>
      </w:r>
    </w:p>
    <w:p w:rsidR="00765462" w:rsidRPr="001721AE" w:rsidRDefault="00765462" w:rsidP="00765462">
      <w:pPr>
        <w:jc w:val="both"/>
        <w:rPr>
          <w:rFonts w:cs="Traditional Arabic"/>
          <w:sz w:val="32"/>
          <w:szCs w:val="32"/>
          <w:rtl/>
        </w:rPr>
      </w:pPr>
      <w:r w:rsidRPr="001721AE">
        <w:rPr>
          <w:rFonts w:cs="Traditional Arabic" w:hint="cs"/>
          <w:b/>
          <w:bCs/>
          <w:sz w:val="32"/>
          <w:szCs w:val="32"/>
          <w:rtl/>
        </w:rPr>
        <w:t>فإن قيلَ</w:t>
      </w:r>
      <w:r>
        <w:rPr>
          <w:rFonts w:cs="Traditional Arabic" w:hint="cs"/>
          <w:b/>
          <w:bCs/>
          <w:sz w:val="32"/>
          <w:szCs w:val="32"/>
          <w:rtl/>
        </w:rPr>
        <w:t xml:space="preserve">: </w:t>
      </w:r>
      <w:r w:rsidRPr="001721AE">
        <w:rPr>
          <w:rFonts w:cs="Traditional Arabic" w:hint="cs"/>
          <w:sz w:val="32"/>
          <w:szCs w:val="32"/>
          <w:rtl/>
        </w:rPr>
        <w:t>لا بُدَّ من راحةٍ لموظَّفي الأعمال التجارية</w:t>
      </w:r>
      <w:r w:rsidR="003D5178">
        <w:rPr>
          <w:rFonts w:cs="Traditional Arabic" w:hint="cs"/>
          <w:sz w:val="32"/>
          <w:szCs w:val="32"/>
          <w:rtl/>
        </w:rPr>
        <w:t>؟</w:t>
      </w:r>
      <w:r>
        <w:rPr>
          <w:rFonts w:cs="Traditional Arabic" w:hint="cs"/>
          <w:sz w:val="32"/>
          <w:szCs w:val="32"/>
          <w:rtl/>
        </w:rPr>
        <w:t>.</w:t>
      </w:r>
    </w:p>
    <w:p w:rsidR="00765462" w:rsidRPr="001721AE" w:rsidRDefault="00765462" w:rsidP="00765462">
      <w:pPr>
        <w:jc w:val="both"/>
        <w:rPr>
          <w:rFonts w:cs="Traditional Arabic"/>
          <w:sz w:val="32"/>
          <w:szCs w:val="32"/>
          <w:rtl/>
        </w:rPr>
      </w:pPr>
      <w:r w:rsidRPr="001721AE">
        <w:rPr>
          <w:rFonts w:cs="Traditional Arabic" w:hint="cs"/>
          <w:b/>
          <w:bCs/>
          <w:sz w:val="32"/>
          <w:szCs w:val="32"/>
          <w:rtl/>
        </w:rPr>
        <w:t>فنقولُ</w:t>
      </w:r>
      <w:r>
        <w:rPr>
          <w:rFonts w:cs="Traditional Arabic" w:hint="cs"/>
          <w:sz w:val="32"/>
          <w:szCs w:val="32"/>
          <w:rtl/>
        </w:rPr>
        <w:t xml:space="preserve">: </w:t>
      </w:r>
      <w:r w:rsidRPr="001721AE">
        <w:rPr>
          <w:rFonts w:cs="Traditional Arabic" w:hint="cs"/>
          <w:sz w:val="32"/>
          <w:szCs w:val="32"/>
          <w:rtl/>
        </w:rPr>
        <w:t>لا بأسَ بالعمل بنظام النوبات</w:t>
      </w:r>
      <w:r>
        <w:rPr>
          <w:rFonts w:cs="Traditional Arabic" w:hint="cs"/>
          <w:sz w:val="32"/>
          <w:szCs w:val="32"/>
          <w:rtl/>
        </w:rPr>
        <w:t xml:space="preserve">، </w:t>
      </w:r>
      <w:r w:rsidRPr="001721AE">
        <w:rPr>
          <w:rFonts w:cs="Traditional Arabic" w:hint="cs"/>
          <w:sz w:val="32"/>
          <w:szCs w:val="32"/>
          <w:rtl/>
        </w:rPr>
        <w:t>أوْ ما يُسمَّى بالورديات</w:t>
      </w:r>
      <w:r>
        <w:rPr>
          <w:rFonts w:cs="Traditional Arabic" w:hint="cs"/>
          <w:sz w:val="32"/>
          <w:szCs w:val="32"/>
          <w:rtl/>
        </w:rPr>
        <w:t xml:space="preserve">، </w:t>
      </w:r>
      <w:r w:rsidRPr="001721AE">
        <w:rPr>
          <w:rFonts w:cs="Traditional Arabic" w:hint="cs"/>
          <w:sz w:val="32"/>
          <w:szCs w:val="32"/>
          <w:rtl/>
        </w:rPr>
        <w:t>والذي تسلكه المستشفيات</w:t>
      </w:r>
      <w:r>
        <w:rPr>
          <w:rFonts w:cs="Traditional Arabic" w:hint="cs"/>
          <w:sz w:val="32"/>
          <w:szCs w:val="32"/>
          <w:rtl/>
        </w:rPr>
        <w:t xml:space="preserve">، </w:t>
      </w:r>
      <w:r w:rsidRPr="001721AE">
        <w:rPr>
          <w:rFonts w:cs="Traditional Arabic" w:hint="cs"/>
          <w:sz w:val="32"/>
          <w:szCs w:val="32"/>
          <w:rtl/>
        </w:rPr>
        <w:t>ووسائل النقل الجوية والبرية والبحرية</w:t>
      </w:r>
      <w:r>
        <w:rPr>
          <w:rFonts w:cs="Traditional Arabic" w:hint="cs"/>
          <w:sz w:val="32"/>
          <w:szCs w:val="32"/>
          <w:rtl/>
        </w:rPr>
        <w:t xml:space="preserve">، </w:t>
      </w:r>
      <w:r w:rsidRPr="001721AE">
        <w:rPr>
          <w:rFonts w:cs="Traditional Arabic" w:hint="cs"/>
          <w:sz w:val="32"/>
          <w:szCs w:val="32"/>
          <w:rtl/>
        </w:rPr>
        <w:t>والأسواق التجارية الكبرى</w:t>
      </w:r>
      <w:r>
        <w:rPr>
          <w:rFonts w:cs="Traditional Arabic" w:hint="cs"/>
          <w:sz w:val="32"/>
          <w:szCs w:val="32"/>
          <w:rtl/>
        </w:rPr>
        <w:t>.</w:t>
      </w:r>
      <w:r w:rsidRPr="001721AE">
        <w:rPr>
          <w:rFonts w:cs="Traditional Arabic" w:hint="cs"/>
          <w:sz w:val="32"/>
          <w:szCs w:val="32"/>
          <w:rtl/>
        </w:rPr>
        <w:t>.. إلخ</w:t>
      </w:r>
      <w:r>
        <w:rPr>
          <w:rFonts w:cs="Traditional Arabic" w:hint="cs"/>
          <w:sz w:val="32"/>
          <w:szCs w:val="32"/>
          <w:rtl/>
        </w:rPr>
        <w:t xml:space="preserve">، </w:t>
      </w:r>
      <w:r w:rsidRPr="001721AE">
        <w:rPr>
          <w:rFonts w:cs="Traditional Arabic" w:hint="cs"/>
          <w:sz w:val="32"/>
          <w:szCs w:val="32"/>
          <w:rtl/>
        </w:rPr>
        <w:t>فهي لا تتعطَّل</w:t>
      </w:r>
      <w:r>
        <w:rPr>
          <w:rFonts w:cs="Traditional Arabic" w:hint="cs"/>
          <w:sz w:val="32"/>
          <w:szCs w:val="32"/>
          <w:rtl/>
        </w:rPr>
        <w:t xml:space="preserve">، </w:t>
      </w:r>
      <w:r w:rsidRPr="001721AE">
        <w:rPr>
          <w:rFonts w:cs="Traditional Arabic" w:hint="cs"/>
          <w:sz w:val="32"/>
          <w:szCs w:val="32"/>
          <w:rtl/>
        </w:rPr>
        <w:t>لأنَّ المصلحة في عملها</w:t>
      </w:r>
      <w:r>
        <w:rPr>
          <w:rFonts w:cs="Traditional Arabic" w:hint="cs"/>
          <w:sz w:val="32"/>
          <w:szCs w:val="32"/>
          <w:rtl/>
        </w:rPr>
        <w:t xml:space="preserve">، </w:t>
      </w:r>
      <w:r w:rsidRPr="001721AE">
        <w:rPr>
          <w:rFonts w:cs="Traditional Arabic" w:hint="cs"/>
          <w:sz w:val="32"/>
          <w:szCs w:val="32"/>
          <w:rtl/>
        </w:rPr>
        <w:t>فالبنوك وغيرها مما له تعاملات مع جهات تعمل في أيام إجازتنا الأسبوعية</w:t>
      </w:r>
      <w:r>
        <w:rPr>
          <w:rFonts w:cs="Traditional Arabic" w:hint="cs"/>
          <w:sz w:val="32"/>
          <w:szCs w:val="32"/>
          <w:rtl/>
        </w:rPr>
        <w:t xml:space="preserve">، </w:t>
      </w:r>
      <w:r w:rsidRPr="001721AE">
        <w:rPr>
          <w:rFonts w:cs="Traditional Arabic" w:hint="cs"/>
          <w:sz w:val="32"/>
          <w:szCs w:val="32"/>
          <w:rtl/>
        </w:rPr>
        <w:t xml:space="preserve">لهذه الأقسام أن تعمل في جميع أيام الأسبوع مع ابتعادها عمَّا حرَّم الله ورسوله </w:t>
      </w:r>
      <w:r>
        <w:rPr>
          <w:rFonts w:ascii="Lotus Linotype" w:hAnsi="Lotus Linotype" w:cs="Traditional Arabic"/>
          <w:noProof/>
          <w:position w:val="-6"/>
          <w:sz w:val="36"/>
          <w:szCs w:val="36"/>
        </w:rPr>
        <w:drawing>
          <wp:inline distT="0" distB="0" distL="0" distR="0">
            <wp:extent cx="240665" cy="240665"/>
            <wp:effectExtent l="19050" t="0" r="6985" b="0"/>
            <wp:docPr id="95" name="صورة 95"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SALA-A"/>
                    <pic:cNvPicPr>
                      <a:picLocks noChangeAspect="1" noChangeArrowheads="1"/>
                    </pic:cNvPicPr>
                  </pic:nvPicPr>
                  <pic:blipFill>
                    <a:blip r:embed="rId11" cstate="print"/>
                    <a:srcRect/>
                    <a:stretch>
                      <a:fillRect/>
                    </a:stretch>
                  </pic:blipFill>
                  <pic:spPr bwMode="auto">
                    <a:xfrm>
                      <a:off x="0" y="0"/>
                      <a:ext cx="240665" cy="24066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من الربا</w:t>
      </w:r>
      <w:r>
        <w:rPr>
          <w:rFonts w:cs="Traditional Arabic" w:hint="cs"/>
          <w:sz w:val="32"/>
          <w:szCs w:val="32"/>
          <w:rtl/>
        </w:rPr>
        <w:t xml:space="preserve">، </w:t>
      </w:r>
      <w:r w:rsidRPr="001721AE">
        <w:rPr>
          <w:rFonts w:cs="Traditional Arabic" w:hint="cs"/>
          <w:sz w:val="32"/>
          <w:szCs w:val="32"/>
          <w:rtl/>
        </w:rPr>
        <w:t>والمعاملات المحرمة</w:t>
      </w:r>
      <w:r>
        <w:rPr>
          <w:rFonts w:cs="Traditional Arabic" w:hint="cs"/>
          <w:sz w:val="32"/>
          <w:szCs w:val="32"/>
          <w:rtl/>
        </w:rPr>
        <w:t>.</w:t>
      </w:r>
    </w:p>
    <w:p w:rsidR="00765462" w:rsidRPr="001721AE" w:rsidRDefault="00765462" w:rsidP="00765462">
      <w:pPr>
        <w:jc w:val="lowKashida"/>
        <w:rPr>
          <w:rFonts w:cs="Traditional Arabic"/>
          <w:sz w:val="32"/>
          <w:szCs w:val="32"/>
          <w:rtl/>
        </w:rPr>
      </w:pPr>
      <w:r w:rsidRPr="001721AE">
        <w:rPr>
          <w:rFonts w:cs="Traditional Arabic" w:hint="cs"/>
          <w:b/>
          <w:bCs/>
          <w:sz w:val="32"/>
          <w:szCs w:val="32"/>
          <w:rtl/>
        </w:rPr>
        <w:lastRenderedPageBreak/>
        <w:t>ويُقال أيضاً</w:t>
      </w:r>
      <w:r>
        <w:rPr>
          <w:rFonts w:cs="Traditional Arabic" w:hint="cs"/>
          <w:sz w:val="32"/>
          <w:szCs w:val="32"/>
          <w:rtl/>
        </w:rPr>
        <w:t xml:space="preserve">: </w:t>
      </w:r>
      <w:r w:rsidRPr="001721AE">
        <w:rPr>
          <w:rFonts w:cs="Traditional Arabic" w:hint="cs"/>
          <w:sz w:val="32"/>
          <w:szCs w:val="32"/>
          <w:rtl/>
        </w:rPr>
        <w:t>نحنُ أمام أمرين</w:t>
      </w:r>
      <w:r>
        <w:rPr>
          <w:rFonts w:cs="Traditional Arabic" w:hint="cs"/>
          <w:sz w:val="32"/>
          <w:szCs w:val="32"/>
          <w:rtl/>
        </w:rPr>
        <w:t xml:space="preserve">: </w:t>
      </w:r>
      <w:r w:rsidRPr="001721AE">
        <w:rPr>
          <w:rFonts w:cs="Traditional Arabic" w:hint="cs"/>
          <w:sz w:val="32"/>
          <w:szCs w:val="32"/>
          <w:rtl/>
        </w:rPr>
        <w:t>مصلحة اقتصادية مظنونة</w:t>
      </w:r>
      <w:r>
        <w:rPr>
          <w:rFonts w:cs="Traditional Arabic" w:hint="cs"/>
          <w:sz w:val="32"/>
          <w:szCs w:val="32"/>
          <w:rtl/>
        </w:rPr>
        <w:t xml:space="preserve">، </w:t>
      </w:r>
      <w:r w:rsidRPr="001721AE">
        <w:rPr>
          <w:rFonts w:cs="Traditional Arabic" w:hint="cs"/>
          <w:sz w:val="32"/>
          <w:szCs w:val="32"/>
          <w:rtl/>
        </w:rPr>
        <w:t>ومفسدة دينية مُتحقِّقة</w:t>
      </w:r>
      <w:r>
        <w:rPr>
          <w:rFonts w:cs="Traditional Arabic" w:hint="cs"/>
          <w:sz w:val="32"/>
          <w:szCs w:val="32"/>
          <w:rtl/>
        </w:rPr>
        <w:t xml:space="preserve">، </w:t>
      </w:r>
      <w:r w:rsidRPr="001721AE">
        <w:rPr>
          <w:rFonts w:cs="Traditional Arabic" w:hint="cs"/>
          <w:sz w:val="32"/>
          <w:szCs w:val="32"/>
          <w:rtl/>
        </w:rPr>
        <w:t xml:space="preserve">والنبيُّ </w:t>
      </w:r>
      <w:r>
        <w:rPr>
          <w:rFonts w:ascii="Lotus Linotype" w:hAnsi="Lotus Linotype" w:cs="Traditional Arabic"/>
          <w:noProof/>
          <w:position w:val="-6"/>
          <w:sz w:val="36"/>
          <w:szCs w:val="36"/>
        </w:rPr>
        <w:drawing>
          <wp:inline distT="0" distB="0" distL="0" distR="0">
            <wp:extent cx="240665" cy="240665"/>
            <wp:effectExtent l="19050" t="0" r="6985" b="0"/>
            <wp:docPr id="96" name="صورة 96"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SALA-A"/>
                    <pic:cNvPicPr>
                      <a:picLocks noChangeAspect="1" noChangeArrowheads="1"/>
                    </pic:cNvPicPr>
                  </pic:nvPicPr>
                  <pic:blipFill>
                    <a:blip r:embed="rId11" cstate="print"/>
                    <a:srcRect/>
                    <a:stretch>
                      <a:fillRect/>
                    </a:stretch>
                  </pic:blipFill>
                  <pic:spPr bwMode="auto">
                    <a:xfrm>
                      <a:off x="0" y="0"/>
                      <a:ext cx="240665" cy="24066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يقولُ</w:t>
      </w:r>
      <w:r>
        <w:rPr>
          <w:rFonts w:cs="Traditional Arabic" w:hint="cs"/>
          <w:sz w:val="32"/>
          <w:szCs w:val="32"/>
          <w:rtl/>
        </w:rPr>
        <w:t>: (</w:t>
      </w:r>
      <w:r w:rsidRPr="001721AE">
        <w:rPr>
          <w:rFonts w:cs="Traditional Arabic"/>
          <w:b/>
          <w:bCs/>
          <w:sz w:val="32"/>
          <w:szCs w:val="32"/>
          <w:rtl/>
        </w:rPr>
        <w:t>لا يَزَالُ الدِّينُ ظَاهرا</w:t>
      </w:r>
      <w:r w:rsidRPr="001721AE">
        <w:rPr>
          <w:rFonts w:cs="Traditional Arabic" w:hint="cs"/>
          <w:b/>
          <w:bCs/>
          <w:sz w:val="32"/>
          <w:szCs w:val="32"/>
          <w:rtl/>
        </w:rPr>
        <w:t>ً</w:t>
      </w:r>
      <w:r w:rsidRPr="001721AE">
        <w:rPr>
          <w:rFonts w:cs="Traditional Arabic"/>
          <w:b/>
          <w:bCs/>
          <w:sz w:val="32"/>
          <w:szCs w:val="32"/>
          <w:rtl/>
        </w:rPr>
        <w:t xml:space="preserve"> ما عَجَّلَ الناس</w:t>
      </w:r>
      <w:r w:rsidRPr="001721AE">
        <w:rPr>
          <w:rFonts w:cs="Traditional Arabic" w:hint="cs"/>
          <w:b/>
          <w:bCs/>
          <w:sz w:val="32"/>
          <w:szCs w:val="32"/>
          <w:rtl/>
        </w:rPr>
        <w:t>ُ</w:t>
      </w:r>
      <w:r w:rsidRPr="001721AE">
        <w:rPr>
          <w:rFonts w:cs="Traditional Arabic"/>
          <w:b/>
          <w:bCs/>
          <w:sz w:val="32"/>
          <w:szCs w:val="32"/>
          <w:rtl/>
        </w:rPr>
        <w:t xml:space="preserve"> الفِطرَ</w:t>
      </w:r>
      <w:r>
        <w:rPr>
          <w:rFonts w:cs="Traditional Arabic"/>
          <w:b/>
          <w:bCs/>
          <w:sz w:val="32"/>
          <w:szCs w:val="32"/>
          <w:rtl/>
        </w:rPr>
        <w:t xml:space="preserve">، </w:t>
      </w:r>
      <w:r w:rsidRPr="001721AE">
        <w:rPr>
          <w:rFonts w:cs="Traditional Arabic"/>
          <w:b/>
          <w:bCs/>
          <w:sz w:val="32"/>
          <w:szCs w:val="32"/>
          <w:rtl/>
        </w:rPr>
        <w:t>ل</w:t>
      </w:r>
      <w:r w:rsidRPr="001721AE">
        <w:rPr>
          <w:rFonts w:cs="Traditional Arabic" w:hint="cs"/>
          <w:b/>
          <w:bCs/>
          <w:sz w:val="32"/>
          <w:szCs w:val="32"/>
          <w:rtl/>
        </w:rPr>
        <w:t>أ</w:t>
      </w:r>
      <w:r w:rsidRPr="001721AE">
        <w:rPr>
          <w:rFonts w:cs="Traditional Arabic"/>
          <w:b/>
          <w:bCs/>
          <w:sz w:val="32"/>
          <w:szCs w:val="32"/>
          <w:rtl/>
        </w:rPr>
        <w:t>نَّ اليهُودَ والنصَارَى يُؤَخِّرُونَ</w:t>
      </w:r>
      <w:r>
        <w:rPr>
          <w:rFonts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178"/>
      </w:r>
      <w:r w:rsidRPr="008D7E6F">
        <w:rPr>
          <w:rStyle w:val="a4"/>
          <w:rFonts w:hint="cs"/>
          <w:color w:val="FF0000"/>
          <w:sz w:val="32"/>
          <w:szCs w:val="32"/>
          <w:rtl/>
        </w:rPr>
        <w:t>)</w:t>
      </w:r>
      <w:r>
        <w:rPr>
          <w:rFonts w:cs="Traditional Arabic" w:hint="cs"/>
          <w:sz w:val="32"/>
          <w:szCs w:val="32"/>
          <w:rtl/>
        </w:rPr>
        <w:t>.</w:t>
      </w:r>
    </w:p>
    <w:p w:rsidR="00765462" w:rsidRPr="001721AE" w:rsidRDefault="00765462" w:rsidP="00765462">
      <w:pPr>
        <w:jc w:val="lowKashida"/>
        <w:rPr>
          <w:rFonts w:cs="Traditional Arabic"/>
          <w:sz w:val="32"/>
          <w:szCs w:val="32"/>
          <w:rtl/>
        </w:rPr>
      </w:pPr>
      <w:r w:rsidRPr="001721AE">
        <w:rPr>
          <w:rFonts w:cs="Traditional Arabic" w:hint="cs"/>
          <w:sz w:val="32"/>
          <w:szCs w:val="32"/>
          <w:rtl/>
        </w:rPr>
        <w:t xml:space="preserve">فرَبطَ النبيُّ </w:t>
      </w:r>
      <w:r>
        <w:rPr>
          <w:rFonts w:ascii="Lotus Linotype" w:hAnsi="Lotus Linotype" w:cs="Traditional Arabic"/>
          <w:noProof/>
          <w:position w:val="-6"/>
          <w:sz w:val="36"/>
          <w:szCs w:val="36"/>
        </w:rPr>
        <w:drawing>
          <wp:inline distT="0" distB="0" distL="0" distR="0">
            <wp:extent cx="240665" cy="240665"/>
            <wp:effectExtent l="19050" t="0" r="6985" b="0"/>
            <wp:docPr id="97" name="صورة 97"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SALA-A"/>
                    <pic:cNvPicPr>
                      <a:picLocks noChangeAspect="1" noChangeArrowheads="1"/>
                    </pic:cNvPicPr>
                  </pic:nvPicPr>
                  <pic:blipFill>
                    <a:blip r:embed="rId11" cstate="print"/>
                    <a:srcRect/>
                    <a:stretch>
                      <a:fillRect/>
                    </a:stretch>
                  </pic:blipFill>
                  <pic:spPr bwMode="auto">
                    <a:xfrm>
                      <a:off x="0" y="0"/>
                      <a:ext cx="240665" cy="24066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بينَ ظهورِ الدين ومُخالفةِ اليهودِ والنصارى</w:t>
      </w:r>
      <w:r>
        <w:rPr>
          <w:rFonts w:cs="Traditional Arabic" w:hint="cs"/>
          <w:sz w:val="32"/>
          <w:szCs w:val="32"/>
          <w:rtl/>
        </w:rPr>
        <w:t xml:space="preserve">، </w:t>
      </w:r>
      <w:r w:rsidRPr="001721AE">
        <w:rPr>
          <w:rFonts w:cs="Traditional Arabic" w:hint="cs"/>
          <w:sz w:val="32"/>
          <w:szCs w:val="32"/>
          <w:rtl/>
        </w:rPr>
        <w:t>وجعلَ ظهورَ الدين مُعلَّقاً بمخالفتهم ومباينتهم</w:t>
      </w:r>
      <w:r>
        <w:rPr>
          <w:rFonts w:cs="Traditional Arabic" w:hint="cs"/>
          <w:sz w:val="32"/>
          <w:szCs w:val="32"/>
          <w:rtl/>
        </w:rPr>
        <w:t xml:space="preserve">، </w:t>
      </w:r>
      <w:r w:rsidRPr="001721AE">
        <w:rPr>
          <w:rFonts w:cs="Traditional Arabic" w:hint="cs"/>
          <w:b/>
          <w:bCs/>
          <w:sz w:val="32"/>
          <w:szCs w:val="32"/>
          <w:rtl/>
        </w:rPr>
        <w:t>ومفهومه</w:t>
      </w:r>
      <w:r>
        <w:rPr>
          <w:rFonts w:cs="Traditional Arabic" w:hint="cs"/>
          <w:sz w:val="32"/>
          <w:szCs w:val="32"/>
          <w:rtl/>
        </w:rPr>
        <w:t xml:space="preserve">: </w:t>
      </w:r>
      <w:r w:rsidRPr="001721AE">
        <w:rPr>
          <w:rFonts w:cs="Traditional Arabic" w:hint="cs"/>
          <w:sz w:val="32"/>
          <w:szCs w:val="32"/>
          <w:rtl/>
        </w:rPr>
        <w:t>أنَّ خفاءَ الدين واندراسه مُتعلِّقٌ بإظهار مشابهتهم</w:t>
      </w:r>
      <w:r>
        <w:rPr>
          <w:rFonts w:cs="Traditional Arabic" w:hint="cs"/>
          <w:sz w:val="32"/>
          <w:szCs w:val="32"/>
          <w:rtl/>
        </w:rPr>
        <w:t xml:space="preserve">، </w:t>
      </w:r>
      <w:r w:rsidRPr="001721AE">
        <w:rPr>
          <w:rFonts w:cs="Traditional Arabic" w:hint="cs"/>
          <w:sz w:val="32"/>
          <w:szCs w:val="32"/>
          <w:rtl/>
        </w:rPr>
        <w:t xml:space="preserve">ولا شكَّ أنَّ مشابهتهم في </w:t>
      </w:r>
      <w:r w:rsidRPr="001721AE">
        <w:rPr>
          <w:rFonts w:cs="Traditional Arabic" w:hint="cs"/>
          <w:color w:val="000000"/>
          <w:sz w:val="32"/>
          <w:szCs w:val="32"/>
          <w:rtl/>
        </w:rPr>
        <w:t>العطلة الأسبوعية يومَ عيدهم أظهرُ وأقوى في المشابهة من تأخير الفطور</w:t>
      </w:r>
      <w:r>
        <w:rPr>
          <w:rFonts w:cs="Traditional Arabic" w:hint="cs"/>
          <w:color w:val="000000"/>
          <w:sz w:val="32"/>
          <w:szCs w:val="32"/>
          <w:rtl/>
        </w:rPr>
        <w:t xml:space="preserve">، </w:t>
      </w:r>
      <w:r w:rsidRPr="001721AE">
        <w:rPr>
          <w:rFonts w:cs="Traditional Arabic" w:hint="cs"/>
          <w:color w:val="000000"/>
          <w:sz w:val="32"/>
          <w:szCs w:val="32"/>
          <w:rtl/>
        </w:rPr>
        <w:t xml:space="preserve">فالمفسدة الدينية الحاصلة في التشبُّه أعظم من المصلحة الاقتصادية المظنونة </w:t>
      </w:r>
      <w:r w:rsidRPr="001721AE">
        <w:rPr>
          <w:rFonts w:cs="Traditional Arabic" w:hint="cs"/>
          <w:b/>
          <w:bCs/>
          <w:color w:val="000000"/>
          <w:sz w:val="32"/>
          <w:szCs w:val="32"/>
          <w:rtl/>
        </w:rPr>
        <w:t>فيجبُ أن ندرأَ المفسدة ولا نبالي بفوات المصلحة</w:t>
      </w:r>
      <w:r>
        <w:rPr>
          <w:rFonts w:cs="Traditional Arabic" w:hint="cs"/>
          <w:color w:val="000000"/>
          <w:sz w:val="32"/>
          <w:szCs w:val="32"/>
          <w:rtl/>
        </w:rPr>
        <w:t xml:space="preserve">، </w:t>
      </w:r>
      <w:r w:rsidRPr="001721AE">
        <w:rPr>
          <w:rFonts w:cs="Traditional Arabic" w:hint="cs"/>
          <w:color w:val="000000"/>
          <w:sz w:val="32"/>
          <w:szCs w:val="32"/>
          <w:rtl/>
        </w:rPr>
        <w:t xml:space="preserve">لأنَّ </w:t>
      </w:r>
      <w:r>
        <w:rPr>
          <w:rFonts w:cs="Traditional Arabic"/>
          <w:b/>
          <w:bCs/>
          <w:color w:val="000000"/>
          <w:sz w:val="32"/>
          <w:szCs w:val="32"/>
          <w:rtl/>
        </w:rPr>
        <w:t>«</w:t>
      </w:r>
      <w:r w:rsidRPr="001721AE">
        <w:rPr>
          <w:rFonts w:cs="Traditional Arabic" w:hint="cs"/>
          <w:b/>
          <w:bCs/>
          <w:color w:val="000000"/>
          <w:sz w:val="32"/>
          <w:szCs w:val="32"/>
          <w:rtl/>
        </w:rPr>
        <w:t>درأَ المفاسدِ مُقدَّمٌ على جلبِ المصالح</w:t>
      </w:r>
      <w:r>
        <w:rPr>
          <w:rFonts w:cs="Traditional Arabic" w:hint="cs"/>
          <w:b/>
          <w:b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79"/>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071EC6">
      <w:pPr>
        <w:jc w:val="lowKashida"/>
        <w:rPr>
          <w:rFonts w:cs="Traditional Arabic"/>
          <w:color w:val="000000"/>
          <w:sz w:val="32"/>
          <w:szCs w:val="32"/>
          <w:rtl/>
        </w:rPr>
      </w:pPr>
      <w:r w:rsidRPr="001721AE">
        <w:rPr>
          <w:rFonts w:cs="Traditional Arabic" w:hint="cs"/>
          <w:color w:val="000000"/>
          <w:sz w:val="32"/>
          <w:szCs w:val="32"/>
          <w:rtl/>
        </w:rPr>
        <w:t>قال الله تعالى</w:t>
      </w:r>
      <w:r>
        <w:rPr>
          <w:rFonts w:cs="Traditional Arabic" w:hint="cs"/>
          <w:color w:val="000000"/>
          <w:sz w:val="32"/>
          <w:szCs w:val="32"/>
          <w:rtl/>
        </w:rPr>
        <w:t xml:space="preserve">: </w:t>
      </w:r>
      <w:r w:rsidR="005E6983" w:rsidRPr="00071EC6">
        <w:rPr>
          <w:rFonts w:cs="Traditional Arabic" w:hint="cs"/>
          <w:sz w:val="32"/>
          <w:szCs w:val="32"/>
          <w:rtl/>
        </w:rPr>
        <w:t>﴿</w:t>
      </w:r>
      <w:r w:rsidR="00071EC6" w:rsidRPr="00071EC6">
        <w:rPr>
          <w:rFonts w:cs="Traditional Arabic"/>
          <w:sz w:val="32"/>
          <w:szCs w:val="32"/>
          <w:rtl/>
        </w:rPr>
        <w:t>يَسْأَلُونَكَ عَنِ الْخَمْرِ وَالْمَيْسِرِ قُلْ فِيهِمَا إِثْمٌ كَبِيرٌ وَمَنَافِعُ لِلنَّاسِ وَإِثْمُهُمَا أَكْبَرُ مِنْ نَفْعِهِمَا</w:t>
      </w:r>
      <w:r w:rsidR="005E6983" w:rsidRPr="00071EC6">
        <w:rPr>
          <w:rFonts w:cs="Traditional Arabic"/>
          <w:sz w:val="32"/>
          <w:szCs w:val="32"/>
          <w:rtl/>
        </w:rPr>
        <w:t>﴾</w:t>
      </w:r>
      <w:r>
        <w:rPr>
          <w:rFonts w:ascii="HQPB2" w:hAnsi="HQPB2" w:cs="Traditional Arabic" w:hint="cs"/>
          <w:color w:val="000000"/>
          <w:sz w:val="22"/>
          <w:szCs w:val="22"/>
          <w:rtl/>
        </w:rPr>
        <w:t xml:space="preserve">، </w:t>
      </w:r>
      <w:r w:rsidRPr="001721AE">
        <w:rPr>
          <w:rFonts w:cs="Traditional Arabic" w:hint="cs"/>
          <w:b/>
          <w:bCs/>
          <w:color w:val="000000"/>
          <w:sz w:val="32"/>
          <w:szCs w:val="32"/>
          <w:rtl/>
        </w:rPr>
        <w:t>حرَّمهما لأنَّ مفسدتهما أكبر من منفعتهما</w:t>
      </w:r>
      <w:r>
        <w:rPr>
          <w:rFonts w:cs="Traditional Arabic" w:hint="cs"/>
          <w:b/>
          <w:bCs/>
          <w:color w:val="000000"/>
          <w:sz w:val="32"/>
          <w:szCs w:val="32"/>
          <w:rtl/>
        </w:rPr>
        <w:t xml:space="preserve">، </w:t>
      </w:r>
      <w:r w:rsidRPr="001721AE">
        <w:rPr>
          <w:rFonts w:cs="Traditional Arabic" w:hint="cs"/>
          <w:color w:val="000000"/>
          <w:sz w:val="32"/>
          <w:szCs w:val="32"/>
          <w:rtl/>
        </w:rPr>
        <w:t>أمَّا منفعة الخمر</w:t>
      </w:r>
      <w:r>
        <w:rPr>
          <w:rFonts w:cs="Traditional Arabic" w:hint="cs"/>
          <w:color w:val="000000"/>
          <w:sz w:val="32"/>
          <w:szCs w:val="32"/>
          <w:rtl/>
        </w:rPr>
        <w:t xml:space="preserve">: </w:t>
      </w:r>
      <w:r w:rsidRPr="001721AE">
        <w:rPr>
          <w:rFonts w:cs="Traditional Arabic" w:hint="cs"/>
          <w:color w:val="000000"/>
          <w:sz w:val="32"/>
          <w:szCs w:val="32"/>
          <w:rtl/>
        </w:rPr>
        <w:t>فبالتجارة ونحوها</w:t>
      </w:r>
      <w:r>
        <w:rPr>
          <w:rFonts w:cs="Traditional Arabic" w:hint="cs"/>
          <w:color w:val="000000"/>
          <w:sz w:val="32"/>
          <w:szCs w:val="32"/>
          <w:rtl/>
        </w:rPr>
        <w:t xml:space="preserve">، </w:t>
      </w:r>
      <w:r w:rsidRPr="001721AE">
        <w:rPr>
          <w:rFonts w:cs="Traditional Arabic" w:hint="cs"/>
          <w:color w:val="000000"/>
          <w:sz w:val="32"/>
          <w:szCs w:val="32"/>
          <w:rtl/>
        </w:rPr>
        <w:t>وأمَّا منفعة الميسر</w:t>
      </w:r>
      <w:r>
        <w:rPr>
          <w:rFonts w:cs="Traditional Arabic" w:hint="cs"/>
          <w:color w:val="000000"/>
          <w:sz w:val="32"/>
          <w:szCs w:val="32"/>
          <w:rtl/>
        </w:rPr>
        <w:t xml:space="preserve">: </w:t>
      </w:r>
      <w:r w:rsidRPr="001721AE">
        <w:rPr>
          <w:rFonts w:cs="Traditional Arabic" w:hint="cs"/>
          <w:color w:val="000000"/>
          <w:sz w:val="32"/>
          <w:szCs w:val="32"/>
          <w:rtl/>
        </w:rPr>
        <w:t>فبما يأخذه القامر من المقمور</w:t>
      </w:r>
      <w:r>
        <w:rPr>
          <w:rFonts w:cs="Traditional Arabic" w:hint="cs"/>
          <w:color w:val="000000"/>
          <w:sz w:val="32"/>
          <w:szCs w:val="32"/>
          <w:rtl/>
        </w:rPr>
        <w:t xml:space="preserve">، </w:t>
      </w:r>
      <w:r w:rsidRPr="001721AE">
        <w:rPr>
          <w:rFonts w:cs="Traditional Arabic"/>
          <w:color w:val="000000"/>
          <w:sz w:val="32"/>
          <w:szCs w:val="32"/>
          <w:rtl/>
        </w:rPr>
        <w:t>و</w:t>
      </w:r>
      <w:r w:rsidRPr="001721AE">
        <w:rPr>
          <w:rFonts w:cs="Traditional Arabic" w:hint="cs"/>
          <w:color w:val="000000"/>
          <w:sz w:val="32"/>
          <w:szCs w:val="32"/>
          <w:rtl/>
        </w:rPr>
        <w:t>أ</w:t>
      </w:r>
      <w:r w:rsidRPr="001721AE">
        <w:rPr>
          <w:rFonts w:cs="Traditional Arabic"/>
          <w:color w:val="000000"/>
          <w:sz w:val="32"/>
          <w:szCs w:val="32"/>
          <w:rtl/>
        </w:rPr>
        <w:t>م</w:t>
      </w:r>
      <w:r w:rsidRPr="001721AE">
        <w:rPr>
          <w:rFonts w:cs="Traditional Arabic" w:hint="cs"/>
          <w:color w:val="000000"/>
          <w:sz w:val="32"/>
          <w:szCs w:val="32"/>
          <w:rtl/>
        </w:rPr>
        <w:t>َّ</w:t>
      </w:r>
      <w:r w:rsidRPr="001721AE">
        <w:rPr>
          <w:rFonts w:cs="Traditional Arabic"/>
          <w:color w:val="000000"/>
          <w:sz w:val="32"/>
          <w:szCs w:val="32"/>
          <w:rtl/>
        </w:rPr>
        <w:t>ا مفسدة الخمر</w:t>
      </w:r>
      <w:r>
        <w:rPr>
          <w:rFonts w:cs="Traditional Arabic"/>
          <w:color w:val="000000"/>
          <w:sz w:val="32"/>
          <w:szCs w:val="32"/>
          <w:rtl/>
        </w:rPr>
        <w:t xml:space="preserve">: </w:t>
      </w:r>
      <w:r w:rsidRPr="001721AE">
        <w:rPr>
          <w:rFonts w:cs="Traditional Arabic"/>
          <w:color w:val="000000"/>
          <w:sz w:val="32"/>
          <w:szCs w:val="32"/>
          <w:rtl/>
        </w:rPr>
        <w:t>فبإزالتها العقول</w:t>
      </w:r>
      <w:r>
        <w:rPr>
          <w:rFonts w:cs="Traditional Arabic"/>
          <w:color w:val="000000"/>
          <w:sz w:val="32"/>
          <w:szCs w:val="32"/>
          <w:rtl/>
        </w:rPr>
        <w:t xml:space="preserve">، </w:t>
      </w:r>
      <w:r w:rsidRPr="001721AE">
        <w:rPr>
          <w:rFonts w:cs="Traditional Arabic"/>
          <w:color w:val="000000"/>
          <w:sz w:val="32"/>
          <w:szCs w:val="32"/>
          <w:rtl/>
        </w:rPr>
        <w:t>وما ت</w:t>
      </w:r>
      <w:r w:rsidRPr="001721AE">
        <w:rPr>
          <w:rFonts w:cs="Traditional Arabic" w:hint="cs"/>
          <w:color w:val="000000"/>
          <w:sz w:val="32"/>
          <w:szCs w:val="32"/>
          <w:rtl/>
        </w:rPr>
        <w:t>ُ</w:t>
      </w:r>
      <w:r w:rsidRPr="001721AE">
        <w:rPr>
          <w:rFonts w:cs="Traditional Arabic"/>
          <w:color w:val="000000"/>
          <w:sz w:val="32"/>
          <w:szCs w:val="32"/>
          <w:rtl/>
        </w:rPr>
        <w:t>حدثه من العداوة والبغضاء</w:t>
      </w:r>
      <w:r>
        <w:rPr>
          <w:rFonts w:cs="Traditional Arabic"/>
          <w:color w:val="000000"/>
          <w:sz w:val="32"/>
          <w:szCs w:val="32"/>
          <w:rtl/>
        </w:rPr>
        <w:t xml:space="preserve">، </w:t>
      </w:r>
      <w:r w:rsidRPr="001721AE">
        <w:rPr>
          <w:rFonts w:cs="Traditional Arabic"/>
          <w:color w:val="000000"/>
          <w:sz w:val="32"/>
          <w:szCs w:val="32"/>
          <w:rtl/>
        </w:rPr>
        <w:t>والصد</w:t>
      </w:r>
      <w:r w:rsidRPr="001721AE">
        <w:rPr>
          <w:rFonts w:cs="Traditional Arabic" w:hint="cs"/>
          <w:color w:val="000000"/>
          <w:sz w:val="32"/>
          <w:szCs w:val="32"/>
          <w:rtl/>
        </w:rPr>
        <w:t>ِّ</w:t>
      </w:r>
      <w:r w:rsidRPr="001721AE">
        <w:rPr>
          <w:rFonts w:cs="Traditional Arabic"/>
          <w:color w:val="000000"/>
          <w:sz w:val="32"/>
          <w:szCs w:val="32"/>
          <w:rtl/>
        </w:rPr>
        <w:t xml:space="preserve"> عن ذكر الله وعن الصلاة</w:t>
      </w:r>
      <w:r>
        <w:rPr>
          <w:rFonts w:cs="Traditional Arabic"/>
          <w:color w:val="000000"/>
          <w:sz w:val="32"/>
          <w:szCs w:val="32"/>
          <w:rtl/>
        </w:rPr>
        <w:t xml:space="preserve">، </w:t>
      </w:r>
      <w:r w:rsidRPr="001721AE">
        <w:rPr>
          <w:rFonts w:cs="Traditional Arabic"/>
          <w:color w:val="000000"/>
          <w:sz w:val="32"/>
          <w:szCs w:val="32"/>
          <w:rtl/>
        </w:rPr>
        <w:t>و</w:t>
      </w:r>
      <w:r w:rsidRPr="001721AE">
        <w:rPr>
          <w:rFonts w:cs="Traditional Arabic" w:hint="cs"/>
          <w:color w:val="000000"/>
          <w:sz w:val="32"/>
          <w:szCs w:val="32"/>
          <w:rtl/>
        </w:rPr>
        <w:t>أ</w:t>
      </w:r>
      <w:r w:rsidRPr="001721AE">
        <w:rPr>
          <w:rFonts w:cs="Traditional Arabic"/>
          <w:color w:val="000000"/>
          <w:sz w:val="32"/>
          <w:szCs w:val="32"/>
          <w:rtl/>
        </w:rPr>
        <w:t>م</w:t>
      </w:r>
      <w:r w:rsidRPr="001721AE">
        <w:rPr>
          <w:rFonts w:cs="Traditional Arabic" w:hint="cs"/>
          <w:color w:val="000000"/>
          <w:sz w:val="32"/>
          <w:szCs w:val="32"/>
          <w:rtl/>
        </w:rPr>
        <w:t>َّ</w:t>
      </w:r>
      <w:r w:rsidRPr="001721AE">
        <w:rPr>
          <w:rFonts w:cs="Traditional Arabic"/>
          <w:color w:val="000000"/>
          <w:sz w:val="32"/>
          <w:szCs w:val="32"/>
          <w:rtl/>
        </w:rPr>
        <w:t xml:space="preserve">ا مفسدة </w:t>
      </w:r>
      <w:r w:rsidRPr="001721AE">
        <w:rPr>
          <w:rFonts w:cs="Traditional Arabic"/>
          <w:color w:val="000000"/>
          <w:sz w:val="32"/>
          <w:szCs w:val="32"/>
          <w:rtl/>
        </w:rPr>
        <w:lastRenderedPageBreak/>
        <w:t>القمار</w:t>
      </w:r>
      <w:r>
        <w:rPr>
          <w:rFonts w:cs="Traditional Arabic"/>
          <w:color w:val="000000"/>
          <w:sz w:val="32"/>
          <w:szCs w:val="32"/>
          <w:rtl/>
        </w:rPr>
        <w:t xml:space="preserve">: </w:t>
      </w:r>
      <w:r w:rsidRPr="001721AE">
        <w:rPr>
          <w:rFonts w:cs="Traditional Arabic"/>
          <w:color w:val="000000"/>
          <w:sz w:val="32"/>
          <w:szCs w:val="32"/>
          <w:rtl/>
        </w:rPr>
        <w:t>فبإيقاع العداوة والبغضاء</w:t>
      </w:r>
      <w:r>
        <w:rPr>
          <w:rFonts w:cs="Traditional Arabic"/>
          <w:color w:val="000000"/>
          <w:sz w:val="32"/>
          <w:szCs w:val="32"/>
          <w:rtl/>
        </w:rPr>
        <w:t xml:space="preserve">، </w:t>
      </w:r>
      <w:r w:rsidRPr="001721AE">
        <w:rPr>
          <w:rFonts w:cs="Traditional Arabic"/>
          <w:color w:val="000000"/>
          <w:sz w:val="32"/>
          <w:szCs w:val="32"/>
          <w:rtl/>
        </w:rPr>
        <w:t>والصد</w:t>
      </w:r>
      <w:r w:rsidRPr="001721AE">
        <w:rPr>
          <w:rFonts w:cs="Traditional Arabic" w:hint="cs"/>
          <w:color w:val="000000"/>
          <w:sz w:val="32"/>
          <w:szCs w:val="32"/>
          <w:rtl/>
        </w:rPr>
        <w:t>ِّ</w:t>
      </w:r>
      <w:r w:rsidRPr="001721AE">
        <w:rPr>
          <w:rFonts w:cs="Traditional Arabic"/>
          <w:color w:val="000000"/>
          <w:sz w:val="32"/>
          <w:szCs w:val="32"/>
          <w:rtl/>
        </w:rPr>
        <w:t xml:space="preserve"> عن ذكر الله وعن الصلاة</w:t>
      </w:r>
      <w:r>
        <w:rPr>
          <w:rFonts w:cs="Traditional Arabic"/>
          <w:color w:val="000000"/>
          <w:sz w:val="32"/>
          <w:szCs w:val="32"/>
          <w:rtl/>
        </w:rPr>
        <w:t xml:space="preserve">، </w:t>
      </w:r>
      <w:r w:rsidRPr="001721AE">
        <w:rPr>
          <w:rFonts w:cs="Traditional Arabic"/>
          <w:color w:val="000000"/>
          <w:sz w:val="32"/>
          <w:szCs w:val="32"/>
          <w:rtl/>
        </w:rPr>
        <w:t xml:space="preserve">وهذه مفاسد عظيمة لا نسبة إلى المنافع المذكورة </w:t>
      </w:r>
      <w:r w:rsidRPr="001721AE">
        <w:rPr>
          <w:rFonts w:cs="Traditional Arabic" w:hint="cs"/>
          <w:color w:val="000000"/>
          <w:sz w:val="32"/>
          <w:szCs w:val="32"/>
          <w:rtl/>
        </w:rPr>
        <w:t>إ</w:t>
      </w:r>
      <w:r w:rsidRPr="001721AE">
        <w:rPr>
          <w:rFonts w:cs="Traditional Arabic"/>
          <w:color w:val="000000"/>
          <w:sz w:val="32"/>
          <w:szCs w:val="32"/>
          <w:rtl/>
        </w:rPr>
        <w:t>ليها</w:t>
      </w:r>
      <w:r>
        <w:rPr>
          <w:rFonts w:cs="Traditional Arabic"/>
          <w:color w:val="000000"/>
          <w:sz w:val="32"/>
          <w:szCs w:val="32"/>
          <w:rtl/>
        </w:rPr>
        <w:t>.</w:t>
      </w:r>
      <w:r w:rsidRPr="001721AE">
        <w:rPr>
          <w:rFonts w:cs="Traditional Arabic" w:hint="cs"/>
          <w:color w:val="000000"/>
          <w:sz w:val="32"/>
          <w:szCs w:val="32"/>
          <w:rtl/>
        </w:rPr>
        <w:t xml:space="preserve"> </w:t>
      </w:r>
    </w:p>
    <w:p w:rsidR="00765462" w:rsidRPr="001721AE" w:rsidRDefault="00765462" w:rsidP="00765462">
      <w:pPr>
        <w:jc w:val="lowKashida"/>
        <w:rPr>
          <w:rFonts w:cs="Traditional Arabic"/>
          <w:color w:val="000000"/>
          <w:sz w:val="32"/>
          <w:szCs w:val="32"/>
          <w:rtl/>
        </w:rPr>
      </w:pPr>
      <w:r w:rsidRPr="001721AE">
        <w:rPr>
          <w:rFonts w:cs="Traditional Arabic"/>
          <w:b/>
          <w:bCs/>
          <w:color w:val="000000"/>
          <w:sz w:val="32"/>
          <w:szCs w:val="32"/>
          <w:rtl/>
        </w:rPr>
        <w:t>و</w:t>
      </w:r>
      <w:r w:rsidRPr="001721AE">
        <w:rPr>
          <w:rFonts w:cs="Traditional Arabic" w:hint="cs"/>
          <w:b/>
          <w:bCs/>
          <w:color w:val="000000"/>
          <w:sz w:val="32"/>
          <w:szCs w:val="32"/>
          <w:rtl/>
        </w:rPr>
        <w:t>لا يشكُّ مَن له أدنى نصيبٍ من علمٍ</w:t>
      </w:r>
      <w:r>
        <w:rPr>
          <w:rFonts w:cs="Traditional Arabic" w:hint="cs"/>
          <w:b/>
          <w:bCs/>
          <w:color w:val="000000"/>
          <w:sz w:val="32"/>
          <w:szCs w:val="32"/>
          <w:rtl/>
        </w:rPr>
        <w:t xml:space="preserve">: </w:t>
      </w:r>
      <w:r w:rsidRPr="001721AE">
        <w:rPr>
          <w:rFonts w:cs="Traditional Arabic" w:hint="cs"/>
          <w:color w:val="000000"/>
          <w:sz w:val="32"/>
          <w:szCs w:val="32"/>
          <w:rtl/>
        </w:rPr>
        <w:t>أنَّ ال</w:t>
      </w:r>
      <w:r w:rsidRPr="001721AE">
        <w:rPr>
          <w:rFonts w:cs="Traditional Arabic"/>
          <w:color w:val="000000"/>
          <w:sz w:val="32"/>
          <w:szCs w:val="32"/>
          <w:rtl/>
        </w:rPr>
        <w:t>مصلحة</w:t>
      </w:r>
      <w:r w:rsidRPr="001721AE">
        <w:rPr>
          <w:rFonts w:cs="Traditional Arabic" w:hint="cs"/>
          <w:color w:val="000000"/>
          <w:sz w:val="32"/>
          <w:szCs w:val="32"/>
          <w:rtl/>
        </w:rPr>
        <w:t>َ</w:t>
      </w:r>
      <w:r w:rsidRPr="001721AE">
        <w:rPr>
          <w:rFonts w:cs="Traditional Arabic"/>
          <w:color w:val="000000"/>
          <w:sz w:val="32"/>
          <w:szCs w:val="32"/>
          <w:rtl/>
        </w:rPr>
        <w:t xml:space="preserve"> </w:t>
      </w:r>
      <w:r w:rsidRPr="001721AE">
        <w:rPr>
          <w:rFonts w:cs="Traditional Arabic" w:hint="cs"/>
          <w:color w:val="000000"/>
          <w:sz w:val="32"/>
          <w:szCs w:val="32"/>
          <w:rtl/>
        </w:rPr>
        <w:t>الشرعية في مُخالفةِ الكفارِ في أعيادهم أ</w:t>
      </w:r>
      <w:r w:rsidRPr="001721AE">
        <w:rPr>
          <w:rFonts w:cs="Traditional Arabic"/>
          <w:color w:val="000000"/>
          <w:sz w:val="32"/>
          <w:szCs w:val="32"/>
          <w:rtl/>
        </w:rPr>
        <w:t xml:space="preserve">عظم من </w:t>
      </w:r>
      <w:r w:rsidRPr="001721AE">
        <w:rPr>
          <w:rFonts w:cs="Traditional Arabic" w:hint="cs"/>
          <w:color w:val="000000"/>
          <w:sz w:val="32"/>
          <w:szCs w:val="32"/>
          <w:rtl/>
        </w:rPr>
        <w:t xml:space="preserve">تفويت بعض المصالح الاقتصادية المظنونة </w:t>
      </w:r>
      <w:r>
        <w:rPr>
          <w:rFonts w:cs="Traditional Arabic" w:hint="cs"/>
          <w:sz w:val="32"/>
          <w:szCs w:val="32"/>
          <w:rtl/>
        </w:rPr>
        <w:t>(</w:t>
      </w:r>
      <w:r w:rsidRPr="001721AE">
        <w:rPr>
          <w:rFonts w:cs="Traditional Arabic" w:hint="cs"/>
          <w:b/>
          <w:bCs/>
          <w:sz w:val="32"/>
          <w:szCs w:val="32"/>
          <w:rtl/>
        </w:rPr>
        <w:t>فكلُّ ما غلَبَ إثمه على نفعه فالعقلُ يقتضي تجنُّبُه</w:t>
      </w:r>
      <w:r>
        <w:rPr>
          <w:rFonts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180"/>
      </w:r>
      <w:r w:rsidRPr="008D7E6F">
        <w:rPr>
          <w:rStyle w:val="a4"/>
          <w:rFonts w:hint="cs"/>
          <w:color w:val="FF0000"/>
          <w:sz w:val="32"/>
          <w:szCs w:val="32"/>
          <w:rtl/>
        </w:rPr>
        <w:t>)</w:t>
      </w:r>
      <w:r>
        <w:rPr>
          <w:rFonts w:cs="Traditional Arabic" w:hint="cs"/>
          <w:sz w:val="32"/>
          <w:szCs w:val="32"/>
          <w:rtl/>
        </w:rPr>
        <w:t>.</w:t>
      </w:r>
    </w:p>
    <w:p w:rsidR="00765462" w:rsidRPr="001721AE" w:rsidRDefault="00765462" w:rsidP="00765462">
      <w:pPr>
        <w:jc w:val="lowKashida"/>
        <w:rPr>
          <w:rFonts w:cs="Traditional Arabic"/>
          <w:color w:val="000000"/>
          <w:sz w:val="32"/>
          <w:szCs w:val="32"/>
          <w:rtl/>
        </w:rPr>
      </w:pPr>
      <w:r>
        <w:rPr>
          <w:rFonts w:cs="Traditional Arabic" w:hint="cs"/>
          <w:color w:val="000000"/>
          <w:sz w:val="32"/>
          <w:szCs w:val="32"/>
          <w:rtl/>
        </w:rPr>
        <w:t>(</w:t>
      </w:r>
      <w:r w:rsidRPr="001721AE">
        <w:rPr>
          <w:rFonts w:cs="Traditional Arabic"/>
          <w:sz w:val="32"/>
          <w:szCs w:val="32"/>
          <w:rtl/>
        </w:rPr>
        <w:t>فنفس</w:t>
      </w:r>
      <w:r w:rsidRPr="001721AE">
        <w:rPr>
          <w:rFonts w:cs="Traditional Arabic" w:hint="cs"/>
          <w:sz w:val="32"/>
          <w:szCs w:val="32"/>
          <w:rtl/>
        </w:rPr>
        <w:t>ُ</w:t>
      </w:r>
      <w:r w:rsidRPr="001721AE">
        <w:rPr>
          <w:rFonts w:cs="Traditional Arabic"/>
          <w:sz w:val="32"/>
          <w:szCs w:val="32"/>
          <w:rtl/>
        </w:rPr>
        <w:t xml:space="preserve"> المخالفة</w:t>
      </w:r>
      <w:r w:rsidRPr="001721AE">
        <w:rPr>
          <w:rFonts w:cs="Traditional Arabic" w:hint="cs"/>
          <w:sz w:val="32"/>
          <w:szCs w:val="32"/>
          <w:rtl/>
        </w:rPr>
        <w:t>ِ</w:t>
      </w:r>
      <w:r w:rsidRPr="001721AE">
        <w:rPr>
          <w:rFonts w:cs="Traditional Arabic"/>
          <w:sz w:val="32"/>
          <w:szCs w:val="32"/>
          <w:rtl/>
        </w:rPr>
        <w:t xml:space="preserve"> لهم في الهدي م</w:t>
      </w:r>
      <w:r w:rsidRPr="001721AE">
        <w:rPr>
          <w:rFonts w:cs="Traditional Arabic" w:hint="cs"/>
          <w:sz w:val="32"/>
          <w:szCs w:val="32"/>
          <w:rtl/>
        </w:rPr>
        <w:t>َ</w:t>
      </w:r>
      <w:r w:rsidRPr="001721AE">
        <w:rPr>
          <w:rFonts w:cs="Traditional Arabic"/>
          <w:sz w:val="32"/>
          <w:szCs w:val="32"/>
          <w:rtl/>
        </w:rPr>
        <w:t>صلحة</w:t>
      </w:r>
      <w:r w:rsidRPr="001721AE">
        <w:rPr>
          <w:rFonts w:cs="Traditional Arabic" w:hint="cs"/>
          <w:sz w:val="32"/>
          <w:szCs w:val="32"/>
          <w:rtl/>
        </w:rPr>
        <w:t>ٌ</w:t>
      </w:r>
      <w:r w:rsidRPr="001721AE">
        <w:rPr>
          <w:rFonts w:cs="Traditional Arabic"/>
          <w:sz w:val="32"/>
          <w:szCs w:val="32"/>
          <w:rtl/>
        </w:rPr>
        <w:t xml:space="preserve"> ومنفعة</w:t>
      </w:r>
      <w:r w:rsidRPr="001721AE">
        <w:rPr>
          <w:rFonts w:cs="Traditional Arabic" w:hint="cs"/>
          <w:sz w:val="32"/>
          <w:szCs w:val="32"/>
          <w:rtl/>
        </w:rPr>
        <w:t>ٌ</w:t>
      </w:r>
      <w:r w:rsidRPr="001721AE">
        <w:rPr>
          <w:rFonts w:cs="Traditional Arabic"/>
          <w:sz w:val="32"/>
          <w:szCs w:val="32"/>
          <w:rtl/>
        </w:rPr>
        <w:t xml:space="preserve"> لعباد الله المؤمنين ل</w:t>
      </w:r>
      <w:r w:rsidRPr="001721AE">
        <w:rPr>
          <w:rFonts w:cs="Traditional Arabic" w:hint="cs"/>
          <w:sz w:val="32"/>
          <w:szCs w:val="32"/>
          <w:rtl/>
        </w:rPr>
        <w:t>ِ</w:t>
      </w:r>
      <w:r w:rsidRPr="001721AE">
        <w:rPr>
          <w:rFonts w:cs="Traditional Arabic"/>
          <w:sz w:val="32"/>
          <w:szCs w:val="32"/>
          <w:rtl/>
        </w:rPr>
        <w:t>ما فيه من ال</w:t>
      </w:r>
      <w:r w:rsidRPr="001721AE">
        <w:rPr>
          <w:rFonts w:cs="Traditional Arabic" w:hint="cs"/>
          <w:sz w:val="32"/>
          <w:szCs w:val="32"/>
          <w:rtl/>
        </w:rPr>
        <w:t>ْ</w:t>
      </w:r>
      <w:r w:rsidRPr="001721AE">
        <w:rPr>
          <w:rFonts w:cs="Traditional Arabic"/>
          <w:sz w:val="32"/>
          <w:szCs w:val="32"/>
          <w:rtl/>
        </w:rPr>
        <w:t>م</w:t>
      </w:r>
      <w:r w:rsidRPr="001721AE">
        <w:rPr>
          <w:rFonts w:cs="Traditional Arabic" w:hint="cs"/>
          <w:sz w:val="32"/>
          <w:szCs w:val="32"/>
          <w:rtl/>
        </w:rPr>
        <w:t>ُ</w:t>
      </w:r>
      <w:r w:rsidRPr="001721AE">
        <w:rPr>
          <w:rFonts w:cs="Traditional Arabic"/>
          <w:sz w:val="32"/>
          <w:szCs w:val="32"/>
          <w:rtl/>
        </w:rPr>
        <w:t>جانبة وال</w:t>
      </w:r>
      <w:r w:rsidRPr="001721AE">
        <w:rPr>
          <w:rFonts w:cs="Traditional Arabic" w:hint="cs"/>
          <w:sz w:val="32"/>
          <w:szCs w:val="32"/>
          <w:rtl/>
        </w:rPr>
        <w:t>ْ</w:t>
      </w:r>
      <w:r w:rsidRPr="001721AE">
        <w:rPr>
          <w:rFonts w:cs="Traditional Arabic"/>
          <w:sz w:val="32"/>
          <w:szCs w:val="32"/>
          <w:rtl/>
        </w:rPr>
        <w:t>م</w:t>
      </w:r>
      <w:r w:rsidRPr="001721AE">
        <w:rPr>
          <w:rFonts w:cs="Traditional Arabic" w:hint="cs"/>
          <w:sz w:val="32"/>
          <w:szCs w:val="32"/>
          <w:rtl/>
        </w:rPr>
        <w:t>ُ</w:t>
      </w:r>
      <w:r w:rsidRPr="001721AE">
        <w:rPr>
          <w:rFonts w:cs="Traditional Arabic"/>
          <w:sz w:val="32"/>
          <w:szCs w:val="32"/>
          <w:rtl/>
        </w:rPr>
        <w:t>باينة التي ت</w:t>
      </w:r>
      <w:r w:rsidRPr="001721AE">
        <w:rPr>
          <w:rFonts w:cs="Traditional Arabic" w:hint="cs"/>
          <w:sz w:val="32"/>
          <w:szCs w:val="32"/>
          <w:rtl/>
        </w:rPr>
        <w:t>ُ</w:t>
      </w:r>
      <w:r w:rsidRPr="001721AE">
        <w:rPr>
          <w:rFonts w:cs="Traditional Arabic"/>
          <w:sz w:val="32"/>
          <w:szCs w:val="32"/>
          <w:rtl/>
        </w:rPr>
        <w:t>وجب</w:t>
      </w:r>
      <w:r w:rsidRPr="001721AE">
        <w:rPr>
          <w:rFonts w:cs="Traditional Arabic" w:hint="cs"/>
          <w:sz w:val="32"/>
          <w:szCs w:val="32"/>
          <w:rtl/>
        </w:rPr>
        <w:t>ُ</w:t>
      </w:r>
      <w:r w:rsidRPr="001721AE">
        <w:rPr>
          <w:rFonts w:cs="Traditional Arabic"/>
          <w:sz w:val="32"/>
          <w:szCs w:val="32"/>
          <w:rtl/>
        </w:rPr>
        <w:t xml:space="preserve"> ال</w:t>
      </w:r>
      <w:r w:rsidRPr="001721AE">
        <w:rPr>
          <w:rFonts w:cs="Traditional Arabic" w:hint="cs"/>
          <w:sz w:val="32"/>
          <w:szCs w:val="32"/>
          <w:rtl/>
        </w:rPr>
        <w:t>ْ</w:t>
      </w:r>
      <w:r w:rsidRPr="001721AE">
        <w:rPr>
          <w:rFonts w:cs="Traditional Arabic"/>
          <w:sz w:val="32"/>
          <w:szCs w:val="32"/>
          <w:rtl/>
        </w:rPr>
        <w:t>م</w:t>
      </w:r>
      <w:r w:rsidRPr="001721AE">
        <w:rPr>
          <w:rFonts w:cs="Traditional Arabic" w:hint="cs"/>
          <w:sz w:val="32"/>
          <w:szCs w:val="32"/>
          <w:rtl/>
        </w:rPr>
        <w:t>ُ</w:t>
      </w:r>
      <w:r w:rsidRPr="001721AE">
        <w:rPr>
          <w:rFonts w:cs="Traditional Arabic"/>
          <w:sz w:val="32"/>
          <w:szCs w:val="32"/>
          <w:rtl/>
        </w:rPr>
        <w:t>باعدة عن أعمال أهل الجحيم</w:t>
      </w:r>
      <w:r>
        <w:rPr>
          <w:rFonts w:cs="Traditional Arabic" w:hint="cs"/>
          <w:sz w:val="32"/>
          <w:szCs w:val="32"/>
          <w:rtl/>
        </w:rPr>
        <w:t xml:space="preserve">، </w:t>
      </w:r>
      <w:r w:rsidRPr="001721AE">
        <w:rPr>
          <w:rFonts w:cs="Traditional Arabic"/>
          <w:sz w:val="32"/>
          <w:szCs w:val="32"/>
          <w:rtl/>
        </w:rPr>
        <w:t>وإنما ي</w:t>
      </w:r>
      <w:r w:rsidRPr="001721AE">
        <w:rPr>
          <w:rFonts w:cs="Traditional Arabic" w:hint="cs"/>
          <w:sz w:val="32"/>
          <w:szCs w:val="32"/>
          <w:rtl/>
        </w:rPr>
        <w:t>َ</w:t>
      </w:r>
      <w:r w:rsidRPr="001721AE">
        <w:rPr>
          <w:rFonts w:cs="Traditional Arabic"/>
          <w:sz w:val="32"/>
          <w:szCs w:val="32"/>
          <w:rtl/>
        </w:rPr>
        <w:t>ظهر</w:t>
      </w:r>
      <w:r w:rsidRPr="001721AE">
        <w:rPr>
          <w:rFonts w:cs="Traditional Arabic" w:hint="cs"/>
          <w:sz w:val="32"/>
          <w:szCs w:val="32"/>
          <w:rtl/>
        </w:rPr>
        <w:t>ُ</w:t>
      </w:r>
      <w:r w:rsidRPr="001721AE">
        <w:rPr>
          <w:rFonts w:cs="Traditional Arabic"/>
          <w:sz w:val="32"/>
          <w:szCs w:val="32"/>
          <w:rtl/>
        </w:rPr>
        <w:t xml:space="preserve"> بعض المصلحة في ذلك ل</w:t>
      </w:r>
      <w:r w:rsidRPr="001721AE">
        <w:rPr>
          <w:rFonts w:cs="Traditional Arabic" w:hint="cs"/>
          <w:sz w:val="32"/>
          <w:szCs w:val="32"/>
          <w:rtl/>
        </w:rPr>
        <w:t>ِ</w:t>
      </w:r>
      <w:r w:rsidRPr="001721AE">
        <w:rPr>
          <w:rFonts w:cs="Traditional Arabic"/>
          <w:sz w:val="32"/>
          <w:szCs w:val="32"/>
          <w:rtl/>
        </w:rPr>
        <w:t>من تنو</w:t>
      </w:r>
      <w:r w:rsidRPr="001721AE">
        <w:rPr>
          <w:rFonts w:cs="Traditional Arabic" w:hint="cs"/>
          <w:sz w:val="32"/>
          <w:szCs w:val="32"/>
          <w:rtl/>
        </w:rPr>
        <w:t>َّ</w:t>
      </w:r>
      <w:r w:rsidRPr="001721AE">
        <w:rPr>
          <w:rFonts w:cs="Traditional Arabic"/>
          <w:sz w:val="32"/>
          <w:szCs w:val="32"/>
          <w:rtl/>
        </w:rPr>
        <w:t>ر قلبه</w:t>
      </w:r>
      <w:r>
        <w:rPr>
          <w:rFonts w:cs="Traditional Arabic" w:hint="cs"/>
          <w:sz w:val="32"/>
          <w:szCs w:val="32"/>
          <w:rtl/>
        </w:rPr>
        <w:t xml:space="preserve">، </w:t>
      </w:r>
      <w:r w:rsidRPr="001721AE">
        <w:rPr>
          <w:rFonts w:cs="Traditional Arabic"/>
          <w:sz w:val="32"/>
          <w:szCs w:val="32"/>
          <w:rtl/>
        </w:rPr>
        <w:t>ونفس ما هم عليه من الهد</w:t>
      </w:r>
      <w:r w:rsidRPr="001721AE">
        <w:rPr>
          <w:rFonts w:cs="Traditional Arabic" w:hint="cs"/>
          <w:sz w:val="32"/>
          <w:szCs w:val="32"/>
          <w:rtl/>
        </w:rPr>
        <w:t>ي</w:t>
      </w:r>
      <w:r w:rsidRPr="001721AE">
        <w:rPr>
          <w:rFonts w:cs="Traditional Arabic"/>
          <w:sz w:val="32"/>
          <w:szCs w:val="32"/>
          <w:rtl/>
        </w:rPr>
        <w:t xml:space="preserve"> والخل</w:t>
      </w:r>
      <w:r w:rsidRPr="001721AE">
        <w:rPr>
          <w:rFonts w:cs="Traditional Arabic" w:hint="cs"/>
          <w:sz w:val="32"/>
          <w:szCs w:val="32"/>
          <w:rtl/>
        </w:rPr>
        <w:t>ُ</w:t>
      </w:r>
      <w:r w:rsidRPr="001721AE">
        <w:rPr>
          <w:rFonts w:cs="Traditional Arabic"/>
          <w:sz w:val="32"/>
          <w:szCs w:val="32"/>
          <w:rtl/>
        </w:rPr>
        <w:t>ق قد يكون فيه مضرة</w:t>
      </w:r>
      <w:r>
        <w:rPr>
          <w:rFonts w:cs="Traditional Arabic" w:hint="cs"/>
          <w:sz w:val="32"/>
          <w:szCs w:val="32"/>
          <w:rtl/>
        </w:rPr>
        <w:t xml:space="preserve">، </w:t>
      </w:r>
      <w:r w:rsidRPr="001721AE">
        <w:rPr>
          <w:rFonts w:cs="Traditional Arabic"/>
          <w:sz w:val="32"/>
          <w:szCs w:val="32"/>
          <w:rtl/>
        </w:rPr>
        <w:t>في</w:t>
      </w:r>
      <w:r w:rsidRPr="001721AE">
        <w:rPr>
          <w:rFonts w:cs="Traditional Arabic" w:hint="cs"/>
          <w:sz w:val="32"/>
          <w:szCs w:val="32"/>
          <w:rtl/>
        </w:rPr>
        <w:t>ُ</w:t>
      </w:r>
      <w:r w:rsidRPr="001721AE">
        <w:rPr>
          <w:rFonts w:cs="Traditional Arabic"/>
          <w:sz w:val="32"/>
          <w:szCs w:val="32"/>
          <w:rtl/>
        </w:rPr>
        <w:t>نهى عنه</w:t>
      </w:r>
      <w:r>
        <w:rPr>
          <w:rFonts w:cs="Traditional Arabic" w:hint="cs"/>
          <w:sz w:val="32"/>
          <w:szCs w:val="32"/>
          <w:rtl/>
        </w:rPr>
        <w:t xml:space="preserve">، </w:t>
      </w:r>
      <w:r w:rsidRPr="001721AE">
        <w:rPr>
          <w:rFonts w:cs="Traditional Arabic"/>
          <w:sz w:val="32"/>
          <w:szCs w:val="32"/>
          <w:rtl/>
        </w:rPr>
        <w:t>وي</w:t>
      </w:r>
      <w:r w:rsidRPr="001721AE">
        <w:rPr>
          <w:rFonts w:cs="Traditional Arabic" w:hint="cs"/>
          <w:sz w:val="32"/>
          <w:szCs w:val="32"/>
          <w:rtl/>
        </w:rPr>
        <w:t>ُ</w:t>
      </w:r>
      <w:r w:rsidRPr="001721AE">
        <w:rPr>
          <w:rFonts w:cs="Traditional Arabic"/>
          <w:sz w:val="32"/>
          <w:szCs w:val="32"/>
          <w:rtl/>
        </w:rPr>
        <w:t>ؤمر</w:t>
      </w:r>
      <w:r w:rsidRPr="001721AE">
        <w:rPr>
          <w:rFonts w:cs="Traditional Arabic" w:hint="cs"/>
          <w:sz w:val="32"/>
          <w:szCs w:val="32"/>
          <w:rtl/>
        </w:rPr>
        <w:t>ُ</w:t>
      </w:r>
      <w:r w:rsidRPr="001721AE">
        <w:rPr>
          <w:rFonts w:cs="Traditional Arabic"/>
          <w:sz w:val="32"/>
          <w:szCs w:val="32"/>
          <w:rtl/>
        </w:rPr>
        <w:t xml:space="preserve"> بضده</w:t>
      </w:r>
      <w:r>
        <w:rPr>
          <w:rFonts w:cs="Traditional Arabic" w:hint="cs"/>
          <w:sz w:val="32"/>
          <w:szCs w:val="32"/>
          <w:rtl/>
        </w:rPr>
        <w:t xml:space="preserve">، </w:t>
      </w:r>
      <w:r w:rsidRPr="001721AE">
        <w:rPr>
          <w:rFonts w:cs="Traditional Arabic"/>
          <w:sz w:val="32"/>
          <w:szCs w:val="32"/>
          <w:rtl/>
        </w:rPr>
        <w:t>ل</w:t>
      </w:r>
      <w:r w:rsidRPr="001721AE">
        <w:rPr>
          <w:rFonts w:cs="Traditional Arabic" w:hint="cs"/>
          <w:sz w:val="32"/>
          <w:szCs w:val="32"/>
          <w:rtl/>
        </w:rPr>
        <w:t>ِ</w:t>
      </w:r>
      <w:r w:rsidRPr="001721AE">
        <w:rPr>
          <w:rFonts w:cs="Traditional Arabic"/>
          <w:sz w:val="32"/>
          <w:szCs w:val="32"/>
          <w:rtl/>
        </w:rPr>
        <w:t>ما فيه من المنفعة والكمال</w:t>
      </w:r>
      <w:r>
        <w:rPr>
          <w:rFonts w:cs="Traditional Arabic" w:hint="cs"/>
          <w:sz w:val="32"/>
          <w:szCs w:val="32"/>
          <w:rtl/>
        </w:rPr>
        <w:t xml:space="preserve">، </w:t>
      </w:r>
      <w:r w:rsidRPr="001721AE">
        <w:rPr>
          <w:rFonts w:cs="Traditional Arabic"/>
          <w:sz w:val="32"/>
          <w:szCs w:val="32"/>
          <w:rtl/>
        </w:rPr>
        <w:t>وليس</w:t>
      </w:r>
      <w:r w:rsidRPr="001721AE">
        <w:rPr>
          <w:rFonts w:cs="Traditional Arabic" w:hint="cs"/>
          <w:sz w:val="32"/>
          <w:szCs w:val="32"/>
          <w:rtl/>
        </w:rPr>
        <w:t>َ</w:t>
      </w:r>
      <w:r w:rsidRPr="001721AE">
        <w:rPr>
          <w:rFonts w:cs="Traditional Arabic"/>
          <w:sz w:val="32"/>
          <w:szCs w:val="32"/>
          <w:rtl/>
        </w:rPr>
        <w:t xml:space="preserve"> شيء</w:t>
      </w:r>
      <w:r w:rsidRPr="001721AE">
        <w:rPr>
          <w:rFonts w:cs="Traditional Arabic" w:hint="cs"/>
          <w:sz w:val="32"/>
          <w:szCs w:val="32"/>
          <w:rtl/>
        </w:rPr>
        <w:t>ٌ</w:t>
      </w:r>
      <w:r w:rsidRPr="001721AE">
        <w:rPr>
          <w:rFonts w:cs="Traditional Arabic"/>
          <w:sz w:val="32"/>
          <w:szCs w:val="32"/>
          <w:rtl/>
        </w:rPr>
        <w:t xml:space="preserve"> من أمورهم إلا</w:t>
      </w:r>
      <w:r w:rsidRPr="001721AE">
        <w:rPr>
          <w:rFonts w:cs="Traditional Arabic" w:hint="cs"/>
          <w:sz w:val="32"/>
          <w:szCs w:val="32"/>
          <w:rtl/>
        </w:rPr>
        <w:t>َّ</w:t>
      </w:r>
      <w:r w:rsidRPr="001721AE">
        <w:rPr>
          <w:rFonts w:cs="Traditional Arabic"/>
          <w:sz w:val="32"/>
          <w:szCs w:val="32"/>
          <w:rtl/>
        </w:rPr>
        <w:t xml:space="preserve"> وهو إم</w:t>
      </w:r>
      <w:r w:rsidRPr="001721AE">
        <w:rPr>
          <w:rFonts w:cs="Traditional Arabic" w:hint="cs"/>
          <w:sz w:val="32"/>
          <w:szCs w:val="32"/>
          <w:rtl/>
        </w:rPr>
        <w:t>َّ</w:t>
      </w:r>
      <w:r w:rsidRPr="001721AE">
        <w:rPr>
          <w:rFonts w:cs="Traditional Arabic"/>
          <w:sz w:val="32"/>
          <w:szCs w:val="32"/>
          <w:rtl/>
        </w:rPr>
        <w:t>ا م</w:t>
      </w:r>
      <w:r w:rsidRPr="001721AE">
        <w:rPr>
          <w:rFonts w:cs="Traditional Arabic" w:hint="cs"/>
          <w:sz w:val="32"/>
          <w:szCs w:val="32"/>
          <w:rtl/>
        </w:rPr>
        <w:t>ُ</w:t>
      </w:r>
      <w:r w:rsidRPr="001721AE">
        <w:rPr>
          <w:rFonts w:cs="Traditional Arabic"/>
          <w:sz w:val="32"/>
          <w:szCs w:val="32"/>
          <w:rtl/>
        </w:rPr>
        <w:t>ضر</w:t>
      </w:r>
      <w:r w:rsidRPr="001721AE">
        <w:rPr>
          <w:rFonts w:cs="Traditional Arabic" w:hint="cs"/>
          <w:sz w:val="32"/>
          <w:szCs w:val="32"/>
          <w:rtl/>
        </w:rPr>
        <w:t>ٌّ</w:t>
      </w:r>
      <w:r w:rsidRPr="001721AE">
        <w:rPr>
          <w:rFonts w:cs="Traditional Arabic"/>
          <w:sz w:val="32"/>
          <w:szCs w:val="32"/>
          <w:rtl/>
        </w:rPr>
        <w:t xml:space="preserve"> أو هو ناقص</w:t>
      </w:r>
      <w:r w:rsidRPr="001721AE">
        <w:rPr>
          <w:rFonts w:cs="Traditional Arabic" w:hint="cs"/>
          <w:sz w:val="32"/>
          <w:szCs w:val="32"/>
          <w:rtl/>
        </w:rPr>
        <w:t>ٌ</w:t>
      </w:r>
      <w:r>
        <w:rPr>
          <w:rFonts w:cs="Traditional Arabic" w:hint="cs"/>
          <w:sz w:val="32"/>
          <w:szCs w:val="32"/>
          <w:rtl/>
        </w:rPr>
        <w:t>.</w:t>
      </w:r>
      <w:r w:rsidRPr="001721AE">
        <w:rPr>
          <w:rFonts w:cs="Traditional Arabic"/>
          <w:sz w:val="32"/>
          <w:szCs w:val="32"/>
          <w:rtl/>
        </w:rPr>
        <w:t xml:space="preserve"> </w:t>
      </w:r>
    </w:p>
    <w:p w:rsidR="00765462" w:rsidRPr="001721AE" w:rsidRDefault="00765462" w:rsidP="00765462">
      <w:pPr>
        <w:jc w:val="lowKashida"/>
        <w:rPr>
          <w:rFonts w:cs="Traditional Arabic"/>
          <w:sz w:val="32"/>
          <w:szCs w:val="32"/>
          <w:rtl/>
        </w:rPr>
      </w:pPr>
      <w:r w:rsidRPr="001721AE">
        <w:rPr>
          <w:rFonts w:cs="Traditional Arabic"/>
          <w:sz w:val="32"/>
          <w:szCs w:val="32"/>
          <w:rtl/>
        </w:rPr>
        <w:t>ولا ي</w:t>
      </w:r>
      <w:r w:rsidRPr="001721AE">
        <w:rPr>
          <w:rFonts w:cs="Traditional Arabic" w:hint="cs"/>
          <w:sz w:val="32"/>
          <w:szCs w:val="32"/>
          <w:rtl/>
        </w:rPr>
        <w:t>ُ</w:t>
      </w:r>
      <w:r w:rsidRPr="001721AE">
        <w:rPr>
          <w:rFonts w:cs="Traditional Arabic"/>
          <w:sz w:val="32"/>
          <w:szCs w:val="32"/>
          <w:rtl/>
        </w:rPr>
        <w:t>تصو</w:t>
      </w:r>
      <w:r w:rsidRPr="001721AE">
        <w:rPr>
          <w:rFonts w:cs="Traditional Arabic" w:hint="cs"/>
          <w:sz w:val="32"/>
          <w:szCs w:val="32"/>
          <w:rtl/>
        </w:rPr>
        <w:t>َّ</w:t>
      </w:r>
      <w:r w:rsidRPr="001721AE">
        <w:rPr>
          <w:rFonts w:cs="Traditional Arabic"/>
          <w:sz w:val="32"/>
          <w:szCs w:val="32"/>
          <w:rtl/>
        </w:rPr>
        <w:t>ر أن يكون شيء</w:t>
      </w:r>
      <w:r w:rsidRPr="001721AE">
        <w:rPr>
          <w:rFonts w:cs="Traditional Arabic" w:hint="cs"/>
          <w:sz w:val="32"/>
          <w:szCs w:val="32"/>
          <w:rtl/>
        </w:rPr>
        <w:t>ٌ</w:t>
      </w:r>
      <w:r w:rsidRPr="001721AE">
        <w:rPr>
          <w:rFonts w:cs="Traditional Arabic"/>
          <w:sz w:val="32"/>
          <w:szCs w:val="32"/>
          <w:rtl/>
        </w:rPr>
        <w:t xml:space="preserve"> من أمورهم كاملا</w:t>
      </w:r>
      <w:r w:rsidRPr="001721AE">
        <w:rPr>
          <w:rFonts w:cs="Traditional Arabic" w:hint="cs"/>
          <w:sz w:val="32"/>
          <w:szCs w:val="32"/>
          <w:rtl/>
        </w:rPr>
        <w:t>ً</w:t>
      </w:r>
      <w:r w:rsidRPr="001721AE">
        <w:rPr>
          <w:rFonts w:cs="Traditional Arabic"/>
          <w:sz w:val="32"/>
          <w:szCs w:val="32"/>
          <w:rtl/>
        </w:rPr>
        <w:t xml:space="preserve"> قط</w:t>
      </w:r>
      <w:r>
        <w:rPr>
          <w:rFonts w:cs="Traditional Arabic" w:hint="cs"/>
          <w:sz w:val="32"/>
          <w:szCs w:val="32"/>
          <w:rtl/>
        </w:rPr>
        <w:t xml:space="preserve">، </w:t>
      </w:r>
      <w:r w:rsidRPr="001721AE">
        <w:rPr>
          <w:rFonts w:cs="Traditional Arabic"/>
          <w:b/>
          <w:bCs/>
          <w:sz w:val="32"/>
          <w:szCs w:val="32"/>
          <w:rtl/>
        </w:rPr>
        <w:t>فإذا ال</w:t>
      </w:r>
      <w:r w:rsidRPr="001721AE">
        <w:rPr>
          <w:rFonts w:cs="Traditional Arabic" w:hint="cs"/>
          <w:b/>
          <w:bCs/>
          <w:sz w:val="32"/>
          <w:szCs w:val="32"/>
          <w:rtl/>
        </w:rPr>
        <w:t>ْ</w:t>
      </w:r>
      <w:r w:rsidRPr="001721AE">
        <w:rPr>
          <w:rFonts w:cs="Traditional Arabic"/>
          <w:b/>
          <w:bCs/>
          <w:sz w:val="32"/>
          <w:szCs w:val="32"/>
          <w:rtl/>
        </w:rPr>
        <w:t>مخالفة</w:t>
      </w:r>
      <w:r w:rsidRPr="001721AE">
        <w:rPr>
          <w:rFonts w:cs="Traditional Arabic" w:hint="cs"/>
          <w:b/>
          <w:bCs/>
          <w:sz w:val="32"/>
          <w:szCs w:val="32"/>
          <w:rtl/>
        </w:rPr>
        <w:t>ُ</w:t>
      </w:r>
      <w:r w:rsidRPr="001721AE">
        <w:rPr>
          <w:rFonts w:cs="Traditional Arabic"/>
          <w:b/>
          <w:bCs/>
          <w:sz w:val="32"/>
          <w:szCs w:val="32"/>
          <w:rtl/>
        </w:rPr>
        <w:t xml:space="preserve"> لهم فيها لنا م</w:t>
      </w:r>
      <w:r w:rsidRPr="001721AE">
        <w:rPr>
          <w:rFonts w:cs="Traditional Arabic" w:hint="cs"/>
          <w:b/>
          <w:bCs/>
          <w:sz w:val="32"/>
          <w:szCs w:val="32"/>
          <w:rtl/>
        </w:rPr>
        <w:t>َ</w:t>
      </w:r>
      <w:r w:rsidRPr="001721AE">
        <w:rPr>
          <w:rFonts w:cs="Traditional Arabic"/>
          <w:b/>
          <w:bCs/>
          <w:sz w:val="32"/>
          <w:szCs w:val="32"/>
          <w:rtl/>
        </w:rPr>
        <w:t>نفعة</w:t>
      </w:r>
      <w:r w:rsidRPr="001721AE">
        <w:rPr>
          <w:rFonts w:cs="Traditional Arabic" w:hint="cs"/>
          <w:b/>
          <w:bCs/>
          <w:sz w:val="32"/>
          <w:szCs w:val="32"/>
          <w:rtl/>
        </w:rPr>
        <w:t>ٌ</w:t>
      </w:r>
      <w:r w:rsidRPr="001721AE">
        <w:rPr>
          <w:rFonts w:cs="Traditional Arabic"/>
          <w:b/>
          <w:bCs/>
          <w:sz w:val="32"/>
          <w:szCs w:val="32"/>
          <w:rtl/>
        </w:rPr>
        <w:t xml:space="preserve"> ومصلحة</w:t>
      </w:r>
      <w:r w:rsidRPr="001721AE">
        <w:rPr>
          <w:rFonts w:cs="Traditional Arabic" w:hint="cs"/>
          <w:b/>
          <w:bCs/>
          <w:sz w:val="32"/>
          <w:szCs w:val="32"/>
          <w:rtl/>
        </w:rPr>
        <w:t>ٌ</w:t>
      </w:r>
      <w:r w:rsidRPr="001721AE">
        <w:rPr>
          <w:rFonts w:cs="Traditional Arabic"/>
          <w:b/>
          <w:bCs/>
          <w:sz w:val="32"/>
          <w:szCs w:val="32"/>
          <w:rtl/>
        </w:rPr>
        <w:t xml:space="preserve"> لنا في كل</w:t>
      </w:r>
      <w:r w:rsidRPr="001721AE">
        <w:rPr>
          <w:rFonts w:cs="Traditional Arabic" w:hint="cs"/>
          <w:b/>
          <w:bCs/>
          <w:sz w:val="32"/>
          <w:szCs w:val="32"/>
          <w:rtl/>
        </w:rPr>
        <w:t>ِّ</w:t>
      </w:r>
      <w:r w:rsidRPr="001721AE">
        <w:rPr>
          <w:rFonts w:cs="Traditional Arabic"/>
          <w:b/>
          <w:bCs/>
          <w:sz w:val="32"/>
          <w:szCs w:val="32"/>
          <w:rtl/>
        </w:rPr>
        <w:t xml:space="preserve"> أ</w:t>
      </w:r>
      <w:r w:rsidRPr="001721AE">
        <w:rPr>
          <w:rFonts w:cs="Traditional Arabic" w:hint="cs"/>
          <w:b/>
          <w:bCs/>
          <w:sz w:val="32"/>
          <w:szCs w:val="32"/>
          <w:rtl/>
        </w:rPr>
        <w:t>ُ</w:t>
      </w:r>
      <w:r w:rsidRPr="001721AE">
        <w:rPr>
          <w:rFonts w:cs="Traditional Arabic"/>
          <w:b/>
          <w:bCs/>
          <w:sz w:val="32"/>
          <w:szCs w:val="32"/>
          <w:rtl/>
        </w:rPr>
        <w:t>مورهم حتى ما هم عليه من إتقان بعض أمور دنياهم فقد يكون</w:t>
      </w:r>
      <w:r w:rsidRPr="001721AE">
        <w:rPr>
          <w:rFonts w:cs="Traditional Arabic" w:hint="cs"/>
          <w:b/>
          <w:bCs/>
          <w:sz w:val="32"/>
          <w:szCs w:val="32"/>
          <w:rtl/>
        </w:rPr>
        <w:t>ُ</w:t>
      </w:r>
      <w:r w:rsidRPr="001721AE">
        <w:rPr>
          <w:rFonts w:cs="Traditional Arabic"/>
          <w:b/>
          <w:bCs/>
          <w:sz w:val="32"/>
          <w:szCs w:val="32"/>
          <w:rtl/>
        </w:rPr>
        <w:t xml:space="preserve"> م</w:t>
      </w:r>
      <w:r w:rsidRPr="001721AE">
        <w:rPr>
          <w:rFonts w:cs="Traditional Arabic" w:hint="cs"/>
          <w:b/>
          <w:bCs/>
          <w:sz w:val="32"/>
          <w:szCs w:val="32"/>
          <w:rtl/>
        </w:rPr>
        <w:t>ُ</w:t>
      </w:r>
      <w:r w:rsidRPr="001721AE">
        <w:rPr>
          <w:rFonts w:cs="Traditional Arabic"/>
          <w:b/>
          <w:bCs/>
          <w:sz w:val="32"/>
          <w:szCs w:val="32"/>
          <w:rtl/>
        </w:rPr>
        <w:t>ضر</w:t>
      </w:r>
      <w:r w:rsidRPr="001721AE">
        <w:rPr>
          <w:rFonts w:cs="Traditional Arabic" w:hint="cs"/>
          <w:b/>
          <w:bCs/>
          <w:sz w:val="32"/>
          <w:szCs w:val="32"/>
          <w:rtl/>
        </w:rPr>
        <w:t>َّ</w:t>
      </w:r>
      <w:r w:rsidRPr="001721AE">
        <w:rPr>
          <w:rFonts w:cs="Traditional Arabic"/>
          <w:b/>
          <w:bCs/>
          <w:sz w:val="32"/>
          <w:szCs w:val="32"/>
          <w:rtl/>
        </w:rPr>
        <w:t>ا</w:t>
      </w:r>
      <w:r w:rsidRPr="001721AE">
        <w:rPr>
          <w:rFonts w:cs="Traditional Arabic" w:hint="cs"/>
          <w:b/>
          <w:bCs/>
          <w:sz w:val="32"/>
          <w:szCs w:val="32"/>
          <w:rtl/>
        </w:rPr>
        <w:t>ً</w:t>
      </w:r>
      <w:r w:rsidRPr="001721AE">
        <w:rPr>
          <w:rFonts w:cs="Traditional Arabic"/>
          <w:b/>
          <w:bCs/>
          <w:sz w:val="32"/>
          <w:szCs w:val="32"/>
          <w:rtl/>
        </w:rPr>
        <w:t xml:space="preserve"> بأمر الآخرة أو بما هو أهم منه من أمر الدنيا</w:t>
      </w:r>
      <w:r>
        <w:rPr>
          <w:rFonts w:cs="Traditional Arabic" w:hint="cs"/>
          <w:b/>
          <w:bCs/>
          <w:sz w:val="32"/>
          <w:szCs w:val="32"/>
          <w:rtl/>
        </w:rPr>
        <w:t>.</w:t>
      </w:r>
      <w:r w:rsidRPr="001721AE">
        <w:rPr>
          <w:rFonts w:cs="Traditional Arabic" w:hint="cs"/>
          <w:sz w:val="32"/>
          <w:szCs w:val="32"/>
          <w:rtl/>
        </w:rPr>
        <w:t xml:space="preserve">.. </w:t>
      </w:r>
      <w:r w:rsidRPr="001721AE">
        <w:rPr>
          <w:rFonts w:cs="Traditional Arabic"/>
          <w:sz w:val="32"/>
          <w:szCs w:val="32"/>
          <w:rtl/>
        </w:rPr>
        <w:t>وحقيقة الأمر</w:t>
      </w:r>
      <w:r>
        <w:rPr>
          <w:rFonts w:cs="Traditional Arabic"/>
          <w:sz w:val="32"/>
          <w:szCs w:val="32"/>
          <w:rtl/>
        </w:rPr>
        <w:t xml:space="preserve">: </w:t>
      </w:r>
      <w:r w:rsidRPr="001721AE">
        <w:rPr>
          <w:rFonts w:cs="Traditional Arabic"/>
          <w:sz w:val="32"/>
          <w:szCs w:val="32"/>
          <w:rtl/>
        </w:rPr>
        <w:t>أن</w:t>
      </w:r>
      <w:r w:rsidRPr="001721AE">
        <w:rPr>
          <w:rFonts w:cs="Traditional Arabic" w:hint="cs"/>
          <w:sz w:val="32"/>
          <w:szCs w:val="32"/>
          <w:rtl/>
        </w:rPr>
        <w:t>َّ</w:t>
      </w:r>
      <w:r w:rsidRPr="001721AE">
        <w:rPr>
          <w:rFonts w:cs="Traditional Arabic"/>
          <w:sz w:val="32"/>
          <w:szCs w:val="32"/>
          <w:rtl/>
        </w:rPr>
        <w:t xml:space="preserve"> جميع</w:t>
      </w:r>
      <w:r w:rsidRPr="001721AE">
        <w:rPr>
          <w:rFonts w:cs="Traditional Arabic" w:hint="cs"/>
          <w:sz w:val="32"/>
          <w:szCs w:val="32"/>
          <w:rtl/>
        </w:rPr>
        <w:t>َ</w:t>
      </w:r>
      <w:r w:rsidRPr="001721AE">
        <w:rPr>
          <w:rFonts w:cs="Traditional Arabic"/>
          <w:sz w:val="32"/>
          <w:szCs w:val="32"/>
          <w:rtl/>
        </w:rPr>
        <w:t xml:space="preserve"> أعمال الكافر وأموره لا ب</w:t>
      </w:r>
      <w:r w:rsidRPr="001721AE">
        <w:rPr>
          <w:rFonts w:cs="Traditional Arabic" w:hint="cs"/>
          <w:sz w:val="32"/>
          <w:szCs w:val="32"/>
          <w:rtl/>
        </w:rPr>
        <w:t>ُ</w:t>
      </w:r>
      <w:r w:rsidRPr="001721AE">
        <w:rPr>
          <w:rFonts w:cs="Traditional Arabic"/>
          <w:sz w:val="32"/>
          <w:szCs w:val="32"/>
          <w:rtl/>
        </w:rPr>
        <w:t>د</w:t>
      </w:r>
      <w:r w:rsidRPr="001721AE">
        <w:rPr>
          <w:rFonts w:cs="Traditional Arabic" w:hint="cs"/>
          <w:sz w:val="32"/>
          <w:szCs w:val="32"/>
          <w:rtl/>
        </w:rPr>
        <w:t>َّ</w:t>
      </w:r>
      <w:r w:rsidRPr="001721AE">
        <w:rPr>
          <w:rFonts w:cs="Traditional Arabic"/>
          <w:sz w:val="32"/>
          <w:szCs w:val="32"/>
          <w:rtl/>
        </w:rPr>
        <w:t xml:space="preserve"> فيها من خلل</w:t>
      </w:r>
      <w:r w:rsidRPr="001721AE">
        <w:rPr>
          <w:rFonts w:cs="Traditional Arabic" w:hint="cs"/>
          <w:sz w:val="32"/>
          <w:szCs w:val="32"/>
          <w:rtl/>
        </w:rPr>
        <w:t>ٍ</w:t>
      </w:r>
      <w:r w:rsidRPr="001721AE">
        <w:rPr>
          <w:rFonts w:cs="Traditional Arabic"/>
          <w:sz w:val="32"/>
          <w:szCs w:val="32"/>
          <w:rtl/>
        </w:rPr>
        <w:t xml:space="preserve"> يمنعها أن تتم منفعته بها</w:t>
      </w:r>
      <w:r>
        <w:rPr>
          <w:rFonts w:cs="Traditional Arabic" w:hint="cs"/>
          <w:sz w:val="32"/>
          <w:szCs w:val="32"/>
          <w:rtl/>
        </w:rPr>
        <w:t xml:space="preserve">، </w:t>
      </w:r>
      <w:r w:rsidRPr="001721AE">
        <w:rPr>
          <w:rFonts w:cs="Traditional Arabic"/>
          <w:b/>
          <w:bCs/>
          <w:sz w:val="32"/>
          <w:szCs w:val="32"/>
          <w:rtl/>
        </w:rPr>
        <w:t>ولو ف</w:t>
      </w:r>
      <w:r w:rsidRPr="001721AE">
        <w:rPr>
          <w:rFonts w:cs="Traditional Arabic" w:hint="cs"/>
          <w:b/>
          <w:bCs/>
          <w:sz w:val="32"/>
          <w:szCs w:val="32"/>
          <w:rtl/>
        </w:rPr>
        <w:t>ُ</w:t>
      </w:r>
      <w:r w:rsidRPr="001721AE">
        <w:rPr>
          <w:rFonts w:cs="Traditional Arabic"/>
          <w:b/>
          <w:bCs/>
          <w:sz w:val="32"/>
          <w:szCs w:val="32"/>
          <w:rtl/>
        </w:rPr>
        <w:t>رض</w:t>
      </w:r>
      <w:r w:rsidRPr="001721AE">
        <w:rPr>
          <w:rFonts w:cs="Traditional Arabic" w:hint="cs"/>
          <w:b/>
          <w:bCs/>
          <w:sz w:val="32"/>
          <w:szCs w:val="32"/>
          <w:rtl/>
        </w:rPr>
        <w:t>َ</w:t>
      </w:r>
      <w:r w:rsidRPr="001721AE">
        <w:rPr>
          <w:rFonts w:cs="Traditional Arabic"/>
          <w:b/>
          <w:bCs/>
          <w:sz w:val="32"/>
          <w:szCs w:val="32"/>
          <w:rtl/>
        </w:rPr>
        <w:t xml:space="preserve"> صلاح</w:t>
      </w:r>
      <w:r w:rsidRPr="001721AE">
        <w:rPr>
          <w:rFonts w:cs="Traditional Arabic" w:hint="cs"/>
          <w:b/>
          <w:bCs/>
          <w:sz w:val="32"/>
          <w:szCs w:val="32"/>
          <w:rtl/>
        </w:rPr>
        <w:t>ُ</w:t>
      </w:r>
      <w:r w:rsidRPr="001721AE">
        <w:rPr>
          <w:rFonts w:cs="Traditional Arabic"/>
          <w:b/>
          <w:bCs/>
          <w:sz w:val="32"/>
          <w:szCs w:val="32"/>
          <w:rtl/>
        </w:rPr>
        <w:t xml:space="preserve"> شيء</w:t>
      </w:r>
      <w:r w:rsidRPr="001721AE">
        <w:rPr>
          <w:rFonts w:cs="Traditional Arabic" w:hint="cs"/>
          <w:b/>
          <w:bCs/>
          <w:sz w:val="32"/>
          <w:szCs w:val="32"/>
          <w:rtl/>
        </w:rPr>
        <w:t>ٍ</w:t>
      </w:r>
      <w:r w:rsidRPr="001721AE">
        <w:rPr>
          <w:rFonts w:cs="Traditional Arabic"/>
          <w:sz w:val="32"/>
          <w:szCs w:val="32"/>
          <w:rtl/>
        </w:rPr>
        <w:t xml:space="preserve"> من أموره على التمام </w:t>
      </w:r>
      <w:r w:rsidRPr="001721AE">
        <w:rPr>
          <w:rFonts w:cs="Traditional Arabic"/>
          <w:sz w:val="32"/>
          <w:szCs w:val="32"/>
          <w:rtl/>
        </w:rPr>
        <w:lastRenderedPageBreak/>
        <w:t>لاستحق</w:t>
      </w:r>
      <w:r w:rsidRPr="001721AE">
        <w:rPr>
          <w:rFonts w:cs="Traditional Arabic" w:hint="cs"/>
          <w:sz w:val="32"/>
          <w:szCs w:val="32"/>
          <w:rtl/>
        </w:rPr>
        <w:t>َّ</w:t>
      </w:r>
      <w:r w:rsidRPr="001721AE">
        <w:rPr>
          <w:rFonts w:cs="Traditional Arabic"/>
          <w:sz w:val="32"/>
          <w:szCs w:val="32"/>
          <w:rtl/>
        </w:rPr>
        <w:t xml:space="preserve"> بذلك</w:t>
      </w:r>
      <w:r w:rsidRPr="001721AE">
        <w:rPr>
          <w:rFonts w:cs="Traditional Arabic" w:hint="cs"/>
          <w:sz w:val="32"/>
          <w:szCs w:val="32"/>
          <w:rtl/>
        </w:rPr>
        <w:t>َ</w:t>
      </w:r>
      <w:r w:rsidRPr="001721AE">
        <w:rPr>
          <w:rFonts w:cs="Traditional Arabic"/>
          <w:sz w:val="32"/>
          <w:szCs w:val="32"/>
          <w:rtl/>
        </w:rPr>
        <w:t xml:space="preserve"> ثواب</w:t>
      </w:r>
      <w:r w:rsidRPr="001721AE">
        <w:rPr>
          <w:rFonts w:cs="Traditional Arabic" w:hint="cs"/>
          <w:sz w:val="32"/>
          <w:szCs w:val="32"/>
          <w:rtl/>
        </w:rPr>
        <w:t>َ</w:t>
      </w:r>
      <w:r w:rsidRPr="001721AE">
        <w:rPr>
          <w:rFonts w:cs="Traditional Arabic"/>
          <w:sz w:val="32"/>
          <w:szCs w:val="32"/>
          <w:rtl/>
        </w:rPr>
        <w:t xml:space="preserve"> الآخرة</w:t>
      </w:r>
      <w:r>
        <w:rPr>
          <w:rFonts w:cs="Traditional Arabic" w:hint="cs"/>
          <w:sz w:val="32"/>
          <w:szCs w:val="32"/>
          <w:rtl/>
        </w:rPr>
        <w:t xml:space="preserve">، </w:t>
      </w:r>
      <w:r w:rsidRPr="001721AE">
        <w:rPr>
          <w:rFonts w:cs="Traditional Arabic"/>
          <w:sz w:val="32"/>
          <w:szCs w:val="32"/>
          <w:rtl/>
        </w:rPr>
        <w:t>فالحمد</w:t>
      </w:r>
      <w:r w:rsidRPr="001721AE">
        <w:rPr>
          <w:rFonts w:cs="Traditional Arabic" w:hint="cs"/>
          <w:sz w:val="32"/>
          <w:szCs w:val="32"/>
          <w:rtl/>
        </w:rPr>
        <w:t>ُ</w:t>
      </w:r>
      <w:r w:rsidRPr="001721AE">
        <w:rPr>
          <w:rFonts w:cs="Traditional Arabic"/>
          <w:sz w:val="32"/>
          <w:szCs w:val="32"/>
          <w:rtl/>
        </w:rPr>
        <w:t xml:space="preserve"> لله على نعمة الإسلام التي هي أعظم الن</w:t>
      </w:r>
      <w:r w:rsidRPr="001721AE">
        <w:rPr>
          <w:rFonts w:cs="Traditional Arabic" w:hint="cs"/>
          <w:sz w:val="32"/>
          <w:szCs w:val="32"/>
          <w:rtl/>
        </w:rPr>
        <w:t>ِّ</w:t>
      </w:r>
      <w:r w:rsidRPr="001721AE">
        <w:rPr>
          <w:rFonts w:cs="Traditional Arabic"/>
          <w:sz w:val="32"/>
          <w:szCs w:val="32"/>
          <w:rtl/>
        </w:rPr>
        <w:t>عم وأم</w:t>
      </w:r>
      <w:r w:rsidRPr="001721AE">
        <w:rPr>
          <w:rFonts w:cs="Traditional Arabic" w:hint="cs"/>
          <w:sz w:val="32"/>
          <w:szCs w:val="32"/>
          <w:rtl/>
        </w:rPr>
        <w:t>ّ</w:t>
      </w:r>
      <w:r w:rsidRPr="001721AE">
        <w:rPr>
          <w:rFonts w:cs="Traditional Arabic"/>
          <w:sz w:val="32"/>
          <w:szCs w:val="32"/>
          <w:rtl/>
        </w:rPr>
        <w:t xml:space="preserve"> كل</w:t>
      </w:r>
      <w:r w:rsidRPr="001721AE">
        <w:rPr>
          <w:rFonts w:cs="Traditional Arabic" w:hint="cs"/>
          <w:sz w:val="32"/>
          <w:szCs w:val="32"/>
          <w:rtl/>
        </w:rPr>
        <w:t>ِّ</w:t>
      </w:r>
      <w:r w:rsidRPr="001721AE">
        <w:rPr>
          <w:rFonts w:cs="Traditional Arabic"/>
          <w:sz w:val="32"/>
          <w:szCs w:val="32"/>
          <w:rtl/>
        </w:rPr>
        <w:t xml:space="preserve"> خير</w:t>
      </w:r>
      <w:r w:rsidRPr="001721AE">
        <w:rPr>
          <w:rFonts w:cs="Traditional Arabic" w:hint="cs"/>
          <w:sz w:val="32"/>
          <w:szCs w:val="32"/>
          <w:rtl/>
        </w:rPr>
        <w:t>ٍ</w:t>
      </w:r>
      <w:r w:rsidRPr="001721AE">
        <w:rPr>
          <w:rFonts w:cs="Traditional Arabic"/>
          <w:sz w:val="32"/>
          <w:szCs w:val="32"/>
          <w:rtl/>
        </w:rPr>
        <w:t xml:space="preserve"> كما ي</w:t>
      </w:r>
      <w:r w:rsidRPr="001721AE">
        <w:rPr>
          <w:rFonts w:cs="Traditional Arabic" w:hint="cs"/>
          <w:sz w:val="32"/>
          <w:szCs w:val="32"/>
          <w:rtl/>
        </w:rPr>
        <w:t>ُ</w:t>
      </w:r>
      <w:r w:rsidRPr="001721AE">
        <w:rPr>
          <w:rFonts w:cs="Traditional Arabic"/>
          <w:sz w:val="32"/>
          <w:szCs w:val="32"/>
          <w:rtl/>
        </w:rPr>
        <w:t>حب</w:t>
      </w:r>
      <w:r w:rsidRPr="001721AE">
        <w:rPr>
          <w:rFonts w:cs="Traditional Arabic" w:hint="cs"/>
          <w:sz w:val="32"/>
          <w:szCs w:val="32"/>
          <w:rtl/>
        </w:rPr>
        <w:t>ُّ</w:t>
      </w:r>
      <w:r w:rsidRPr="001721AE">
        <w:rPr>
          <w:rFonts w:cs="Traditional Arabic"/>
          <w:sz w:val="32"/>
          <w:szCs w:val="32"/>
          <w:rtl/>
        </w:rPr>
        <w:t xml:space="preserve"> ربنا ويرضى</w:t>
      </w:r>
      <w:r>
        <w:rPr>
          <w:rFonts w:ascii="Traditional Arabic"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81"/>
      </w:r>
      <w:r w:rsidRPr="008D7E6F">
        <w:rPr>
          <w:rStyle w:val="a4"/>
          <w:rFonts w:hint="cs"/>
          <w:color w:val="FF0000"/>
          <w:sz w:val="32"/>
          <w:szCs w:val="32"/>
          <w:rtl/>
        </w:rPr>
        <w:t>)</w:t>
      </w:r>
      <w:r>
        <w:rPr>
          <w:rFonts w:cs="Traditional Arabic" w:hint="cs"/>
          <w:sz w:val="32"/>
          <w:szCs w:val="32"/>
          <w:rtl/>
        </w:rPr>
        <w:t>.</w:t>
      </w:r>
    </w:p>
    <w:p w:rsidR="00765462" w:rsidRPr="00071EC6" w:rsidRDefault="00765462" w:rsidP="00071EC6">
      <w:pPr>
        <w:jc w:val="both"/>
        <w:rPr>
          <w:rFonts w:cs="Traditional Arabic"/>
          <w:sz w:val="32"/>
          <w:szCs w:val="32"/>
          <w:rtl/>
        </w:rPr>
      </w:pPr>
      <w:r w:rsidRPr="001721AE">
        <w:rPr>
          <w:rFonts w:cs="Traditional Arabic" w:hint="cs"/>
          <w:color w:val="000000"/>
          <w:sz w:val="32"/>
          <w:szCs w:val="32"/>
          <w:rtl/>
        </w:rPr>
        <w:t>على أننا لا نُسلِّمُ بما ذُكر من التأثر الاقتصادي</w:t>
      </w:r>
      <w:r>
        <w:rPr>
          <w:rFonts w:cs="Traditional Arabic" w:hint="cs"/>
          <w:color w:val="000000"/>
          <w:sz w:val="32"/>
          <w:szCs w:val="32"/>
          <w:rtl/>
        </w:rPr>
        <w:t xml:space="preserve">، </w:t>
      </w:r>
      <w:r w:rsidRPr="001721AE">
        <w:rPr>
          <w:rFonts w:cs="Traditional Arabic" w:hint="cs"/>
          <w:color w:val="000000"/>
          <w:sz w:val="32"/>
          <w:szCs w:val="32"/>
          <w:rtl/>
        </w:rPr>
        <w:t xml:space="preserve">لأنَّ الخير كلَّه في اتباع أمرِ اللهِ تعالى ورسوله </w:t>
      </w:r>
      <w:r>
        <w:rPr>
          <w:rFonts w:ascii="Lotus Linotype" w:hAnsi="Lotus Linotype" w:cs="Traditional Arabic"/>
          <w:noProof/>
          <w:position w:val="-6"/>
          <w:sz w:val="36"/>
          <w:szCs w:val="36"/>
        </w:rPr>
        <w:drawing>
          <wp:inline distT="0" distB="0" distL="0" distR="0">
            <wp:extent cx="240665" cy="240665"/>
            <wp:effectExtent l="19050" t="0" r="6985" b="0"/>
            <wp:docPr id="98" name="صورة 98"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SALA-A"/>
                    <pic:cNvPicPr>
                      <a:picLocks noChangeAspect="1" noChangeArrowheads="1"/>
                    </pic:cNvPicPr>
                  </pic:nvPicPr>
                  <pic:blipFill>
                    <a:blip r:embed="rId11" cstate="print"/>
                    <a:srcRect/>
                    <a:stretch>
                      <a:fillRect/>
                    </a:stretch>
                  </pic:blipFill>
                  <pic:spPr bwMode="auto">
                    <a:xfrm>
                      <a:off x="0" y="0"/>
                      <a:ext cx="240665" cy="240665"/>
                    </a:xfrm>
                    <a:prstGeom prst="rect">
                      <a:avLst/>
                    </a:prstGeom>
                    <a:noFill/>
                    <a:ln w="9525">
                      <a:noFill/>
                      <a:miter lim="800000"/>
                      <a:headEnd/>
                      <a:tailEnd/>
                    </a:ln>
                  </pic:spPr>
                </pic:pic>
              </a:graphicData>
            </a:graphic>
          </wp:inline>
        </w:drawing>
      </w:r>
      <w:r>
        <w:rPr>
          <w:rFonts w:cs="Traditional Arabic" w:hint="cs"/>
          <w:color w:val="000000"/>
          <w:sz w:val="32"/>
          <w:szCs w:val="32"/>
        </w:rPr>
        <w:t xml:space="preserve"> </w:t>
      </w:r>
      <w:r w:rsidR="00071EC6">
        <w:rPr>
          <w:rFonts w:ascii="HQPB2" w:hAnsi="HQPB2" w:cs="Traditional Arabic" w:hint="cs"/>
          <w:color w:val="000000"/>
          <w:sz w:val="22"/>
          <w:szCs w:val="22"/>
          <w:rtl/>
        </w:rPr>
        <w:t xml:space="preserve">: </w:t>
      </w:r>
      <w:r w:rsidR="005E6983" w:rsidRPr="00071EC6">
        <w:rPr>
          <w:rFonts w:cs="Traditional Arabic" w:hint="cs"/>
          <w:sz w:val="32"/>
          <w:szCs w:val="32"/>
          <w:rtl/>
        </w:rPr>
        <w:t>﴿</w:t>
      </w:r>
      <w:r w:rsidR="00071EC6" w:rsidRPr="00071EC6">
        <w:rPr>
          <w:rFonts w:cs="Traditional Arabic"/>
          <w:sz w:val="32"/>
          <w:szCs w:val="32"/>
          <w:rtl/>
        </w:rPr>
        <w:t xml:space="preserve">وَمَنْ يَتَّقِ اللَّهَ يَجْعَلْ لَهُ مَخْرَجًا </w:t>
      </w:r>
      <w:r w:rsidR="00071EC6" w:rsidRPr="00071EC6">
        <w:rPr>
          <w:rFonts w:cs="Traditional Arabic" w:hint="cs"/>
          <w:sz w:val="32"/>
          <w:szCs w:val="32"/>
          <w:rtl/>
        </w:rPr>
        <w:t>*</w:t>
      </w:r>
      <w:r w:rsidR="00071EC6" w:rsidRPr="00071EC6">
        <w:rPr>
          <w:rFonts w:cs="Traditional Arabic"/>
          <w:sz w:val="32"/>
          <w:szCs w:val="32"/>
          <w:rtl/>
        </w:rPr>
        <w:t xml:space="preserve"> وَيَرْزُقْهُ مِنْ حَيْثُ لَا يَحْتَسِبُ وَمَنْ يَتَوَكَّلْ عَلَى اللَّهِ فَهُوَ حَسْبُهُ إِنَّ اللَّهَ بَالِغُ أَمْرِهِ قَدْ جَعَلَ اللَّهُ لِكُلِّ شَيْءٍ قَدْرًا</w:t>
      </w:r>
      <w:r w:rsidR="005E6983" w:rsidRPr="00071EC6">
        <w:rPr>
          <w:rFonts w:cs="Traditional Arabic"/>
          <w:sz w:val="32"/>
          <w:szCs w:val="32"/>
          <w:rtl/>
        </w:rPr>
        <w:t>﴾</w:t>
      </w:r>
      <w:r w:rsidRPr="00071EC6">
        <w:rPr>
          <w:rFonts w:cs="Traditional Arabic"/>
          <w:sz w:val="32"/>
          <w:szCs w:val="32"/>
          <w:rtl/>
        </w:rPr>
        <w:t>.</w:t>
      </w:r>
    </w:p>
    <w:p w:rsidR="00765462" w:rsidRPr="001721AE" w:rsidRDefault="00765462" w:rsidP="00071EC6">
      <w:pPr>
        <w:jc w:val="both"/>
        <w:rPr>
          <w:rFonts w:cs="Traditional Arabic"/>
          <w:color w:val="000000"/>
          <w:sz w:val="32"/>
          <w:szCs w:val="32"/>
          <w:rtl/>
        </w:rPr>
      </w:pPr>
      <w:r w:rsidRPr="001721AE">
        <w:rPr>
          <w:rFonts w:cs="Traditional Arabic" w:hint="cs"/>
          <w:color w:val="000000"/>
          <w:sz w:val="32"/>
          <w:szCs w:val="32"/>
          <w:rtl/>
        </w:rPr>
        <w:t>ولننظر إلى قول الله تعالى</w:t>
      </w:r>
      <w:r>
        <w:rPr>
          <w:rFonts w:cs="Traditional Arabic" w:hint="cs"/>
          <w:color w:val="000000"/>
          <w:sz w:val="32"/>
          <w:szCs w:val="32"/>
          <w:rtl/>
        </w:rPr>
        <w:t xml:space="preserve">: </w:t>
      </w:r>
      <w:r w:rsidR="005E6983" w:rsidRPr="00071EC6">
        <w:rPr>
          <w:rFonts w:cs="Traditional Arabic" w:hint="cs"/>
          <w:sz w:val="32"/>
          <w:szCs w:val="32"/>
          <w:rtl/>
        </w:rPr>
        <w:t>﴿</w:t>
      </w:r>
      <w:r w:rsidR="00071EC6">
        <w:rPr>
          <w:rFonts w:cs="Traditional Arabic" w:hint="cs"/>
          <w:sz w:val="32"/>
          <w:szCs w:val="32"/>
          <w:rtl/>
        </w:rPr>
        <w:t>ي</w:t>
      </w:r>
      <w:r w:rsidR="00071EC6">
        <w:rPr>
          <w:rFonts w:cs="Traditional Arabic"/>
          <w:sz w:val="32"/>
          <w:szCs w:val="32"/>
          <w:rtl/>
        </w:rPr>
        <w:t>أ</w:t>
      </w:r>
      <w:r w:rsidR="00071EC6" w:rsidRPr="00071EC6">
        <w:rPr>
          <w:rFonts w:cs="Traditional Arabic"/>
          <w:sz w:val="32"/>
          <w:szCs w:val="32"/>
          <w:rtl/>
        </w:rPr>
        <w:t>يُّهَا الَّذِينَ آَمَنُوا إِنَّمَا الْمُشْرِكُونَ نَجَسٌ فَلَا يَقْرَبُوا الْمَسْجِدَ الْحَرَامَ بَعْدَ عَامِهِمْ هَذَا وَإِنْ خِفْتُمْ عَيْلَةً فَسَوْفَ يُغْنِيكُمُ اللَّهُ مِنْ فَضْلِهِ إِنْ شَاءَ إِنَّ اللَّهَ عَلِيمٌ حَكِيمٌ</w:t>
      </w:r>
      <w:r w:rsidR="005E6983" w:rsidRPr="00071EC6">
        <w:rPr>
          <w:rFonts w:cs="Traditional Arabic"/>
          <w:sz w:val="32"/>
          <w:szCs w:val="32"/>
          <w:rtl/>
        </w:rPr>
        <w:t>﴾</w:t>
      </w:r>
      <w:r>
        <w:rPr>
          <w:rFonts w:ascii="HQPB2" w:hAnsi="HQPB2" w:cs="Traditional Arabic"/>
          <w:color w:val="000000"/>
          <w:sz w:val="22"/>
          <w:szCs w:val="22"/>
          <w:rtl/>
        </w:rPr>
        <w:t xml:space="preserve">، </w:t>
      </w:r>
      <w:r w:rsidRPr="001721AE">
        <w:rPr>
          <w:rFonts w:cs="Traditional Arabic" w:hint="cs"/>
          <w:color w:val="000000"/>
          <w:sz w:val="32"/>
          <w:szCs w:val="32"/>
          <w:rtl/>
        </w:rPr>
        <w:t xml:space="preserve">قال ابن جرير الطبري </w:t>
      </w:r>
      <w:r w:rsidR="00684721">
        <w:rPr>
          <w:rFonts w:ascii="Lotus Linotype" w:hAnsi="Lotus Linotype" w:cs="Traditional Arabic" w:hint="cs"/>
          <w:sz w:val="36"/>
          <w:szCs w:val="36"/>
          <w:rtl/>
        </w:rPr>
        <w:t>- رحمه الله -</w:t>
      </w:r>
      <w:r>
        <w:rPr>
          <w:rFonts w:cs="Traditional Arabic" w:hint="cs"/>
          <w:color w:val="000000"/>
          <w:sz w:val="32"/>
          <w:szCs w:val="32"/>
          <w:rtl/>
        </w:rPr>
        <w:t>: (</w:t>
      </w:r>
      <w:r w:rsidRPr="001721AE">
        <w:rPr>
          <w:rFonts w:cs="Traditional Arabic" w:hint="cs"/>
          <w:color w:val="000000"/>
          <w:sz w:val="32"/>
          <w:szCs w:val="32"/>
          <w:rtl/>
        </w:rPr>
        <w:t>وقوله</w:t>
      </w:r>
      <w:r>
        <w:rPr>
          <w:rFonts w:cs="Traditional Arabic" w:hint="cs"/>
          <w:color w:val="000000"/>
          <w:sz w:val="32"/>
          <w:szCs w:val="32"/>
          <w:rtl/>
        </w:rPr>
        <w:t xml:space="preserve">: </w:t>
      </w:r>
      <w:r w:rsidR="005E6983" w:rsidRPr="00071EC6">
        <w:rPr>
          <w:rFonts w:cs="Traditional Arabic" w:hint="cs"/>
          <w:sz w:val="32"/>
          <w:szCs w:val="32"/>
          <w:rtl/>
        </w:rPr>
        <w:t>﴿</w:t>
      </w:r>
      <w:r w:rsidR="00071EC6" w:rsidRPr="00071EC6">
        <w:rPr>
          <w:rFonts w:cs="Traditional Arabic"/>
          <w:sz w:val="32"/>
          <w:szCs w:val="32"/>
          <w:rtl/>
        </w:rPr>
        <w:t>وَإِنْ خِفْتُمْ عَيْلَةً</w:t>
      </w:r>
      <w:r w:rsidR="005E6983" w:rsidRPr="00071EC6">
        <w:rPr>
          <w:rFonts w:cs="Traditional Arabic"/>
          <w:sz w:val="32"/>
          <w:szCs w:val="32"/>
          <w:rtl/>
        </w:rPr>
        <w:t>﴾</w:t>
      </w:r>
      <w:r w:rsidRPr="001721AE">
        <w:rPr>
          <w:rFonts w:ascii="HQPB2" w:hAnsi="HQPB2" w:cs="Traditional Arabic"/>
          <w:color w:val="000000"/>
          <w:sz w:val="22"/>
          <w:szCs w:val="22"/>
          <w:rtl/>
        </w:rPr>
        <w:t xml:space="preserve"> </w:t>
      </w:r>
      <w:r w:rsidRPr="001721AE">
        <w:rPr>
          <w:rFonts w:cs="Traditional Arabic" w:hint="cs"/>
          <w:color w:val="000000"/>
          <w:sz w:val="32"/>
          <w:szCs w:val="32"/>
          <w:rtl/>
        </w:rPr>
        <w:t>يقول للمؤمنين</w:t>
      </w:r>
      <w:r>
        <w:rPr>
          <w:rFonts w:cs="Traditional Arabic" w:hint="cs"/>
          <w:color w:val="000000"/>
          <w:sz w:val="32"/>
          <w:szCs w:val="32"/>
          <w:rtl/>
        </w:rPr>
        <w:t xml:space="preserve">: </w:t>
      </w:r>
      <w:r w:rsidRPr="001721AE">
        <w:rPr>
          <w:rFonts w:cs="Traditional Arabic" w:hint="cs"/>
          <w:color w:val="000000"/>
          <w:sz w:val="32"/>
          <w:szCs w:val="32"/>
          <w:rtl/>
        </w:rPr>
        <w:t>وإن خفتم فاقةً وفقراً بمنع المشركين مِن أن يَقربوا المسجد الحرام</w:t>
      </w:r>
      <w:r>
        <w:rPr>
          <w:rFonts w:cs="Traditional Arabic" w:hint="cs"/>
          <w:color w:val="000000"/>
          <w:sz w:val="32"/>
          <w:szCs w:val="32"/>
          <w:rtl/>
        </w:rPr>
        <w:t xml:space="preserve">، </w:t>
      </w:r>
      <w:r w:rsidR="005E6983">
        <w:rPr>
          <w:rFonts w:ascii="HQPB2" w:hAnsi="HQPB2" w:cs="Traditional Arabic" w:hint="cs"/>
          <w:color w:val="000000"/>
          <w:sz w:val="22"/>
          <w:szCs w:val="22"/>
          <w:rtl/>
        </w:rPr>
        <w:t>﴿</w:t>
      </w:r>
      <w:r w:rsidRPr="001721AE">
        <w:rPr>
          <w:rFonts w:ascii="HQPB2" w:hAnsi="HQPB2" w:cs="Traditional Arabic"/>
          <w:color w:val="000000"/>
          <w:sz w:val="22"/>
          <w:szCs w:val="22"/>
          <w:rtl/>
        </w:rPr>
        <w:t xml:space="preserve"> </w:t>
      </w:r>
      <w:r w:rsidRPr="001721AE">
        <w:rPr>
          <w:rFonts w:ascii="HQPB5" w:hAnsi="HQPB5" w:cs="Traditional Arabic"/>
          <w:color w:val="000000"/>
          <w:sz w:val="22"/>
          <w:szCs w:val="22"/>
        </w:rPr>
        <w:sym w:font="HQPB5" w:char="F074"/>
      </w:r>
      <w:r w:rsidRPr="001721AE">
        <w:rPr>
          <w:rFonts w:ascii="HQPB2" w:hAnsi="HQPB2" w:cs="Traditional Arabic"/>
          <w:color w:val="000000"/>
          <w:sz w:val="22"/>
          <w:szCs w:val="22"/>
        </w:rPr>
        <w:sym w:font="HQPB2" w:char="F024"/>
      </w:r>
      <w:r w:rsidRPr="001721AE">
        <w:rPr>
          <w:rFonts w:ascii="HQPB4" w:hAnsi="HQPB4" w:cs="Traditional Arabic"/>
          <w:color w:val="000000"/>
          <w:sz w:val="22"/>
          <w:szCs w:val="22"/>
        </w:rPr>
        <w:sym w:font="HQPB4" w:char="F0F6"/>
      </w:r>
      <w:r w:rsidRPr="001721AE">
        <w:rPr>
          <w:rFonts w:ascii="HQPB2" w:hAnsi="HQPB2" w:cs="Traditional Arabic"/>
          <w:color w:val="000000"/>
          <w:sz w:val="22"/>
          <w:szCs w:val="22"/>
        </w:rPr>
        <w:sym w:font="HQPB2" w:char="F071"/>
      </w:r>
      <w:r w:rsidRPr="001721AE">
        <w:rPr>
          <w:rFonts w:ascii="HQPB5" w:hAnsi="HQPB5" w:cs="Traditional Arabic"/>
          <w:color w:val="000000"/>
          <w:sz w:val="22"/>
          <w:szCs w:val="22"/>
        </w:rPr>
        <w:sym w:font="HQPB5" w:char="F07C"/>
      </w:r>
      <w:r w:rsidRPr="001721AE">
        <w:rPr>
          <w:rFonts w:ascii="HQPB1" w:hAnsi="HQPB1" w:cs="Traditional Arabic"/>
          <w:color w:val="000000"/>
          <w:sz w:val="22"/>
          <w:szCs w:val="22"/>
        </w:rPr>
        <w:sym w:font="HQPB1" w:char="F0A1"/>
      </w:r>
      <w:r w:rsidRPr="001721AE">
        <w:rPr>
          <w:rFonts w:ascii="HQPB5" w:hAnsi="HQPB5" w:cs="Traditional Arabic"/>
          <w:color w:val="000000"/>
          <w:sz w:val="22"/>
          <w:szCs w:val="22"/>
        </w:rPr>
        <w:sym w:font="HQPB5" w:char="F073"/>
      </w:r>
      <w:r w:rsidRPr="001721AE">
        <w:rPr>
          <w:rFonts w:ascii="HQPB1" w:hAnsi="HQPB1" w:cs="Traditional Arabic"/>
          <w:color w:val="000000"/>
          <w:sz w:val="22"/>
          <w:szCs w:val="22"/>
        </w:rPr>
        <w:sym w:font="HQPB1" w:char="F0F9"/>
      </w:r>
      <w:r w:rsidRPr="001721AE">
        <w:rPr>
          <w:rFonts w:ascii="HQPB1" w:hAnsi="HQPB1" w:cs="Traditional Arabic"/>
          <w:color w:val="000000"/>
          <w:sz w:val="22"/>
          <w:szCs w:val="22"/>
          <w:rtl/>
        </w:rPr>
        <w:t xml:space="preserve"> </w:t>
      </w:r>
      <w:r w:rsidRPr="001721AE">
        <w:rPr>
          <w:rFonts w:ascii="HQPB4" w:hAnsi="HQPB4" w:cs="Traditional Arabic"/>
          <w:color w:val="000000"/>
          <w:sz w:val="22"/>
          <w:szCs w:val="22"/>
        </w:rPr>
        <w:sym w:font="HQPB4" w:char="F0E3"/>
      </w:r>
      <w:r w:rsidRPr="001721AE">
        <w:rPr>
          <w:rFonts w:ascii="HQPB2" w:hAnsi="HQPB2" w:cs="Traditional Arabic"/>
          <w:color w:val="000000"/>
          <w:sz w:val="22"/>
          <w:szCs w:val="22"/>
        </w:rPr>
        <w:sym w:font="HQPB2" w:char="F04E"/>
      </w:r>
      <w:r w:rsidRPr="001721AE">
        <w:rPr>
          <w:rFonts w:ascii="HQPB4" w:hAnsi="HQPB4" w:cs="Traditional Arabic"/>
          <w:color w:val="000000"/>
          <w:sz w:val="22"/>
          <w:szCs w:val="22"/>
        </w:rPr>
        <w:sym w:font="HQPB4" w:char="F0E4"/>
      </w:r>
      <w:r w:rsidRPr="001721AE">
        <w:rPr>
          <w:rFonts w:ascii="HQPB2" w:hAnsi="HQPB2" w:cs="Traditional Arabic"/>
          <w:color w:val="000000"/>
          <w:sz w:val="22"/>
          <w:szCs w:val="22"/>
        </w:rPr>
        <w:sym w:font="HQPB2" w:char="F033"/>
      </w:r>
      <w:r w:rsidRPr="001721AE">
        <w:rPr>
          <w:rFonts w:ascii="HQPB2" w:hAnsi="HQPB2" w:cs="Traditional Arabic"/>
          <w:color w:val="000000"/>
          <w:sz w:val="22"/>
          <w:szCs w:val="22"/>
        </w:rPr>
        <w:sym w:font="HQPB2" w:char="F08B"/>
      </w:r>
      <w:r w:rsidRPr="001721AE">
        <w:rPr>
          <w:rFonts w:ascii="HQPB4" w:hAnsi="HQPB4" w:cs="Traditional Arabic"/>
          <w:color w:val="000000"/>
          <w:sz w:val="22"/>
          <w:szCs w:val="22"/>
        </w:rPr>
        <w:sym w:font="HQPB4" w:char="F0CF"/>
      </w:r>
      <w:r w:rsidRPr="001721AE">
        <w:rPr>
          <w:rFonts w:ascii="HQPB2" w:hAnsi="HQPB2" w:cs="Traditional Arabic"/>
          <w:color w:val="000000"/>
          <w:sz w:val="22"/>
          <w:szCs w:val="22"/>
        </w:rPr>
        <w:sym w:font="HQPB2" w:char="F05A"/>
      </w:r>
      <w:r w:rsidRPr="001721AE">
        <w:rPr>
          <w:rFonts w:ascii="HQPB4" w:hAnsi="HQPB4" w:cs="Traditional Arabic"/>
          <w:color w:val="000000"/>
          <w:sz w:val="22"/>
          <w:szCs w:val="22"/>
        </w:rPr>
        <w:sym w:font="HQPB4" w:char="F0F8"/>
      </w:r>
      <w:r w:rsidRPr="001721AE">
        <w:rPr>
          <w:rFonts w:ascii="HQPB1" w:hAnsi="HQPB1" w:cs="Traditional Arabic"/>
          <w:color w:val="000000"/>
          <w:sz w:val="22"/>
          <w:szCs w:val="22"/>
        </w:rPr>
        <w:sym w:font="HQPB1" w:char="F0F3"/>
      </w:r>
      <w:r w:rsidRPr="001721AE">
        <w:rPr>
          <w:rFonts w:ascii="HQPB4" w:hAnsi="HQPB4" w:cs="Traditional Arabic"/>
          <w:color w:val="000000"/>
          <w:sz w:val="22"/>
          <w:szCs w:val="22"/>
        </w:rPr>
        <w:sym w:font="HQPB4" w:char="F0E3"/>
      </w:r>
      <w:r w:rsidRPr="001721AE">
        <w:rPr>
          <w:rFonts w:ascii="HQPB2" w:hAnsi="HQPB2" w:cs="Traditional Arabic"/>
          <w:color w:val="000000"/>
          <w:sz w:val="22"/>
          <w:szCs w:val="22"/>
        </w:rPr>
        <w:sym w:font="HQPB2" w:char="F083"/>
      </w:r>
      <w:r w:rsidRPr="001721AE">
        <w:rPr>
          <w:rFonts w:ascii="HQPB2" w:hAnsi="HQPB2" w:cs="Traditional Arabic"/>
          <w:color w:val="000000"/>
          <w:sz w:val="22"/>
          <w:szCs w:val="22"/>
          <w:rtl/>
        </w:rPr>
        <w:t xml:space="preserve"> </w:t>
      </w:r>
      <w:r w:rsidRPr="001721AE">
        <w:rPr>
          <w:rFonts w:ascii="HQPB5" w:hAnsi="HQPB5" w:cs="Traditional Arabic"/>
          <w:color w:val="000000"/>
          <w:sz w:val="22"/>
          <w:szCs w:val="22"/>
        </w:rPr>
        <w:sym w:font="HQPB5" w:char="F0AA"/>
      </w:r>
      <w:r w:rsidRPr="001721AE">
        <w:rPr>
          <w:rFonts w:ascii="HQPB1" w:hAnsi="HQPB1" w:cs="Traditional Arabic"/>
          <w:color w:val="000000"/>
          <w:sz w:val="22"/>
          <w:szCs w:val="22"/>
        </w:rPr>
        <w:sym w:font="HQPB1" w:char="F021"/>
      </w:r>
      <w:r w:rsidRPr="001721AE">
        <w:rPr>
          <w:rFonts w:ascii="HQPB5" w:hAnsi="HQPB5" w:cs="Traditional Arabic"/>
          <w:color w:val="000000"/>
          <w:sz w:val="22"/>
          <w:szCs w:val="22"/>
        </w:rPr>
        <w:sym w:font="HQPB5" w:char="F024"/>
      </w:r>
      <w:r w:rsidRPr="001721AE">
        <w:rPr>
          <w:rFonts w:ascii="HQPB1" w:hAnsi="HQPB1" w:cs="Traditional Arabic"/>
          <w:color w:val="000000"/>
          <w:sz w:val="22"/>
          <w:szCs w:val="22"/>
        </w:rPr>
        <w:sym w:font="HQPB1" w:char="F023"/>
      </w:r>
      <w:r w:rsidRPr="001721AE">
        <w:rPr>
          <w:rFonts w:ascii="HQPB1" w:hAnsi="HQPB1" w:cs="Traditional Arabic"/>
          <w:color w:val="000000"/>
          <w:sz w:val="22"/>
          <w:szCs w:val="22"/>
          <w:rtl/>
        </w:rPr>
        <w:t xml:space="preserve"> </w:t>
      </w:r>
      <w:r w:rsidRPr="001721AE">
        <w:rPr>
          <w:rFonts w:ascii="HQPB2" w:hAnsi="HQPB2" w:cs="Traditional Arabic"/>
          <w:color w:val="000000"/>
          <w:sz w:val="22"/>
          <w:szCs w:val="22"/>
        </w:rPr>
        <w:sym w:font="HQPB2" w:char="F060"/>
      </w:r>
      <w:r w:rsidRPr="001721AE">
        <w:rPr>
          <w:rFonts w:ascii="HQPB4" w:hAnsi="HQPB4" w:cs="Traditional Arabic"/>
          <w:color w:val="000000"/>
          <w:sz w:val="22"/>
          <w:szCs w:val="22"/>
        </w:rPr>
        <w:sym w:font="HQPB4" w:char="F0CF"/>
      </w:r>
      <w:r w:rsidRPr="001721AE">
        <w:rPr>
          <w:rFonts w:ascii="HQPB2" w:hAnsi="HQPB2" w:cs="Traditional Arabic"/>
          <w:color w:val="000000"/>
          <w:sz w:val="22"/>
          <w:szCs w:val="22"/>
        </w:rPr>
        <w:sym w:font="HQPB2" w:char="F042"/>
      </w:r>
      <w:r w:rsidRPr="001721AE">
        <w:rPr>
          <w:rFonts w:ascii="HQPB2" w:hAnsi="HQPB2" w:cs="Traditional Arabic"/>
          <w:color w:val="000000"/>
          <w:sz w:val="22"/>
          <w:szCs w:val="22"/>
          <w:rtl/>
        </w:rPr>
        <w:t xml:space="preserve"> </w:t>
      </w:r>
      <w:r w:rsidRPr="001721AE">
        <w:rPr>
          <w:rFonts w:ascii="HQPB4" w:hAnsi="HQPB4" w:cs="Traditional Arabic"/>
          <w:color w:val="000000"/>
          <w:sz w:val="22"/>
          <w:szCs w:val="22"/>
        </w:rPr>
        <w:sym w:font="HQPB4" w:char="F0FF"/>
      </w:r>
      <w:r w:rsidRPr="001721AE">
        <w:rPr>
          <w:rFonts w:ascii="HQPB2" w:hAnsi="HQPB2" w:cs="Traditional Arabic"/>
          <w:color w:val="000000"/>
          <w:sz w:val="22"/>
          <w:szCs w:val="22"/>
        </w:rPr>
        <w:sym w:font="HQPB2" w:char="F0BE"/>
      </w:r>
      <w:r w:rsidRPr="001721AE">
        <w:rPr>
          <w:rFonts w:ascii="HQPB4" w:hAnsi="HQPB4" w:cs="Traditional Arabic"/>
          <w:color w:val="000000"/>
          <w:sz w:val="22"/>
          <w:szCs w:val="22"/>
        </w:rPr>
        <w:sym w:font="HQPB4" w:char="F0CF"/>
      </w:r>
      <w:r w:rsidRPr="001721AE">
        <w:rPr>
          <w:rFonts w:ascii="HQPB3" w:hAnsi="HQPB3" w:cs="Traditional Arabic"/>
          <w:color w:val="000000"/>
          <w:sz w:val="22"/>
          <w:szCs w:val="22"/>
        </w:rPr>
        <w:sym w:font="HQPB3" w:char="F026"/>
      </w:r>
      <w:r w:rsidRPr="001721AE">
        <w:rPr>
          <w:rFonts w:ascii="HQPB4" w:hAnsi="HQPB4" w:cs="Traditional Arabic"/>
          <w:color w:val="000000"/>
          <w:sz w:val="22"/>
          <w:szCs w:val="22"/>
        </w:rPr>
        <w:sym w:font="HQPB4" w:char="F0CD"/>
      </w:r>
      <w:r w:rsidRPr="001721AE">
        <w:rPr>
          <w:rFonts w:ascii="HQPB3" w:hAnsi="HQPB3" w:cs="Traditional Arabic"/>
          <w:color w:val="000000"/>
          <w:sz w:val="22"/>
          <w:szCs w:val="22"/>
        </w:rPr>
        <w:sym w:font="HQPB3" w:char="F023"/>
      </w:r>
      <w:r w:rsidRPr="001721AE">
        <w:rPr>
          <w:rFonts w:ascii="HQPB4" w:hAnsi="HQPB4" w:cs="Traditional Arabic"/>
          <w:color w:val="000000"/>
          <w:sz w:val="22"/>
          <w:szCs w:val="22"/>
        </w:rPr>
        <w:sym w:font="HQPB4" w:char="F0F4"/>
      </w:r>
      <w:r w:rsidRPr="001721AE">
        <w:rPr>
          <w:rFonts w:ascii="HQPB1" w:hAnsi="HQPB1" w:cs="Traditional Arabic"/>
          <w:color w:val="000000"/>
          <w:sz w:val="22"/>
          <w:szCs w:val="22"/>
        </w:rPr>
        <w:sym w:font="HQPB1" w:char="F0D2"/>
      </w:r>
      <w:r w:rsidRPr="001721AE">
        <w:rPr>
          <w:rFonts w:ascii="HQPB5" w:hAnsi="HQPB5" w:cs="Traditional Arabic"/>
          <w:color w:val="000000"/>
          <w:sz w:val="22"/>
          <w:szCs w:val="22"/>
        </w:rPr>
        <w:sym w:font="HQPB5" w:char="F073"/>
      </w:r>
      <w:r w:rsidRPr="001721AE">
        <w:rPr>
          <w:rFonts w:ascii="HQPB1" w:hAnsi="HQPB1" w:cs="Traditional Arabic"/>
          <w:color w:val="000000"/>
          <w:sz w:val="22"/>
          <w:szCs w:val="22"/>
        </w:rPr>
        <w:sym w:font="HQPB1" w:char="F0F9"/>
      </w:r>
      <w:r w:rsidRPr="001721AE">
        <w:rPr>
          <w:rFonts w:ascii="HQPB1" w:hAnsi="HQPB1" w:cs="Traditional Arabic"/>
          <w:color w:val="000000"/>
          <w:sz w:val="22"/>
          <w:szCs w:val="22"/>
          <w:rtl/>
        </w:rPr>
        <w:t xml:space="preserve"> </w:t>
      </w:r>
      <w:r w:rsidRPr="001721AE">
        <w:rPr>
          <w:rFonts w:ascii="HQPB2" w:hAnsi="HQPB2" w:cs="Traditional Arabic"/>
          <w:color w:val="000000"/>
          <w:sz w:val="22"/>
          <w:szCs w:val="22"/>
        </w:rPr>
        <w:sym w:font="HQPB2" w:char="F062"/>
      </w:r>
      <w:r w:rsidRPr="001721AE">
        <w:rPr>
          <w:rFonts w:ascii="HQPB4" w:hAnsi="HQPB4" w:cs="Traditional Arabic"/>
          <w:color w:val="000000"/>
          <w:sz w:val="22"/>
          <w:szCs w:val="22"/>
        </w:rPr>
        <w:sym w:font="HQPB4" w:char="F0CE"/>
      </w:r>
      <w:r w:rsidRPr="001721AE">
        <w:rPr>
          <w:rFonts w:ascii="HQPB1" w:hAnsi="HQPB1" w:cs="Traditional Arabic"/>
          <w:color w:val="000000"/>
          <w:sz w:val="22"/>
          <w:szCs w:val="22"/>
        </w:rPr>
        <w:sym w:font="HQPB1" w:char="F029"/>
      </w:r>
      <w:r w:rsidRPr="001721AE">
        <w:rPr>
          <w:rFonts w:ascii="HQPB1" w:hAnsi="HQPB1" w:cs="Traditional Arabic"/>
          <w:color w:val="000000"/>
          <w:sz w:val="22"/>
          <w:szCs w:val="22"/>
          <w:rtl/>
        </w:rPr>
        <w:t xml:space="preserve"> </w:t>
      </w:r>
      <w:r w:rsidRPr="001721AE">
        <w:rPr>
          <w:rFonts w:ascii="HQPB5" w:hAnsi="HQPB5" w:cs="Traditional Arabic"/>
          <w:color w:val="000000"/>
          <w:sz w:val="22"/>
          <w:szCs w:val="22"/>
        </w:rPr>
        <w:sym w:font="HQPB5" w:char="F075"/>
      </w:r>
      <w:r w:rsidRPr="001721AE">
        <w:rPr>
          <w:rFonts w:ascii="HQPB2" w:hAnsi="HQPB2" w:cs="Traditional Arabic"/>
          <w:color w:val="000000"/>
          <w:sz w:val="22"/>
          <w:szCs w:val="22"/>
        </w:rPr>
        <w:sym w:font="HQPB2" w:char="F0E4"/>
      </w:r>
      <w:r w:rsidRPr="001721AE">
        <w:rPr>
          <w:rFonts w:ascii="HQPB5" w:hAnsi="HQPB5" w:cs="Traditional Arabic"/>
          <w:color w:val="000000"/>
          <w:sz w:val="22"/>
          <w:szCs w:val="22"/>
        </w:rPr>
        <w:sym w:font="HQPB5" w:char="F021"/>
      </w:r>
      <w:r w:rsidRPr="001721AE">
        <w:rPr>
          <w:rFonts w:ascii="HQPB1" w:hAnsi="HQPB1" w:cs="Traditional Arabic"/>
          <w:color w:val="000000"/>
          <w:sz w:val="22"/>
          <w:szCs w:val="22"/>
        </w:rPr>
        <w:sym w:font="HQPB1" w:char="F024"/>
      </w:r>
      <w:r w:rsidRPr="001721AE">
        <w:rPr>
          <w:rFonts w:ascii="HQPB5" w:hAnsi="HQPB5" w:cs="Traditional Arabic"/>
          <w:color w:val="000000"/>
          <w:sz w:val="22"/>
          <w:szCs w:val="22"/>
        </w:rPr>
        <w:sym w:font="HQPB5" w:char="F078"/>
      </w:r>
      <w:r w:rsidRPr="001721AE">
        <w:rPr>
          <w:rFonts w:ascii="HQPB1" w:hAnsi="HQPB1" w:cs="Traditional Arabic"/>
          <w:color w:val="000000"/>
          <w:sz w:val="22"/>
          <w:szCs w:val="22"/>
        </w:rPr>
        <w:sym w:font="HQPB1" w:char="F0A9"/>
      </w:r>
      <w:r w:rsidRPr="001721AE">
        <w:rPr>
          <w:rFonts w:ascii="HQPB1" w:hAnsi="HQPB1" w:cs="Traditional Arabic"/>
          <w:color w:val="000000"/>
          <w:sz w:val="22"/>
          <w:szCs w:val="22"/>
          <w:rtl/>
        </w:rPr>
        <w:t xml:space="preserve"> </w:t>
      </w:r>
      <w:r w:rsidRPr="001721AE">
        <w:rPr>
          <w:rFonts w:ascii="HQPB4" w:hAnsi="HQPB4" w:cs="Traditional Arabic"/>
          <w:color w:val="000000"/>
          <w:sz w:val="22"/>
          <w:szCs w:val="22"/>
        </w:rPr>
        <w:sym w:font="HQPB4" w:char="F034"/>
      </w:r>
      <w:r w:rsidRPr="001721AE">
        <w:rPr>
          <w:rFonts w:ascii="HQPB4" w:hAnsi="HQPB4" w:cs="Traditional Arabic"/>
          <w:color w:val="000000"/>
          <w:sz w:val="22"/>
          <w:szCs w:val="22"/>
          <w:rtl/>
        </w:rPr>
        <w:t xml:space="preserve"> </w:t>
      </w:r>
      <w:r w:rsidR="005E6983">
        <w:rPr>
          <w:rFonts w:ascii="HQPB2" w:hAnsi="HQPB2" w:cs="Traditional Arabic"/>
          <w:color w:val="000000"/>
          <w:sz w:val="22"/>
          <w:szCs w:val="22"/>
          <w:rtl/>
        </w:rPr>
        <w:t>﴾</w:t>
      </w:r>
      <w:r>
        <w:rPr>
          <w:rFonts w:ascii="HQPB2" w:hAnsi="HQPB2" w:cs="Traditional Arabic"/>
          <w:color w:val="000000"/>
          <w:sz w:val="22"/>
          <w:szCs w:val="22"/>
          <w:rtl/>
        </w:rPr>
        <w:t>)</w:t>
      </w:r>
      <w:r w:rsidRPr="001721AE">
        <w:rPr>
          <w:rFonts w:cs="Traditional Arabic" w:hint="cs"/>
          <w:color w:val="000000"/>
          <w:sz w:val="32"/>
          <w:szCs w:val="32"/>
          <w:rtl/>
        </w:rPr>
        <w:t xml:space="preserve"> إلى أن قال</w:t>
      </w:r>
      <w:r>
        <w:rPr>
          <w:rFonts w:cs="Traditional Arabic" w:hint="cs"/>
          <w:color w:val="000000"/>
          <w:sz w:val="32"/>
          <w:szCs w:val="32"/>
          <w:rtl/>
        </w:rPr>
        <w:t>: (</w:t>
      </w:r>
      <w:r w:rsidRPr="001721AE">
        <w:rPr>
          <w:rFonts w:cs="Traditional Arabic" w:hint="cs"/>
          <w:color w:val="000000"/>
          <w:sz w:val="32"/>
          <w:szCs w:val="32"/>
          <w:rtl/>
        </w:rPr>
        <w:t>وإنما قيلَ ذلكَ لهم</w:t>
      </w:r>
      <w:r>
        <w:rPr>
          <w:rFonts w:cs="Traditional Arabic" w:hint="cs"/>
          <w:color w:val="000000"/>
          <w:sz w:val="32"/>
          <w:szCs w:val="32"/>
          <w:rtl/>
        </w:rPr>
        <w:t xml:space="preserve">: </w:t>
      </w:r>
      <w:r w:rsidRPr="001721AE">
        <w:rPr>
          <w:rFonts w:cs="Traditional Arabic" w:hint="cs"/>
          <w:b/>
          <w:bCs/>
          <w:color w:val="000000"/>
          <w:sz w:val="32"/>
          <w:szCs w:val="32"/>
          <w:rtl/>
        </w:rPr>
        <w:t>لأنَّ المؤمنينَ خافوا بانقطاع المشركين عن دخول الحرم انقطاع تجاراتهم</w:t>
      </w:r>
      <w:r>
        <w:rPr>
          <w:rFonts w:cs="Traditional Arabic" w:hint="cs"/>
          <w:b/>
          <w:bCs/>
          <w:color w:val="000000"/>
          <w:sz w:val="32"/>
          <w:szCs w:val="32"/>
          <w:rtl/>
        </w:rPr>
        <w:t xml:space="preserve">، </w:t>
      </w:r>
      <w:r w:rsidRPr="001721AE">
        <w:rPr>
          <w:rFonts w:cs="Traditional Arabic" w:hint="cs"/>
          <w:b/>
          <w:bCs/>
          <w:color w:val="000000"/>
          <w:sz w:val="32"/>
          <w:szCs w:val="32"/>
          <w:rtl/>
        </w:rPr>
        <w:t>ودخول ضَرَرٍ عليهم بانقطاع ذلك</w:t>
      </w:r>
      <w:r>
        <w:rPr>
          <w:rFonts w:cs="Traditional Arabic" w:hint="cs"/>
          <w:b/>
          <w:bCs/>
          <w:color w:val="000000"/>
          <w:sz w:val="32"/>
          <w:szCs w:val="32"/>
          <w:rtl/>
        </w:rPr>
        <w:t xml:space="preserve">، </w:t>
      </w:r>
      <w:r w:rsidRPr="001721AE">
        <w:rPr>
          <w:rFonts w:cs="Traditional Arabic" w:hint="cs"/>
          <w:color w:val="000000"/>
          <w:sz w:val="32"/>
          <w:szCs w:val="32"/>
          <w:rtl/>
        </w:rPr>
        <w:t>وأمَّنهم اللهُ من العَيْلَة وعوَّضهم مما كانوا يكرهون انقطاعه عنهم ما هو خير لهم منه</w:t>
      </w:r>
      <w:r>
        <w:rPr>
          <w:rFonts w:cs="Traditional Arabic" w:hint="cs"/>
          <w:color w:val="000000"/>
          <w:sz w:val="32"/>
          <w:szCs w:val="32"/>
          <w:rtl/>
        </w:rPr>
        <w:t xml:space="preserve">)، </w:t>
      </w:r>
      <w:r w:rsidRPr="001721AE">
        <w:rPr>
          <w:rFonts w:cs="Traditional Arabic" w:hint="cs"/>
          <w:color w:val="000000"/>
          <w:sz w:val="32"/>
          <w:szCs w:val="32"/>
          <w:rtl/>
        </w:rPr>
        <w:t>إلى أن قال</w:t>
      </w:r>
      <w:r>
        <w:rPr>
          <w:rFonts w:cs="Traditional Arabic" w:hint="cs"/>
          <w:color w:val="000000"/>
          <w:sz w:val="32"/>
          <w:szCs w:val="32"/>
          <w:rtl/>
        </w:rPr>
        <w:t>: (</w:t>
      </w:r>
      <w:r w:rsidRPr="001721AE">
        <w:rPr>
          <w:rFonts w:cs="Traditional Arabic" w:hint="cs"/>
          <w:color w:val="000000"/>
          <w:sz w:val="32"/>
          <w:szCs w:val="32"/>
          <w:rtl/>
        </w:rPr>
        <w:t xml:space="preserve">عن ابن عباس </w:t>
      </w:r>
      <w:r w:rsidR="00AC66A7">
        <w:rPr>
          <w:rFonts w:ascii="Lotus Linotype" w:hAnsi="Lotus Linotype" w:cs="Traditional Arabic" w:hint="cs"/>
          <w:sz w:val="36"/>
          <w:szCs w:val="36"/>
          <w:rtl/>
        </w:rPr>
        <w:t>- رضي الله عنها -</w:t>
      </w:r>
      <w:r w:rsidRPr="001721AE">
        <w:rPr>
          <w:rFonts w:cs="Traditional Arabic" w:hint="cs"/>
          <w:color w:val="000000"/>
          <w:sz w:val="32"/>
          <w:szCs w:val="32"/>
          <w:rtl/>
        </w:rPr>
        <w:t xml:space="preserve"> قوله</w:t>
      </w:r>
      <w:r>
        <w:rPr>
          <w:rFonts w:cs="Traditional Arabic" w:hint="cs"/>
          <w:color w:val="000000"/>
          <w:sz w:val="32"/>
          <w:szCs w:val="32"/>
          <w:rtl/>
        </w:rPr>
        <w:t>:</w:t>
      </w:r>
      <w:r w:rsidR="00071EC6">
        <w:rPr>
          <w:rFonts w:cs="Traditional Arabic" w:hint="cs"/>
          <w:color w:val="000000"/>
          <w:sz w:val="32"/>
          <w:szCs w:val="32"/>
          <w:rtl/>
        </w:rPr>
        <w:t xml:space="preserve"> </w:t>
      </w:r>
      <w:r w:rsidR="00071EC6" w:rsidRPr="00071EC6">
        <w:rPr>
          <w:rFonts w:cs="Traditional Arabic" w:hint="cs"/>
          <w:sz w:val="32"/>
          <w:szCs w:val="32"/>
          <w:rtl/>
        </w:rPr>
        <w:t>﴿</w:t>
      </w:r>
      <w:r w:rsidR="00071EC6">
        <w:rPr>
          <w:rFonts w:cs="Traditional Arabic" w:hint="cs"/>
          <w:sz w:val="32"/>
          <w:szCs w:val="32"/>
          <w:rtl/>
        </w:rPr>
        <w:t>ي</w:t>
      </w:r>
      <w:r w:rsidR="00071EC6">
        <w:rPr>
          <w:rFonts w:cs="Traditional Arabic"/>
          <w:sz w:val="32"/>
          <w:szCs w:val="32"/>
          <w:rtl/>
        </w:rPr>
        <w:t>أ</w:t>
      </w:r>
      <w:r w:rsidR="00071EC6" w:rsidRPr="00071EC6">
        <w:rPr>
          <w:rFonts w:cs="Traditional Arabic"/>
          <w:sz w:val="32"/>
          <w:szCs w:val="32"/>
          <w:rtl/>
        </w:rPr>
        <w:t xml:space="preserve">يُّهَا الَّذِينَ آَمَنُوا إِنَّمَا الْمُشْرِكُونَ نَجَسٌ فَلَا يَقْرَبُوا الْمَسْجِدَ </w:t>
      </w:r>
      <w:r w:rsidR="00071EC6" w:rsidRPr="00071EC6">
        <w:rPr>
          <w:rFonts w:cs="Traditional Arabic"/>
          <w:sz w:val="32"/>
          <w:szCs w:val="32"/>
          <w:rtl/>
        </w:rPr>
        <w:lastRenderedPageBreak/>
        <w:t>الْحَرَامَ بَعْدَ عَامِهِمْ هَذَا﴾</w:t>
      </w:r>
      <w:r w:rsidR="00071EC6">
        <w:rPr>
          <w:rFonts w:cs="Traditional Arabic" w:hint="cs"/>
          <w:color w:val="000000"/>
          <w:sz w:val="32"/>
          <w:szCs w:val="32"/>
          <w:rtl/>
        </w:rPr>
        <w:t xml:space="preserve"> </w:t>
      </w:r>
      <w:r w:rsidRPr="001721AE">
        <w:rPr>
          <w:rFonts w:cs="Traditional Arabic" w:hint="cs"/>
          <w:color w:val="000000"/>
          <w:sz w:val="32"/>
          <w:szCs w:val="32"/>
          <w:rtl/>
        </w:rPr>
        <w:t>قال</w:t>
      </w:r>
      <w:r>
        <w:rPr>
          <w:rFonts w:cs="Traditional Arabic" w:hint="cs"/>
          <w:color w:val="000000"/>
          <w:sz w:val="32"/>
          <w:szCs w:val="32"/>
          <w:rtl/>
        </w:rPr>
        <w:t xml:space="preserve">: </w:t>
      </w:r>
      <w:r w:rsidRPr="001721AE">
        <w:rPr>
          <w:rFonts w:cs="Traditional Arabic" w:hint="cs"/>
          <w:color w:val="000000"/>
          <w:sz w:val="32"/>
          <w:szCs w:val="32"/>
          <w:rtl/>
        </w:rPr>
        <w:t>لَمَّا نفَى اللهُ المشركين عن المسجد الحرام ألقى الشيطان في قلوب المؤمنين الحزن قال</w:t>
      </w:r>
      <w:r>
        <w:rPr>
          <w:rFonts w:cs="Traditional Arabic" w:hint="cs"/>
          <w:color w:val="000000"/>
          <w:sz w:val="32"/>
          <w:szCs w:val="32"/>
          <w:rtl/>
        </w:rPr>
        <w:t xml:space="preserve">: </w:t>
      </w:r>
      <w:r w:rsidRPr="001721AE">
        <w:rPr>
          <w:rFonts w:cs="Traditional Arabic" w:hint="cs"/>
          <w:color w:val="000000"/>
          <w:sz w:val="32"/>
          <w:szCs w:val="32"/>
          <w:rtl/>
        </w:rPr>
        <w:t>من أين تأكلون</w:t>
      </w:r>
      <w:r>
        <w:rPr>
          <w:rFonts w:cs="Traditional Arabic" w:hint="cs"/>
          <w:color w:val="000000"/>
          <w:sz w:val="32"/>
          <w:szCs w:val="32"/>
          <w:rtl/>
        </w:rPr>
        <w:t xml:space="preserve">، </w:t>
      </w:r>
      <w:r w:rsidRPr="001721AE">
        <w:rPr>
          <w:rFonts w:cs="Traditional Arabic" w:hint="cs"/>
          <w:color w:val="000000"/>
          <w:sz w:val="32"/>
          <w:szCs w:val="32"/>
          <w:rtl/>
        </w:rPr>
        <w:t>وقد نُفيَ المشركون</w:t>
      </w:r>
      <w:r>
        <w:rPr>
          <w:rFonts w:cs="Traditional Arabic" w:hint="cs"/>
          <w:color w:val="000000"/>
          <w:sz w:val="32"/>
          <w:szCs w:val="32"/>
          <w:rtl/>
        </w:rPr>
        <w:t xml:space="preserve">، </w:t>
      </w:r>
      <w:r w:rsidRPr="001721AE">
        <w:rPr>
          <w:rFonts w:cs="Traditional Arabic" w:hint="cs"/>
          <w:color w:val="000000"/>
          <w:sz w:val="32"/>
          <w:szCs w:val="32"/>
          <w:rtl/>
        </w:rPr>
        <w:t>وانقطعت عنكم العير</w:t>
      </w:r>
      <w:r>
        <w:rPr>
          <w:rFonts w:cs="Traditional Arabic" w:hint="cs"/>
          <w:color w:val="000000"/>
          <w:sz w:val="32"/>
          <w:szCs w:val="32"/>
          <w:rtl/>
        </w:rPr>
        <w:t xml:space="preserve">، </w:t>
      </w:r>
      <w:r w:rsidRPr="001721AE">
        <w:rPr>
          <w:rFonts w:cs="Traditional Arabic" w:hint="cs"/>
          <w:color w:val="000000"/>
          <w:sz w:val="32"/>
          <w:szCs w:val="32"/>
          <w:rtl/>
        </w:rPr>
        <w:t>فقال الله</w:t>
      </w:r>
      <w:r>
        <w:rPr>
          <w:rFonts w:cs="Traditional Arabic" w:hint="cs"/>
          <w:color w:val="000000"/>
          <w:sz w:val="32"/>
          <w:szCs w:val="32"/>
          <w:rtl/>
        </w:rPr>
        <w:t xml:space="preserve">: </w:t>
      </w:r>
      <w:r w:rsidR="00071EC6" w:rsidRPr="00071EC6">
        <w:rPr>
          <w:rFonts w:cs="Traditional Arabic" w:hint="cs"/>
          <w:sz w:val="32"/>
          <w:szCs w:val="32"/>
          <w:rtl/>
        </w:rPr>
        <w:t>﴿وَإِنْ</w:t>
      </w:r>
      <w:r w:rsidR="00071EC6" w:rsidRPr="00071EC6">
        <w:rPr>
          <w:rFonts w:cs="Traditional Arabic"/>
          <w:sz w:val="32"/>
          <w:szCs w:val="32"/>
          <w:rtl/>
        </w:rPr>
        <w:t xml:space="preserve"> </w:t>
      </w:r>
      <w:r w:rsidR="00071EC6" w:rsidRPr="00071EC6">
        <w:rPr>
          <w:rFonts w:cs="Traditional Arabic" w:hint="cs"/>
          <w:sz w:val="32"/>
          <w:szCs w:val="32"/>
          <w:rtl/>
        </w:rPr>
        <w:t>خِفْتُمْ</w:t>
      </w:r>
      <w:r w:rsidR="00071EC6" w:rsidRPr="00071EC6">
        <w:rPr>
          <w:rFonts w:cs="Traditional Arabic"/>
          <w:sz w:val="32"/>
          <w:szCs w:val="32"/>
          <w:rtl/>
        </w:rPr>
        <w:t xml:space="preserve"> </w:t>
      </w:r>
      <w:r w:rsidR="00071EC6" w:rsidRPr="00071EC6">
        <w:rPr>
          <w:rFonts w:cs="Traditional Arabic" w:hint="cs"/>
          <w:sz w:val="32"/>
          <w:szCs w:val="32"/>
          <w:rtl/>
        </w:rPr>
        <w:t>عَيْلَةً</w:t>
      </w:r>
      <w:r w:rsidR="00071EC6" w:rsidRPr="00071EC6">
        <w:rPr>
          <w:rFonts w:cs="Traditional Arabic"/>
          <w:sz w:val="32"/>
          <w:szCs w:val="32"/>
          <w:rtl/>
        </w:rPr>
        <w:t xml:space="preserve"> </w:t>
      </w:r>
      <w:r w:rsidR="00071EC6" w:rsidRPr="00071EC6">
        <w:rPr>
          <w:rFonts w:cs="Traditional Arabic" w:hint="cs"/>
          <w:sz w:val="32"/>
          <w:szCs w:val="32"/>
          <w:rtl/>
        </w:rPr>
        <w:t>فَسَوْفَ</w:t>
      </w:r>
      <w:r w:rsidR="00071EC6" w:rsidRPr="00071EC6">
        <w:rPr>
          <w:rFonts w:cs="Traditional Arabic"/>
          <w:sz w:val="32"/>
          <w:szCs w:val="32"/>
          <w:rtl/>
        </w:rPr>
        <w:t xml:space="preserve"> </w:t>
      </w:r>
      <w:r w:rsidR="00071EC6" w:rsidRPr="00071EC6">
        <w:rPr>
          <w:rFonts w:cs="Traditional Arabic" w:hint="cs"/>
          <w:sz w:val="32"/>
          <w:szCs w:val="32"/>
          <w:rtl/>
        </w:rPr>
        <w:t>يُغْنِيكُمُ</w:t>
      </w:r>
      <w:r w:rsidR="00071EC6" w:rsidRPr="00071EC6">
        <w:rPr>
          <w:rFonts w:cs="Traditional Arabic"/>
          <w:sz w:val="32"/>
          <w:szCs w:val="32"/>
          <w:rtl/>
        </w:rPr>
        <w:t xml:space="preserve"> </w:t>
      </w:r>
      <w:r w:rsidR="00071EC6" w:rsidRPr="00071EC6">
        <w:rPr>
          <w:rFonts w:cs="Traditional Arabic" w:hint="cs"/>
          <w:sz w:val="32"/>
          <w:szCs w:val="32"/>
          <w:rtl/>
        </w:rPr>
        <w:t>اللَّهُ</w:t>
      </w:r>
      <w:r w:rsidR="00071EC6" w:rsidRPr="00071EC6">
        <w:rPr>
          <w:rFonts w:cs="Traditional Arabic"/>
          <w:sz w:val="32"/>
          <w:szCs w:val="32"/>
          <w:rtl/>
        </w:rPr>
        <w:t xml:space="preserve"> </w:t>
      </w:r>
      <w:r w:rsidR="00071EC6" w:rsidRPr="00071EC6">
        <w:rPr>
          <w:rFonts w:cs="Traditional Arabic" w:hint="cs"/>
          <w:sz w:val="32"/>
          <w:szCs w:val="32"/>
          <w:rtl/>
        </w:rPr>
        <w:t>مِنْ</w:t>
      </w:r>
      <w:r w:rsidR="00071EC6" w:rsidRPr="00071EC6">
        <w:rPr>
          <w:rFonts w:cs="Traditional Arabic"/>
          <w:sz w:val="32"/>
          <w:szCs w:val="32"/>
          <w:rtl/>
        </w:rPr>
        <w:t xml:space="preserve"> </w:t>
      </w:r>
      <w:r w:rsidR="00071EC6" w:rsidRPr="00071EC6">
        <w:rPr>
          <w:rFonts w:cs="Traditional Arabic" w:hint="cs"/>
          <w:sz w:val="32"/>
          <w:szCs w:val="32"/>
          <w:rtl/>
        </w:rPr>
        <w:t>فَضْلِهِ</w:t>
      </w:r>
      <w:r w:rsidR="00071EC6" w:rsidRPr="00071EC6">
        <w:rPr>
          <w:rFonts w:cs="Traditional Arabic"/>
          <w:sz w:val="32"/>
          <w:szCs w:val="32"/>
          <w:rtl/>
        </w:rPr>
        <w:t xml:space="preserve"> </w:t>
      </w:r>
      <w:r w:rsidR="00071EC6" w:rsidRPr="00071EC6">
        <w:rPr>
          <w:rFonts w:cs="Traditional Arabic" w:hint="cs"/>
          <w:sz w:val="32"/>
          <w:szCs w:val="32"/>
          <w:rtl/>
        </w:rPr>
        <w:t>إِنْ</w:t>
      </w:r>
      <w:r w:rsidR="00071EC6" w:rsidRPr="00071EC6">
        <w:rPr>
          <w:rFonts w:cs="Traditional Arabic"/>
          <w:sz w:val="32"/>
          <w:szCs w:val="32"/>
          <w:rtl/>
        </w:rPr>
        <w:t xml:space="preserve"> </w:t>
      </w:r>
      <w:r w:rsidR="00071EC6" w:rsidRPr="00071EC6">
        <w:rPr>
          <w:rFonts w:cs="Traditional Arabic" w:hint="cs"/>
          <w:sz w:val="32"/>
          <w:szCs w:val="32"/>
          <w:rtl/>
        </w:rPr>
        <w:t>شَاءَ</w:t>
      </w:r>
      <w:r w:rsidR="00071EC6">
        <w:rPr>
          <w:rFonts w:ascii="HQPB2" w:hAnsi="HQPB2" w:cs="Traditional Arabic"/>
          <w:color w:val="000000"/>
          <w:sz w:val="22"/>
          <w:szCs w:val="22"/>
          <w:rtl/>
        </w:rPr>
        <w:t>﴾</w:t>
      </w:r>
      <w:r w:rsidR="00071EC6">
        <w:rPr>
          <w:rFonts w:cs="Traditional Arabic" w:hint="cs"/>
          <w:color w:val="000000"/>
          <w:sz w:val="32"/>
          <w:szCs w:val="32"/>
          <w:rtl/>
        </w:rPr>
        <w:t xml:space="preserve"> </w:t>
      </w:r>
      <w:r w:rsidRPr="001721AE">
        <w:rPr>
          <w:rFonts w:cs="Traditional Arabic" w:hint="cs"/>
          <w:color w:val="000000"/>
          <w:sz w:val="32"/>
          <w:szCs w:val="32"/>
          <w:rtl/>
        </w:rPr>
        <w:t>فأَمَرَهُم بقتال أهل الكتاب</w:t>
      </w:r>
      <w:r>
        <w:rPr>
          <w:rFonts w:cs="Traditional Arabic" w:hint="cs"/>
          <w:color w:val="000000"/>
          <w:sz w:val="32"/>
          <w:szCs w:val="32"/>
          <w:rtl/>
        </w:rPr>
        <w:t xml:space="preserve">، </w:t>
      </w:r>
      <w:r w:rsidRPr="001721AE">
        <w:rPr>
          <w:rFonts w:cs="Traditional Arabic" w:hint="cs"/>
          <w:color w:val="000000"/>
          <w:sz w:val="32"/>
          <w:szCs w:val="32"/>
          <w:rtl/>
        </w:rPr>
        <w:t>وأغناهم من فضله</w:t>
      </w:r>
      <w:r>
        <w:rPr>
          <w:rFonts w:cs="Traditional Arabic" w:hint="cs"/>
          <w:color w:val="000000"/>
          <w:sz w:val="32"/>
          <w:szCs w:val="32"/>
          <w:rtl/>
        </w:rPr>
        <w:t xml:space="preserve">)، </w:t>
      </w:r>
      <w:r w:rsidRPr="001721AE">
        <w:rPr>
          <w:rFonts w:cs="Traditional Arabic" w:hint="cs"/>
          <w:color w:val="000000"/>
          <w:sz w:val="32"/>
          <w:szCs w:val="32"/>
          <w:rtl/>
        </w:rPr>
        <w:t>إلى أن قال</w:t>
      </w:r>
      <w:r>
        <w:rPr>
          <w:rFonts w:cs="Traditional Arabic" w:hint="cs"/>
          <w:color w:val="000000"/>
          <w:sz w:val="32"/>
          <w:szCs w:val="32"/>
          <w:rtl/>
        </w:rPr>
        <w:t>: (</w:t>
      </w:r>
      <w:r w:rsidRPr="001721AE">
        <w:rPr>
          <w:rFonts w:cs="Traditional Arabic" w:hint="cs"/>
          <w:color w:val="000000"/>
          <w:sz w:val="32"/>
          <w:szCs w:val="32"/>
          <w:rtl/>
        </w:rPr>
        <w:t xml:space="preserve">عن عكرمة </w:t>
      </w:r>
      <w:r w:rsidR="00684721">
        <w:rPr>
          <w:rFonts w:ascii="Lotus Linotype" w:hAnsi="Lotus Linotype" w:cs="Traditional Arabic" w:hint="cs"/>
          <w:sz w:val="36"/>
          <w:szCs w:val="36"/>
          <w:rtl/>
        </w:rPr>
        <w:t>- رحمه الله -</w:t>
      </w:r>
      <w:r w:rsidRPr="001721AE">
        <w:rPr>
          <w:rFonts w:cs="Traditional Arabic" w:hint="cs"/>
          <w:color w:val="000000"/>
          <w:sz w:val="32"/>
          <w:szCs w:val="32"/>
          <w:rtl/>
        </w:rPr>
        <w:t xml:space="preserve"> في قوله</w:t>
      </w:r>
      <w:r>
        <w:rPr>
          <w:rFonts w:cs="Traditional Arabic" w:hint="cs"/>
          <w:color w:val="000000"/>
          <w:sz w:val="32"/>
          <w:szCs w:val="32"/>
          <w:rtl/>
        </w:rPr>
        <w:t>:</w:t>
      </w:r>
      <w:r w:rsidR="00071EC6">
        <w:rPr>
          <w:rFonts w:cs="Traditional Arabic" w:hint="cs"/>
          <w:color w:val="000000"/>
          <w:sz w:val="32"/>
          <w:szCs w:val="32"/>
          <w:rtl/>
        </w:rPr>
        <w:t xml:space="preserve"> </w:t>
      </w:r>
      <w:r w:rsidR="00071EC6" w:rsidRPr="00071EC6">
        <w:rPr>
          <w:rFonts w:cs="Traditional Arabic" w:hint="cs"/>
          <w:sz w:val="32"/>
          <w:szCs w:val="32"/>
          <w:rtl/>
        </w:rPr>
        <w:t>﴿</w:t>
      </w:r>
      <w:r w:rsidR="00071EC6">
        <w:rPr>
          <w:rFonts w:cs="Traditional Arabic" w:hint="cs"/>
          <w:sz w:val="32"/>
          <w:szCs w:val="32"/>
          <w:rtl/>
        </w:rPr>
        <w:t>يَّ</w:t>
      </w:r>
      <w:r w:rsidR="00071EC6">
        <w:rPr>
          <w:rFonts w:cs="Traditional Arabic"/>
          <w:sz w:val="32"/>
          <w:szCs w:val="32"/>
          <w:rtl/>
        </w:rPr>
        <w:t>أ</w:t>
      </w:r>
      <w:r w:rsidR="00071EC6" w:rsidRPr="00071EC6">
        <w:rPr>
          <w:rFonts w:cs="Traditional Arabic"/>
          <w:sz w:val="32"/>
          <w:szCs w:val="32"/>
          <w:rtl/>
        </w:rPr>
        <w:t>يُّهَا الَّذِينَ آَمَنُوا إِنَّمَا الْمُشْرِكُونَ نَجَسٌ فَلَا يَقْرَبُوا الْمَسْجِدَ الْحَرَامَ بَعْدَ عَامِهِمْ هَذَا﴾</w:t>
      </w:r>
      <w:r w:rsidRPr="001721AE">
        <w:rPr>
          <w:rFonts w:ascii="HQPB2" w:hAnsi="HQPB2" w:cs="Traditional Arabic"/>
          <w:color w:val="000000"/>
          <w:sz w:val="32"/>
          <w:szCs w:val="32"/>
          <w:rtl/>
        </w:rPr>
        <w:t xml:space="preserve"> </w:t>
      </w:r>
      <w:r w:rsidRPr="001721AE">
        <w:rPr>
          <w:rFonts w:cs="Traditional Arabic"/>
          <w:color w:val="000000"/>
          <w:sz w:val="32"/>
          <w:szCs w:val="32"/>
          <w:rtl/>
        </w:rPr>
        <w:t>قال</w:t>
      </w:r>
      <w:r>
        <w:rPr>
          <w:rFonts w:cs="Traditional Arabic"/>
          <w:color w:val="000000"/>
          <w:sz w:val="32"/>
          <w:szCs w:val="32"/>
          <w:rtl/>
        </w:rPr>
        <w:t xml:space="preserve">: </w:t>
      </w:r>
      <w:r w:rsidRPr="001721AE">
        <w:rPr>
          <w:rFonts w:cs="Traditional Arabic"/>
          <w:color w:val="000000"/>
          <w:sz w:val="32"/>
          <w:szCs w:val="32"/>
          <w:rtl/>
        </w:rPr>
        <w:t>كان المشركون يجيئون إلى البيت ويجيئون معهم بالطعام</w:t>
      </w:r>
      <w:r>
        <w:rPr>
          <w:rFonts w:cs="Traditional Arabic"/>
          <w:color w:val="000000"/>
          <w:sz w:val="32"/>
          <w:szCs w:val="32"/>
          <w:rtl/>
        </w:rPr>
        <w:t xml:space="preserve">، </w:t>
      </w:r>
      <w:r w:rsidRPr="001721AE">
        <w:rPr>
          <w:rFonts w:cs="Traditional Arabic"/>
          <w:color w:val="000000"/>
          <w:sz w:val="32"/>
          <w:szCs w:val="32"/>
          <w:rtl/>
        </w:rPr>
        <w:t>ويت</w:t>
      </w:r>
      <w:r w:rsidRPr="001721AE">
        <w:rPr>
          <w:rFonts w:cs="Traditional Arabic" w:hint="cs"/>
          <w:color w:val="000000"/>
          <w:sz w:val="32"/>
          <w:szCs w:val="32"/>
          <w:rtl/>
        </w:rPr>
        <w:t>َّ</w:t>
      </w:r>
      <w:r w:rsidRPr="001721AE">
        <w:rPr>
          <w:rFonts w:cs="Traditional Arabic"/>
          <w:color w:val="000000"/>
          <w:sz w:val="32"/>
          <w:szCs w:val="32"/>
          <w:rtl/>
        </w:rPr>
        <w:t>جرون فيه</w:t>
      </w:r>
      <w:r>
        <w:rPr>
          <w:rFonts w:cs="Traditional Arabic"/>
          <w:color w:val="000000"/>
          <w:sz w:val="32"/>
          <w:szCs w:val="32"/>
          <w:rtl/>
        </w:rPr>
        <w:t xml:space="preserve">، </w:t>
      </w:r>
      <w:r w:rsidRPr="001721AE">
        <w:rPr>
          <w:rFonts w:cs="Traditional Arabic"/>
          <w:color w:val="000000"/>
          <w:sz w:val="32"/>
          <w:szCs w:val="32"/>
          <w:rtl/>
        </w:rPr>
        <w:t>فلم</w:t>
      </w:r>
      <w:r w:rsidRPr="001721AE">
        <w:rPr>
          <w:rFonts w:cs="Traditional Arabic" w:hint="cs"/>
          <w:color w:val="000000"/>
          <w:sz w:val="32"/>
          <w:szCs w:val="32"/>
          <w:rtl/>
        </w:rPr>
        <w:t>َّ</w:t>
      </w:r>
      <w:r w:rsidRPr="001721AE">
        <w:rPr>
          <w:rFonts w:cs="Traditional Arabic"/>
          <w:color w:val="000000"/>
          <w:sz w:val="32"/>
          <w:szCs w:val="32"/>
          <w:rtl/>
        </w:rPr>
        <w:t>ا ن</w:t>
      </w:r>
      <w:r w:rsidRPr="001721AE">
        <w:rPr>
          <w:rFonts w:cs="Traditional Arabic" w:hint="cs"/>
          <w:color w:val="000000"/>
          <w:sz w:val="32"/>
          <w:szCs w:val="32"/>
          <w:rtl/>
        </w:rPr>
        <w:t>ُ</w:t>
      </w:r>
      <w:r w:rsidRPr="001721AE">
        <w:rPr>
          <w:rFonts w:cs="Traditional Arabic"/>
          <w:color w:val="000000"/>
          <w:sz w:val="32"/>
          <w:szCs w:val="32"/>
          <w:rtl/>
        </w:rPr>
        <w:t>هوا أن يأتوا البيت</w:t>
      </w:r>
      <w:r>
        <w:rPr>
          <w:rFonts w:cs="Traditional Arabic"/>
          <w:color w:val="000000"/>
          <w:sz w:val="32"/>
          <w:szCs w:val="32"/>
          <w:rtl/>
        </w:rPr>
        <w:t xml:space="preserve">، </w:t>
      </w:r>
      <w:r w:rsidRPr="001721AE">
        <w:rPr>
          <w:rFonts w:cs="Traditional Arabic"/>
          <w:color w:val="000000"/>
          <w:sz w:val="32"/>
          <w:szCs w:val="32"/>
          <w:rtl/>
        </w:rPr>
        <w:t>قال المسلمون</w:t>
      </w:r>
      <w:r>
        <w:rPr>
          <w:rFonts w:cs="Traditional Arabic"/>
          <w:color w:val="000000"/>
          <w:sz w:val="32"/>
          <w:szCs w:val="32"/>
          <w:rtl/>
        </w:rPr>
        <w:t xml:space="preserve">: </w:t>
      </w:r>
      <w:r w:rsidRPr="001721AE">
        <w:rPr>
          <w:rFonts w:cs="Traditional Arabic"/>
          <w:color w:val="000000"/>
          <w:sz w:val="32"/>
          <w:szCs w:val="32"/>
          <w:rtl/>
        </w:rPr>
        <w:t>م</w:t>
      </w:r>
      <w:r w:rsidRPr="001721AE">
        <w:rPr>
          <w:rFonts w:cs="Traditional Arabic" w:hint="cs"/>
          <w:color w:val="000000"/>
          <w:sz w:val="32"/>
          <w:szCs w:val="32"/>
          <w:rtl/>
        </w:rPr>
        <w:t>ِ</w:t>
      </w:r>
      <w:r w:rsidRPr="001721AE">
        <w:rPr>
          <w:rFonts w:cs="Traditional Arabic"/>
          <w:color w:val="000000"/>
          <w:sz w:val="32"/>
          <w:szCs w:val="32"/>
          <w:rtl/>
        </w:rPr>
        <w:t>ن أين</w:t>
      </w:r>
      <w:r w:rsidRPr="001721AE">
        <w:rPr>
          <w:rFonts w:cs="Traditional Arabic" w:hint="cs"/>
          <w:color w:val="000000"/>
          <w:sz w:val="32"/>
          <w:szCs w:val="32"/>
          <w:rtl/>
        </w:rPr>
        <w:t>َ</w:t>
      </w:r>
      <w:r w:rsidRPr="001721AE">
        <w:rPr>
          <w:rFonts w:cs="Traditional Arabic"/>
          <w:color w:val="000000"/>
          <w:sz w:val="32"/>
          <w:szCs w:val="32"/>
          <w:rtl/>
        </w:rPr>
        <w:t xml:space="preserve"> لنا طعام</w:t>
      </w:r>
      <w:r w:rsidRPr="001721AE">
        <w:rPr>
          <w:rFonts w:cs="Traditional Arabic" w:hint="cs"/>
          <w:color w:val="000000"/>
          <w:sz w:val="32"/>
          <w:szCs w:val="32"/>
          <w:rtl/>
        </w:rPr>
        <w:t>ٌ</w:t>
      </w:r>
      <w:r w:rsidR="003D5178">
        <w:rPr>
          <w:rFonts w:cs="Traditional Arabic"/>
          <w:color w:val="000000"/>
          <w:sz w:val="32"/>
          <w:szCs w:val="32"/>
          <w:rtl/>
        </w:rPr>
        <w:t>؟</w:t>
      </w:r>
      <w:r w:rsidRPr="001721AE">
        <w:rPr>
          <w:rFonts w:cs="Traditional Arabic" w:hint="cs"/>
          <w:color w:val="000000"/>
          <w:sz w:val="32"/>
          <w:szCs w:val="32"/>
          <w:rtl/>
        </w:rPr>
        <w:t xml:space="preserve"> </w:t>
      </w:r>
      <w:r w:rsidRPr="001721AE">
        <w:rPr>
          <w:rFonts w:cs="Traditional Arabic"/>
          <w:color w:val="000000"/>
          <w:sz w:val="32"/>
          <w:szCs w:val="32"/>
          <w:rtl/>
        </w:rPr>
        <w:t>فأنزل</w:t>
      </w:r>
      <w:r w:rsidRPr="001721AE">
        <w:rPr>
          <w:rFonts w:cs="Traditional Arabic" w:hint="cs"/>
          <w:color w:val="000000"/>
          <w:sz w:val="32"/>
          <w:szCs w:val="32"/>
          <w:rtl/>
        </w:rPr>
        <w:t>َ</w:t>
      </w:r>
      <w:r w:rsidRPr="001721AE">
        <w:rPr>
          <w:rFonts w:cs="Traditional Arabic"/>
          <w:color w:val="000000"/>
          <w:sz w:val="32"/>
          <w:szCs w:val="32"/>
          <w:rtl/>
        </w:rPr>
        <w:t xml:space="preserve"> الله</w:t>
      </w:r>
      <w:r>
        <w:rPr>
          <w:rFonts w:cs="Traditional Arabic"/>
          <w:color w:val="000000"/>
          <w:sz w:val="32"/>
          <w:szCs w:val="32"/>
          <w:rtl/>
        </w:rPr>
        <w:t xml:space="preserve">: </w:t>
      </w:r>
      <w:r w:rsidR="005E6983" w:rsidRPr="00071EC6">
        <w:rPr>
          <w:rFonts w:cs="Traditional Arabic" w:hint="cs"/>
          <w:sz w:val="32"/>
          <w:szCs w:val="32"/>
          <w:rtl/>
        </w:rPr>
        <w:t>﴿</w:t>
      </w:r>
      <w:r w:rsidR="00071EC6" w:rsidRPr="00071EC6">
        <w:rPr>
          <w:rFonts w:cs="Traditional Arabic" w:hint="cs"/>
          <w:sz w:val="32"/>
          <w:szCs w:val="32"/>
          <w:rtl/>
        </w:rPr>
        <w:t>وَإِنْ</w:t>
      </w:r>
      <w:r w:rsidR="00071EC6" w:rsidRPr="00071EC6">
        <w:rPr>
          <w:rFonts w:cs="Traditional Arabic"/>
          <w:sz w:val="32"/>
          <w:szCs w:val="32"/>
          <w:rtl/>
        </w:rPr>
        <w:t xml:space="preserve"> </w:t>
      </w:r>
      <w:r w:rsidR="00071EC6" w:rsidRPr="00071EC6">
        <w:rPr>
          <w:rFonts w:cs="Traditional Arabic" w:hint="cs"/>
          <w:sz w:val="32"/>
          <w:szCs w:val="32"/>
          <w:rtl/>
        </w:rPr>
        <w:t>خِفْتُمْ</w:t>
      </w:r>
      <w:r w:rsidR="00071EC6" w:rsidRPr="00071EC6">
        <w:rPr>
          <w:rFonts w:cs="Traditional Arabic"/>
          <w:sz w:val="32"/>
          <w:szCs w:val="32"/>
          <w:rtl/>
        </w:rPr>
        <w:t xml:space="preserve"> </w:t>
      </w:r>
      <w:r w:rsidR="00071EC6" w:rsidRPr="00071EC6">
        <w:rPr>
          <w:rFonts w:cs="Traditional Arabic" w:hint="cs"/>
          <w:sz w:val="32"/>
          <w:szCs w:val="32"/>
          <w:rtl/>
        </w:rPr>
        <w:t>عَيْلَةً</w:t>
      </w:r>
      <w:r w:rsidR="00071EC6" w:rsidRPr="00071EC6">
        <w:rPr>
          <w:rFonts w:cs="Traditional Arabic"/>
          <w:sz w:val="32"/>
          <w:szCs w:val="32"/>
          <w:rtl/>
        </w:rPr>
        <w:t xml:space="preserve"> </w:t>
      </w:r>
      <w:r w:rsidR="00071EC6" w:rsidRPr="00071EC6">
        <w:rPr>
          <w:rFonts w:cs="Traditional Arabic" w:hint="cs"/>
          <w:sz w:val="32"/>
          <w:szCs w:val="32"/>
          <w:rtl/>
        </w:rPr>
        <w:t>فَسَوْفَ</w:t>
      </w:r>
      <w:r w:rsidR="00071EC6" w:rsidRPr="00071EC6">
        <w:rPr>
          <w:rFonts w:cs="Traditional Arabic"/>
          <w:sz w:val="32"/>
          <w:szCs w:val="32"/>
          <w:rtl/>
        </w:rPr>
        <w:t xml:space="preserve"> </w:t>
      </w:r>
      <w:r w:rsidR="00071EC6" w:rsidRPr="00071EC6">
        <w:rPr>
          <w:rFonts w:cs="Traditional Arabic" w:hint="cs"/>
          <w:sz w:val="32"/>
          <w:szCs w:val="32"/>
          <w:rtl/>
        </w:rPr>
        <w:t>يُغْنِيكُمُ</w:t>
      </w:r>
      <w:r w:rsidR="00071EC6" w:rsidRPr="00071EC6">
        <w:rPr>
          <w:rFonts w:cs="Traditional Arabic"/>
          <w:sz w:val="32"/>
          <w:szCs w:val="32"/>
          <w:rtl/>
        </w:rPr>
        <w:t xml:space="preserve"> </w:t>
      </w:r>
      <w:r w:rsidR="00071EC6" w:rsidRPr="00071EC6">
        <w:rPr>
          <w:rFonts w:cs="Traditional Arabic" w:hint="cs"/>
          <w:sz w:val="32"/>
          <w:szCs w:val="32"/>
          <w:rtl/>
        </w:rPr>
        <w:t>اللَّهُ</w:t>
      </w:r>
      <w:r w:rsidR="00071EC6" w:rsidRPr="00071EC6">
        <w:rPr>
          <w:rFonts w:cs="Traditional Arabic"/>
          <w:sz w:val="32"/>
          <w:szCs w:val="32"/>
          <w:rtl/>
        </w:rPr>
        <w:t xml:space="preserve"> </w:t>
      </w:r>
      <w:r w:rsidR="00071EC6" w:rsidRPr="00071EC6">
        <w:rPr>
          <w:rFonts w:cs="Traditional Arabic" w:hint="cs"/>
          <w:sz w:val="32"/>
          <w:szCs w:val="32"/>
          <w:rtl/>
        </w:rPr>
        <w:t>مِنْ</w:t>
      </w:r>
      <w:r w:rsidR="00071EC6" w:rsidRPr="00071EC6">
        <w:rPr>
          <w:rFonts w:cs="Traditional Arabic"/>
          <w:sz w:val="32"/>
          <w:szCs w:val="32"/>
          <w:rtl/>
        </w:rPr>
        <w:t xml:space="preserve"> </w:t>
      </w:r>
      <w:r w:rsidR="00071EC6" w:rsidRPr="00071EC6">
        <w:rPr>
          <w:rFonts w:cs="Traditional Arabic" w:hint="cs"/>
          <w:sz w:val="32"/>
          <w:szCs w:val="32"/>
          <w:rtl/>
        </w:rPr>
        <w:t>فَضْلِهِ</w:t>
      </w:r>
      <w:r w:rsidR="00071EC6" w:rsidRPr="00071EC6">
        <w:rPr>
          <w:rFonts w:cs="Traditional Arabic"/>
          <w:sz w:val="32"/>
          <w:szCs w:val="32"/>
          <w:rtl/>
        </w:rPr>
        <w:t xml:space="preserve"> </w:t>
      </w:r>
      <w:r w:rsidR="00071EC6" w:rsidRPr="00071EC6">
        <w:rPr>
          <w:rFonts w:cs="Traditional Arabic" w:hint="cs"/>
          <w:sz w:val="32"/>
          <w:szCs w:val="32"/>
          <w:rtl/>
        </w:rPr>
        <w:t>إِنْ</w:t>
      </w:r>
      <w:r w:rsidR="00071EC6" w:rsidRPr="00071EC6">
        <w:rPr>
          <w:rFonts w:cs="Traditional Arabic"/>
          <w:sz w:val="32"/>
          <w:szCs w:val="32"/>
          <w:rtl/>
        </w:rPr>
        <w:t xml:space="preserve"> </w:t>
      </w:r>
      <w:r w:rsidR="00071EC6" w:rsidRPr="00071EC6">
        <w:rPr>
          <w:rFonts w:cs="Traditional Arabic" w:hint="cs"/>
          <w:sz w:val="32"/>
          <w:szCs w:val="32"/>
          <w:rtl/>
        </w:rPr>
        <w:t>شَاءَ</w:t>
      </w:r>
      <w:r w:rsidR="005E6983">
        <w:rPr>
          <w:rFonts w:ascii="HQPB2" w:hAnsi="HQPB2" w:cs="Traditional Arabic"/>
          <w:color w:val="000000"/>
          <w:sz w:val="22"/>
          <w:szCs w:val="22"/>
          <w:rtl/>
        </w:rPr>
        <w:t>﴾</w:t>
      </w:r>
      <w:r w:rsidRPr="001721AE">
        <w:rPr>
          <w:rFonts w:ascii="HQPB2" w:hAnsi="HQPB2" w:cs="Traditional Arabic"/>
          <w:color w:val="000000"/>
          <w:sz w:val="32"/>
          <w:szCs w:val="32"/>
          <w:rtl/>
        </w:rPr>
        <w:t xml:space="preserve"> </w:t>
      </w:r>
      <w:r w:rsidRPr="001721AE">
        <w:rPr>
          <w:rFonts w:cs="Traditional Arabic"/>
          <w:color w:val="000000"/>
          <w:sz w:val="32"/>
          <w:szCs w:val="32"/>
          <w:rtl/>
        </w:rPr>
        <w:t>فأنزل</w:t>
      </w:r>
      <w:r w:rsidRPr="001721AE">
        <w:rPr>
          <w:rFonts w:cs="Traditional Arabic" w:hint="cs"/>
          <w:color w:val="000000"/>
          <w:sz w:val="32"/>
          <w:szCs w:val="32"/>
          <w:rtl/>
        </w:rPr>
        <w:t>َ</w:t>
      </w:r>
      <w:r w:rsidRPr="001721AE">
        <w:rPr>
          <w:rFonts w:cs="Traditional Arabic"/>
          <w:color w:val="000000"/>
          <w:sz w:val="32"/>
          <w:szCs w:val="32"/>
          <w:rtl/>
        </w:rPr>
        <w:t xml:space="preserve"> عليهم المطر</w:t>
      </w:r>
      <w:r>
        <w:rPr>
          <w:rFonts w:cs="Traditional Arabic"/>
          <w:color w:val="000000"/>
          <w:sz w:val="32"/>
          <w:szCs w:val="32"/>
          <w:rtl/>
        </w:rPr>
        <w:t xml:space="preserve">، </w:t>
      </w:r>
      <w:r w:rsidRPr="001721AE">
        <w:rPr>
          <w:rFonts w:cs="Traditional Arabic"/>
          <w:color w:val="000000"/>
          <w:sz w:val="32"/>
          <w:szCs w:val="32"/>
          <w:rtl/>
        </w:rPr>
        <w:t>وكثر</w:t>
      </w:r>
      <w:r w:rsidRPr="001721AE">
        <w:rPr>
          <w:rFonts w:cs="Traditional Arabic" w:hint="cs"/>
          <w:color w:val="000000"/>
          <w:sz w:val="32"/>
          <w:szCs w:val="32"/>
          <w:rtl/>
        </w:rPr>
        <w:t>َ</w:t>
      </w:r>
      <w:r w:rsidRPr="001721AE">
        <w:rPr>
          <w:rFonts w:cs="Traditional Arabic"/>
          <w:color w:val="000000"/>
          <w:sz w:val="32"/>
          <w:szCs w:val="32"/>
          <w:rtl/>
        </w:rPr>
        <w:t xml:space="preserve"> خير</w:t>
      </w:r>
      <w:r w:rsidRPr="001721AE">
        <w:rPr>
          <w:rFonts w:cs="Traditional Arabic" w:hint="cs"/>
          <w:color w:val="000000"/>
          <w:sz w:val="32"/>
          <w:szCs w:val="32"/>
          <w:rtl/>
        </w:rPr>
        <w:t>ُ</w:t>
      </w:r>
      <w:r w:rsidRPr="001721AE">
        <w:rPr>
          <w:rFonts w:cs="Traditional Arabic"/>
          <w:color w:val="000000"/>
          <w:sz w:val="32"/>
          <w:szCs w:val="32"/>
          <w:rtl/>
        </w:rPr>
        <w:t>هم حين</w:t>
      </w:r>
      <w:r w:rsidRPr="001721AE">
        <w:rPr>
          <w:rFonts w:cs="Traditional Arabic" w:hint="cs"/>
          <w:color w:val="000000"/>
          <w:sz w:val="32"/>
          <w:szCs w:val="32"/>
          <w:rtl/>
        </w:rPr>
        <w:t>َ</w:t>
      </w:r>
      <w:r w:rsidRPr="001721AE">
        <w:rPr>
          <w:rFonts w:cs="Traditional Arabic"/>
          <w:color w:val="000000"/>
          <w:sz w:val="32"/>
          <w:szCs w:val="32"/>
          <w:rtl/>
        </w:rPr>
        <w:t xml:space="preserve"> ذه</w:t>
      </w:r>
      <w:r w:rsidRPr="001721AE">
        <w:rPr>
          <w:rFonts w:cs="Traditional Arabic" w:hint="cs"/>
          <w:color w:val="000000"/>
          <w:sz w:val="32"/>
          <w:szCs w:val="32"/>
          <w:rtl/>
        </w:rPr>
        <w:t>َ</w:t>
      </w:r>
      <w:r w:rsidRPr="001721AE">
        <w:rPr>
          <w:rFonts w:cs="Traditional Arabic"/>
          <w:color w:val="000000"/>
          <w:sz w:val="32"/>
          <w:szCs w:val="32"/>
          <w:rtl/>
        </w:rPr>
        <w:t>ب</w:t>
      </w:r>
      <w:r w:rsidRPr="001721AE">
        <w:rPr>
          <w:rFonts w:cs="Traditional Arabic" w:hint="cs"/>
          <w:color w:val="000000"/>
          <w:sz w:val="32"/>
          <w:szCs w:val="32"/>
          <w:rtl/>
        </w:rPr>
        <w:t>َ</w:t>
      </w:r>
      <w:r w:rsidRPr="001721AE">
        <w:rPr>
          <w:rFonts w:cs="Traditional Arabic"/>
          <w:color w:val="000000"/>
          <w:sz w:val="32"/>
          <w:szCs w:val="32"/>
          <w:rtl/>
        </w:rPr>
        <w:t xml:space="preserve"> عنهم المشركون</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82"/>
      </w:r>
      <w:r w:rsidRPr="008D7E6F">
        <w:rPr>
          <w:rStyle w:val="a4"/>
          <w:rFonts w:hint="cs"/>
          <w:color w:val="FF0000"/>
          <w:sz w:val="32"/>
          <w:szCs w:val="32"/>
          <w:rtl/>
        </w:rPr>
        <w:t>)</w:t>
      </w:r>
      <w:r>
        <w:rPr>
          <w:rFonts w:cs="Traditional Arabic" w:hint="cs"/>
          <w:sz w:val="32"/>
          <w:szCs w:val="32"/>
          <w:rtl/>
        </w:rPr>
        <w:t>.</w:t>
      </w:r>
    </w:p>
    <w:p w:rsidR="00765462" w:rsidRPr="001721AE" w:rsidRDefault="00765462" w:rsidP="00913BE4">
      <w:pPr>
        <w:jc w:val="both"/>
        <w:rPr>
          <w:rFonts w:cs="Traditional Arabic"/>
          <w:color w:val="000000"/>
          <w:sz w:val="32"/>
          <w:szCs w:val="32"/>
          <w:rtl/>
        </w:rPr>
      </w:pPr>
      <w:r w:rsidRPr="001721AE">
        <w:rPr>
          <w:rFonts w:cs="Traditional Arabic" w:hint="cs"/>
          <w:color w:val="000000"/>
          <w:sz w:val="32"/>
          <w:szCs w:val="32"/>
          <w:rtl/>
        </w:rPr>
        <w:t xml:space="preserve">وقال الشيخ عبد الرحمن السعدي ت1376 </w:t>
      </w:r>
      <w:r w:rsidR="00684721">
        <w:rPr>
          <w:rFonts w:ascii="Lotus Linotype" w:hAnsi="Lotus Linotype" w:cs="Traditional Arabic" w:hint="cs"/>
          <w:sz w:val="36"/>
          <w:szCs w:val="36"/>
          <w:rtl/>
        </w:rPr>
        <w:t>- رحمه الله -</w:t>
      </w:r>
      <w:r>
        <w:rPr>
          <w:rFonts w:cs="Traditional Arabic" w:hint="cs"/>
          <w:color w:val="000000"/>
          <w:sz w:val="32"/>
          <w:szCs w:val="32"/>
          <w:rtl/>
        </w:rPr>
        <w:t>: (</w:t>
      </w:r>
      <w:r w:rsidRPr="001721AE">
        <w:rPr>
          <w:rFonts w:cs="Traditional Arabic"/>
          <w:color w:val="000000"/>
          <w:sz w:val="32"/>
          <w:szCs w:val="32"/>
          <w:rtl/>
        </w:rPr>
        <w:t>وقوله</w:t>
      </w:r>
      <w:r>
        <w:rPr>
          <w:rFonts w:cs="Traditional Arabic"/>
          <w:color w:val="000000"/>
          <w:sz w:val="32"/>
          <w:szCs w:val="32"/>
          <w:rtl/>
        </w:rPr>
        <w:t xml:space="preserve">: </w:t>
      </w:r>
      <w:r w:rsidR="00071EC6" w:rsidRPr="00071EC6">
        <w:rPr>
          <w:rFonts w:cs="Traditional Arabic" w:hint="cs"/>
          <w:sz w:val="32"/>
          <w:szCs w:val="32"/>
          <w:rtl/>
        </w:rPr>
        <w:t>﴿وَإِنْ</w:t>
      </w:r>
      <w:r w:rsidR="00071EC6" w:rsidRPr="00071EC6">
        <w:rPr>
          <w:rFonts w:cs="Traditional Arabic"/>
          <w:sz w:val="32"/>
          <w:szCs w:val="32"/>
          <w:rtl/>
        </w:rPr>
        <w:t xml:space="preserve"> </w:t>
      </w:r>
      <w:r w:rsidR="00071EC6" w:rsidRPr="00071EC6">
        <w:rPr>
          <w:rFonts w:cs="Traditional Arabic" w:hint="cs"/>
          <w:sz w:val="32"/>
          <w:szCs w:val="32"/>
          <w:rtl/>
        </w:rPr>
        <w:t>خِفْتُمْ</w:t>
      </w:r>
      <w:r w:rsidR="005E6983" w:rsidRPr="00071EC6">
        <w:rPr>
          <w:rFonts w:cs="Traditional Arabic"/>
          <w:sz w:val="32"/>
          <w:szCs w:val="32"/>
          <w:rtl/>
        </w:rPr>
        <w:t>﴾</w:t>
      </w:r>
      <w:r w:rsidRPr="001721AE">
        <w:rPr>
          <w:rFonts w:ascii="HQPB2" w:hAnsi="HQPB2" w:cs="Traditional Arabic"/>
          <w:color w:val="000000"/>
          <w:sz w:val="22"/>
          <w:szCs w:val="22"/>
          <w:rtl/>
        </w:rPr>
        <w:t xml:space="preserve"> </w:t>
      </w:r>
      <w:r w:rsidRPr="001721AE">
        <w:rPr>
          <w:rFonts w:cs="Traditional Arabic"/>
          <w:color w:val="000000"/>
          <w:sz w:val="32"/>
          <w:szCs w:val="32"/>
          <w:rtl/>
        </w:rPr>
        <w:t xml:space="preserve">أيها المسلمون </w:t>
      </w:r>
      <w:r w:rsidR="005E6983" w:rsidRPr="00071EC6">
        <w:rPr>
          <w:rFonts w:cs="Traditional Arabic"/>
          <w:sz w:val="32"/>
          <w:szCs w:val="32"/>
          <w:rtl/>
        </w:rPr>
        <w:t>﴿</w:t>
      </w:r>
      <w:r w:rsidR="00071EC6" w:rsidRPr="00071EC6">
        <w:rPr>
          <w:rFonts w:cs="Traditional Arabic" w:hint="cs"/>
          <w:sz w:val="32"/>
          <w:szCs w:val="32"/>
          <w:rtl/>
        </w:rPr>
        <w:t>عَيْلَةً</w:t>
      </w:r>
      <w:r w:rsidR="005E6983" w:rsidRPr="00071EC6">
        <w:rPr>
          <w:rFonts w:cs="Traditional Arabic"/>
          <w:sz w:val="32"/>
          <w:szCs w:val="32"/>
          <w:rtl/>
        </w:rPr>
        <w:t>﴾</w:t>
      </w:r>
      <w:r w:rsidRPr="001721AE">
        <w:rPr>
          <w:rFonts w:ascii="HQPB2" w:hAnsi="HQPB2" w:cs="Traditional Arabic"/>
          <w:color w:val="000000"/>
          <w:sz w:val="22"/>
          <w:szCs w:val="22"/>
          <w:rtl/>
        </w:rPr>
        <w:t xml:space="preserve"> </w:t>
      </w:r>
      <w:r w:rsidRPr="001721AE">
        <w:rPr>
          <w:rFonts w:cs="Traditional Arabic"/>
          <w:color w:val="000000"/>
          <w:sz w:val="32"/>
          <w:szCs w:val="32"/>
          <w:rtl/>
        </w:rPr>
        <w:t>أي</w:t>
      </w:r>
      <w:r>
        <w:rPr>
          <w:rFonts w:cs="Traditional Arabic"/>
          <w:color w:val="000000"/>
          <w:sz w:val="32"/>
          <w:szCs w:val="32"/>
          <w:rtl/>
        </w:rPr>
        <w:t xml:space="preserve">: </w:t>
      </w:r>
      <w:r w:rsidRPr="001721AE">
        <w:rPr>
          <w:rFonts w:cs="Traditional Arabic"/>
          <w:color w:val="000000"/>
          <w:sz w:val="32"/>
          <w:szCs w:val="32"/>
          <w:rtl/>
        </w:rPr>
        <w:t>فقرا</w:t>
      </w:r>
      <w:r w:rsidRPr="001721AE">
        <w:rPr>
          <w:rFonts w:cs="Traditional Arabic" w:hint="cs"/>
          <w:color w:val="000000"/>
          <w:sz w:val="32"/>
          <w:szCs w:val="32"/>
          <w:rtl/>
        </w:rPr>
        <w:t>ً</w:t>
      </w:r>
      <w:r w:rsidRPr="001721AE">
        <w:rPr>
          <w:rFonts w:cs="Traditional Arabic"/>
          <w:color w:val="000000"/>
          <w:sz w:val="32"/>
          <w:szCs w:val="32"/>
          <w:rtl/>
        </w:rPr>
        <w:t xml:space="preserve"> وحاجة</w:t>
      </w:r>
      <w:r w:rsidRPr="001721AE">
        <w:rPr>
          <w:rFonts w:cs="Traditional Arabic" w:hint="cs"/>
          <w:color w:val="000000"/>
          <w:sz w:val="32"/>
          <w:szCs w:val="32"/>
          <w:rtl/>
        </w:rPr>
        <w:t>ً</w:t>
      </w:r>
      <w:r w:rsidRPr="001721AE">
        <w:rPr>
          <w:rFonts w:cs="Traditional Arabic"/>
          <w:color w:val="000000"/>
          <w:sz w:val="32"/>
          <w:szCs w:val="32"/>
          <w:rtl/>
        </w:rPr>
        <w:t xml:space="preserve"> من منع المشركين من قربان المسجد الحرام</w:t>
      </w:r>
      <w:r>
        <w:rPr>
          <w:rFonts w:cs="Traditional Arabic"/>
          <w:color w:val="000000"/>
          <w:sz w:val="32"/>
          <w:szCs w:val="32"/>
          <w:rtl/>
        </w:rPr>
        <w:t xml:space="preserve">، </w:t>
      </w:r>
      <w:r w:rsidRPr="001721AE">
        <w:rPr>
          <w:rFonts w:cs="Traditional Arabic"/>
          <w:color w:val="000000"/>
          <w:sz w:val="32"/>
          <w:szCs w:val="32"/>
          <w:rtl/>
        </w:rPr>
        <w:t>بأن تنقطع الأسباب</w:t>
      </w:r>
      <w:r w:rsidRPr="001721AE">
        <w:rPr>
          <w:rFonts w:cs="Traditional Arabic" w:hint="cs"/>
          <w:color w:val="000000"/>
          <w:sz w:val="32"/>
          <w:szCs w:val="32"/>
          <w:rtl/>
        </w:rPr>
        <w:t>ُ</w:t>
      </w:r>
      <w:r w:rsidRPr="001721AE">
        <w:rPr>
          <w:rFonts w:cs="Traditional Arabic"/>
          <w:color w:val="000000"/>
          <w:sz w:val="32"/>
          <w:szCs w:val="32"/>
          <w:rtl/>
        </w:rPr>
        <w:t xml:space="preserve"> التي بينكم وبينهم من الأمور الدنيوية </w:t>
      </w:r>
      <w:r w:rsidR="005E6983" w:rsidRPr="00071EC6">
        <w:rPr>
          <w:rFonts w:cs="Traditional Arabic"/>
          <w:sz w:val="32"/>
          <w:szCs w:val="32"/>
          <w:rtl/>
        </w:rPr>
        <w:t>﴿</w:t>
      </w:r>
      <w:r w:rsidR="00071EC6" w:rsidRPr="00071EC6">
        <w:rPr>
          <w:rFonts w:cs="Traditional Arabic" w:hint="cs"/>
          <w:sz w:val="32"/>
          <w:szCs w:val="32"/>
          <w:rtl/>
        </w:rPr>
        <w:t>فَسَوْفَ</w:t>
      </w:r>
      <w:r w:rsidR="00071EC6" w:rsidRPr="00071EC6">
        <w:rPr>
          <w:rFonts w:cs="Traditional Arabic"/>
          <w:sz w:val="32"/>
          <w:szCs w:val="32"/>
          <w:rtl/>
        </w:rPr>
        <w:t xml:space="preserve"> </w:t>
      </w:r>
      <w:r w:rsidR="00071EC6" w:rsidRPr="00071EC6">
        <w:rPr>
          <w:rFonts w:cs="Traditional Arabic" w:hint="cs"/>
          <w:sz w:val="32"/>
          <w:szCs w:val="32"/>
          <w:rtl/>
        </w:rPr>
        <w:t>يُغْنِيكُمُ</w:t>
      </w:r>
      <w:r w:rsidR="00071EC6" w:rsidRPr="00071EC6">
        <w:rPr>
          <w:rFonts w:cs="Traditional Arabic"/>
          <w:sz w:val="32"/>
          <w:szCs w:val="32"/>
          <w:rtl/>
        </w:rPr>
        <w:t xml:space="preserve"> </w:t>
      </w:r>
      <w:r w:rsidR="00071EC6" w:rsidRPr="00071EC6">
        <w:rPr>
          <w:rFonts w:cs="Traditional Arabic" w:hint="cs"/>
          <w:sz w:val="32"/>
          <w:szCs w:val="32"/>
          <w:rtl/>
        </w:rPr>
        <w:t>اللَّهُ</w:t>
      </w:r>
      <w:r w:rsidR="00071EC6" w:rsidRPr="00071EC6">
        <w:rPr>
          <w:rFonts w:cs="Traditional Arabic"/>
          <w:sz w:val="32"/>
          <w:szCs w:val="32"/>
          <w:rtl/>
        </w:rPr>
        <w:t xml:space="preserve"> </w:t>
      </w:r>
      <w:r w:rsidR="00071EC6" w:rsidRPr="00071EC6">
        <w:rPr>
          <w:rFonts w:cs="Traditional Arabic" w:hint="cs"/>
          <w:sz w:val="32"/>
          <w:szCs w:val="32"/>
          <w:rtl/>
        </w:rPr>
        <w:t>مِنْ</w:t>
      </w:r>
      <w:r w:rsidR="00071EC6" w:rsidRPr="00071EC6">
        <w:rPr>
          <w:rFonts w:cs="Traditional Arabic"/>
          <w:sz w:val="32"/>
          <w:szCs w:val="32"/>
          <w:rtl/>
        </w:rPr>
        <w:t xml:space="preserve"> </w:t>
      </w:r>
      <w:r w:rsidR="00071EC6" w:rsidRPr="00071EC6">
        <w:rPr>
          <w:rFonts w:cs="Traditional Arabic" w:hint="cs"/>
          <w:sz w:val="32"/>
          <w:szCs w:val="32"/>
          <w:rtl/>
        </w:rPr>
        <w:t>فَضْلِهِ</w:t>
      </w:r>
      <w:r w:rsidR="005E6983" w:rsidRPr="00071EC6">
        <w:rPr>
          <w:rFonts w:cs="Traditional Arabic"/>
          <w:sz w:val="32"/>
          <w:szCs w:val="32"/>
          <w:rtl/>
        </w:rPr>
        <w:t>﴾</w:t>
      </w:r>
      <w:r w:rsidRPr="001721AE">
        <w:rPr>
          <w:rFonts w:ascii="HQPB2" w:hAnsi="HQPB2" w:cs="Traditional Arabic"/>
          <w:color w:val="000000"/>
          <w:sz w:val="22"/>
          <w:szCs w:val="22"/>
          <w:rtl/>
        </w:rPr>
        <w:t xml:space="preserve"> </w:t>
      </w:r>
      <w:r w:rsidRPr="001721AE">
        <w:rPr>
          <w:rFonts w:cs="Traditional Arabic"/>
          <w:b/>
          <w:bCs/>
          <w:color w:val="000000"/>
          <w:sz w:val="32"/>
          <w:szCs w:val="32"/>
          <w:rtl/>
        </w:rPr>
        <w:t>فليس</w:t>
      </w:r>
      <w:r w:rsidRPr="001721AE">
        <w:rPr>
          <w:rFonts w:cs="Traditional Arabic" w:hint="cs"/>
          <w:b/>
          <w:bCs/>
          <w:color w:val="000000"/>
          <w:sz w:val="32"/>
          <w:szCs w:val="32"/>
          <w:rtl/>
        </w:rPr>
        <w:t>َ</w:t>
      </w:r>
      <w:r w:rsidRPr="001721AE">
        <w:rPr>
          <w:rFonts w:cs="Traditional Arabic"/>
          <w:b/>
          <w:bCs/>
          <w:color w:val="000000"/>
          <w:sz w:val="32"/>
          <w:szCs w:val="32"/>
          <w:rtl/>
        </w:rPr>
        <w:t xml:space="preserve"> الرزق</w:t>
      </w:r>
      <w:r w:rsidRPr="001721AE">
        <w:rPr>
          <w:rFonts w:cs="Traditional Arabic" w:hint="cs"/>
          <w:b/>
          <w:bCs/>
          <w:color w:val="000000"/>
          <w:sz w:val="32"/>
          <w:szCs w:val="32"/>
          <w:rtl/>
        </w:rPr>
        <w:t>ُ</w:t>
      </w:r>
      <w:r w:rsidRPr="001721AE">
        <w:rPr>
          <w:rFonts w:cs="Traditional Arabic"/>
          <w:b/>
          <w:bCs/>
          <w:color w:val="000000"/>
          <w:sz w:val="32"/>
          <w:szCs w:val="32"/>
          <w:rtl/>
        </w:rPr>
        <w:t xml:space="preserve"> مقصورا</w:t>
      </w:r>
      <w:r w:rsidRPr="001721AE">
        <w:rPr>
          <w:rFonts w:cs="Traditional Arabic" w:hint="cs"/>
          <w:b/>
          <w:bCs/>
          <w:color w:val="000000"/>
          <w:sz w:val="32"/>
          <w:szCs w:val="32"/>
          <w:rtl/>
        </w:rPr>
        <w:t>ً</w:t>
      </w:r>
      <w:r w:rsidRPr="001721AE">
        <w:rPr>
          <w:rFonts w:cs="Traditional Arabic"/>
          <w:b/>
          <w:bCs/>
          <w:color w:val="000000"/>
          <w:sz w:val="32"/>
          <w:szCs w:val="32"/>
          <w:rtl/>
        </w:rPr>
        <w:t xml:space="preserve"> على باب</w:t>
      </w:r>
      <w:r w:rsidRPr="001721AE">
        <w:rPr>
          <w:rFonts w:cs="Traditional Arabic" w:hint="cs"/>
          <w:b/>
          <w:bCs/>
          <w:color w:val="000000"/>
          <w:sz w:val="32"/>
          <w:szCs w:val="32"/>
          <w:rtl/>
        </w:rPr>
        <w:t>ٍ</w:t>
      </w:r>
      <w:r w:rsidRPr="001721AE">
        <w:rPr>
          <w:rFonts w:cs="Traditional Arabic"/>
          <w:b/>
          <w:bCs/>
          <w:color w:val="000000"/>
          <w:sz w:val="32"/>
          <w:szCs w:val="32"/>
          <w:rtl/>
        </w:rPr>
        <w:t xml:space="preserve"> واحد</w:t>
      </w:r>
      <w:r w:rsidRPr="001721AE">
        <w:rPr>
          <w:rFonts w:cs="Traditional Arabic" w:hint="cs"/>
          <w:b/>
          <w:bCs/>
          <w:color w:val="000000"/>
          <w:sz w:val="32"/>
          <w:szCs w:val="32"/>
          <w:rtl/>
        </w:rPr>
        <w:t>ٍ</w:t>
      </w:r>
      <w:r>
        <w:rPr>
          <w:rFonts w:cs="Traditional Arabic"/>
          <w:b/>
          <w:bCs/>
          <w:color w:val="000000"/>
          <w:sz w:val="32"/>
          <w:szCs w:val="32"/>
          <w:rtl/>
        </w:rPr>
        <w:t xml:space="preserve">، </w:t>
      </w:r>
      <w:r w:rsidRPr="001721AE">
        <w:rPr>
          <w:rFonts w:cs="Traditional Arabic"/>
          <w:b/>
          <w:bCs/>
          <w:color w:val="000000"/>
          <w:sz w:val="32"/>
          <w:szCs w:val="32"/>
          <w:rtl/>
        </w:rPr>
        <w:t>ومحل</w:t>
      </w:r>
      <w:r w:rsidRPr="001721AE">
        <w:rPr>
          <w:rFonts w:cs="Traditional Arabic" w:hint="cs"/>
          <w:b/>
          <w:bCs/>
          <w:color w:val="000000"/>
          <w:sz w:val="32"/>
          <w:szCs w:val="32"/>
          <w:rtl/>
        </w:rPr>
        <w:t>ٍ</w:t>
      </w:r>
      <w:r w:rsidRPr="001721AE">
        <w:rPr>
          <w:rFonts w:cs="Traditional Arabic"/>
          <w:b/>
          <w:bCs/>
          <w:color w:val="000000"/>
          <w:sz w:val="32"/>
          <w:szCs w:val="32"/>
          <w:rtl/>
        </w:rPr>
        <w:t xml:space="preserve"> واحد</w:t>
      </w:r>
      <w:r w:rsidRPr="001721AE">
        <w:rPr>
          <w:rFonts w:cs="Traditional Arabic" w:hint="cs"/>
          <w:b/>
          <w:bCs/>
          <w:color w:val="000000"/>
          <w:sz w:val="32"/>
          <w:szCs w:val="32"/>
          <w:rtl/>
        </w:rPr>
        <w:t>ٍ</w:t>
      </w:r>
      <w:r>
        <w:rPr>
          <w:rFonts w:cs="Traditional Arabic"/>
          <w:b/>
          <w:bCs/>
          <w:color w:val="000000"/>
          <w:sz w:val="32"/>
          <w:szCs w:val="32"/>
          <w:rtl/>
        </w:rPr>
        <w:t xml:space="preserve">، </w:t>
      </w:r>
      <w:r w:rsidRPr="001721AE">
        <w:rPr>
          <w:rFonts w:cs="Traditional Arabic"/>
          <w:b/>
          <w:bCs/>
          <w:color w:val="000000"/>
          <w:sz w:val="32"/>
          <w:szCs w:val="32"/>
          <w:rtl/>
        </w:rPr>
        <w:t>بل لا ينغلق</w:t>
      </w:r>
      <w:r w:rsidRPr="001721AE">
        <w:rPr>
          <w:rFonts w:cs="Traditional Arabic" w:hint="cs"/>
          <w:b/>
          <w:bCs/>
          <w:color w:val="000000"/>
          <w:sz w:val="32"/>
          <w:szCs w:val="32"/>
          <w:rtl/>
        </w:rPr>
        <w:t>ُ</w:t>
      </w:r>
      <w:r w:rsidRPr="001721AE">
        <w:rPr>
          <w:rFonts w:cs="Traditional Arabic"/>
          <w:b/>
          <w:bCs/>
          <w:color w:val="000000"/>
          <w:sz w:val="32"/>
          <w:szCs w:val="32"/>
          <w:rtl/>
        </w:rPr>
        <w:t xml:space="preserve"> باب</w:t>
      </w:r>
      <w:r w:rsidRPr="001721AE">
        <w:rPr>
          <w:rFonts w:cs="Traditional Arabic" w:hint="cs"/>
          <w:b/>
          <w:bCs/>
          <w:color w:val="000000"/>
          <w:sz w:val="32"/>
          <w:szCs w:val="32"/>
          <w:rtl/>
        </w:rPr>
        <w:t>ٌ</w:t>
      </w:r>
      <w:r w:rsidRPr="001721AE">
        <w:rPr>
          <w:rFonts w:cs="Traditional Arabic"/>
          <w:b/>
          <w:bCs/>
          <w:color w:val="000000"/>
          <w:sz w:val="32"/>
          <w:szCs w:val="32"/>
          <w:rtl/>
        </w:rPr>
        <w:t xml:space="preserve"> إلا</w:t>
      </w:r>
      <w:r w:rsidRPr="001721AE">
        <w:rPr>
          <w:rFonts w:cs="Traditional Arabic" w:hint="cs"/>
          <w:b/>
          <w:bCs/>
          <w:color w:val="000000"/>
          <w:sz w:val="32"/>
          <w:szCs w:val="32"/>
          <w:rtl/>
        </w:rPr>
        <w:t>َّ</w:t>
      </w:r>
      <w:r w:rsidRPr="001721AE">
        <w:rPr>
          <w:rFonts w:cs="Traditional Arabic"/>
          <w:b/>
          <w:bCs/>
          <w:color w:val="000000"/>
          <w:sz w:val="32"/>
          <w:szCs w:val="32"/>
          <w:rtl/>
        </w:rPr>
        <w:t xml:space="preserve"> وفتح غيره أبواب كثيرة</w:t>
      </w:r>
      <w:r>
        <w:rPr>
          <w:rFonts w:cs="Traditional Arabic"/>
          <w:b/>
          <w:bCs/>
          <w:color w:val="000000"/>
          <w:sz w:val="32"/>
          <w:szCs w:val="32"/>
          <w:rtl/>
        </w:rPr>
        <w:t xml:space="preserve">، </w:t>
      </w:r>
      <w:r w:rsidRPr="001721AE">
        <w:rPr>
          <w:rFonts w:cs="Traditional Arabic"/>
          <w:color w:val="000000"/>
          <w:sz w:val="32"/>
          <w:szCs w:val="32"/>
          <w:rtl/>
        </w:rPr>
        <w:t>فإن</w:t>
      </w:r>
      <w:r w:rsidRPr="001721AE">
        <w:rPr>
          <w:rFonts w:cs="Traditional Arabic" w:hint="cs"/>
          <w:color w:val="000000"/>
          <w:sz w:val="32"/>
          <w:szCs w:val="32"/>
          <w:rtl/>
        </w:rPr>
        <w:t>َّ</w:t>
      </w:r>
      <w:r w:rsidRPr="001721AE">
        <w:rPr>
          <w:rFonts w:cs="Traditional Arabic"/>
          <w:color w:val="000000"/>
          <w:sz w:val="32"/>
          <w:szCs w:val="32"/>
          <w:rtl/>
        </w:rPr>
        <w:t xml:space="preserve"> فضل</w:t>
      </w:r>
      <w:r w:rsidRPr="001721AE">
        <w:rPr>
          <w:rFonts w:cs="Traditional Arabic" w:hint="cs"/>
          <w:color w:val="000000"/>
          <w:sz w:val="32"/>
          <w:szCs w:val="32"/>
          <w:rtl/>
        </w:rPr>
        <w:t>َ</w:t>
      </w:r>
      <w:r w:rsidRPr="001721AE">
        <w:rPr>
          <w:rFonts w:cs="Traditional Arabic"/>
          <w:color w:val="000000"/>
          <w:sz w:val="32"/>
          <w:szCs w:val="32"/>
          <w:rtl/>
        </w:rPr>
        <w:t xml:space="preserve"> الله واسع</w:t>
      </w:r>
      <w:r w:rsidRPr="001721AE">
        <w:rPr>
          <w:rFonts w:cs="Traditional Arabic" w:hint="cs"/>
          <w:color w:val="000000"/>
          <w:sz w:val="32"/>
          <w:szCs w:val="32"/>
          <w:rtl/>
        </w:rPr>
        <w:t>ٌ</w:t>
      </w:r>
      <w:r>
        <w:rPr>
          <w:rFonts w:cs="Traditional Arabic"/>
          <w:color w:val="000000"/>
          <w:sz w:val="32"/>
          <w:szCs w:val="32"/>
          <w:rtl/>
        </w:rPr>
        <w:t xml:space="preserve">، </w:t>
      </w:r>
      <w:r w:rsidRPr="001721AE">
        <w:rPr>
          <w:rFonts w:cs="Traditional Arabic"/>
          <w:color w:val="000000"/>
          <w:sz w:val="32"/>
          <w:szCs w:val="32"/>
          <w:rtl/>
        </w:rPr>
        <w:t>وجود</w:t>
      </w:r>
      <w:r w:rsidRPr="001721AE">
        <w:rPr>
          <w:rFonts w:cs="Traditional Arabic" w:hint="cs"/>
          <w:color w:val="000000"/>
          <w:sz w:val="32"/>
          <w:szCs w:val="32"/>
          <w:rtl/>
        </w:rPr>
        <w:t>ُ</w:t>
      </w:r>
      <w:r w:rsidRPr="001721AE">
        <w:rPr>
          <w:rFonts w:cs="Traditional Arabic"/>
          <w:color w:val="000000"/>
          <w:sz w:val="32"/>
          <w:szCs w:val="32"/>
          <w:rtl/>
        </w:rPr>
        <w:t>ه عظيم</w:t>
      </w:r>
      <w:r w:rsidRPr="001721AE">
        <w:rPr>
          <w:rFonts w:cs="Traditional Arabic" w:hint="cs"/>
          <w:color w:val="000000"/>
          <w:sz w:val="32"/>
          <w:szCs w:val="32"/>
          <w:rtl/>
        </w:rPr>
        <w:t>ٌ</w:t>
      </w:r>
      <w:r>
        <w:rPr>
          <w:rFonts w:cs="Traditional Arabic"/>
          <w:color w:val="000000"/>
          <w:sz w:val="32"/>
          <w:szCs w:val="32"/>
          <w:rtl/>
        </w:rPr>
        <w:t xml:space="preserve">، </w:t>
      </w:r>
      <w:r w:rsidRPr="001721AE">
        <w:rPr>
          <w:rFonts w:cs="Traditional Arabic"/>
          <w:b/>
          <w:bCs/>
          <w:color w:val="000000"/>
          <w:sz w:val="32"/>
          <w:szCs w:val="32"/>
          <w:rtl/>
        </w:rPr>
        <w:t>خصوصا</w:t>
      </w:r>
      <w:r w:rsidRPr="001721AE">
        <w:rPr>
          <w:rFonts w:cs="Traditional Arabic" w:hint="cs"/>
          <w:b/>
          <w:bCs/>
          <w:color w:val="000000"/>
          <w:sz w:val="32"/>
          <w:szCs w:val="32"/>
          <w:rtl/>
        </w:rPr>
        <w:t>ً</w:t>
      </w:r>
      <w:r w:rsidRPr="001721AE">
        <w:rPr>
          <w:rFonts w:cs="Traditional Arabic"/>
          <w:b/>
          <w:bCs/>
          <w:color w:val="000000"/>
          <w:sz w:val="32"/>
          <w:szCs w:val="32"/>
          <w:rtl/>
        </w:rPr>
        <w:t xml:space="preserve"> ل</w:t>
      </w:r>
      <w:r w:rsidRPr="001721AE">
        <w:rPr>
          <w:rFonts w:cs="Traditional Arabic" w:hint="cs"/>
          <w:b/>
          <w:bCs/>
          <w:color w:val="000000"/>
          <w:sz w:val="32"/>
          <w:szCs w:val="32"/>
          <w:rtl/>
        </w:rPr>
        <w:t>ِ</w:t>
      </w:r>
      <w:r w:rsidRPr="001721AE">
        <w:rPr>
          <w:rFonts w:cs="Traditional Arabic"/>
          <w:b/>
          <w:bCs/>
          <w:color w:val="000000"/>
          <w:sz w:val="32"/>
          <w:szCs w:val="32"/>
          <w:rtl/>
        </w:rPr>
        <w:t>م</w:t>
      </w:r>
      <w:r w:rsidRPr="001721AE">
        <w:rPr>
          <w:rFonts w:cs="Traditional Arabic" w:hint="cs"/>
          <w:b/>
          <w:bCs/>
          <w:color w:val="000000"/>
          <w:sz w:val="32"/>
          <w:szCs w:val="32"/>
          <w:rtl/>
        </w:rPr>
        <w:t>َ</w:t>
      </w:r>
      <w:r w:rsidRPr="001721AE">
        <w:rPr>
          <w:rFonts w:cs="Traditional Arabic"/>
          <w:b/>
          <w:bCs/>
          <w:color w:val="000000"/>
          <w:sz w:val="32"/>
          <w:szCs w:val="32"/>
          <w:rtl/>
        </w:rPr>
        <w:t>ن ترك</w:t>
      </w:r>
      <w:r w:rsidRPr="001721AE">
        <w:rPr>
          <w:rFonts w:cs="Traditional Arabic" w:hint="cs"/>
          <w:b/>
          <w:bCs/>
          <w:color w:val="000000"/>
          <w:sz w:val="32"/>
          <w:szCs w:val="32"/>
          <w:rtl/>
        </w:rPr>
        <w:t>َ</w:t>
      </w:r>
      <w:r w:rsidRPr="001721AE">
        <w:rPr>
          <w:rFonts w:cs="Traditional Arabic"/>
          <w:b/>
          <w:bCs/>
          <w:color w:val="000000"/>
          <w:sz w:val="32"/>
          <w:szCs w:val="32"/>
          <w:rtl/>
        </w:rPr>
        <w:t xml:space="preserve"> شيئا</w:t>
      </w:r>
      <w:r w:rsidRPr="001721AE">
        <w:rPr>
          <w:rFonts w:cs="Traditional Arabic" w:hint="cs"/>
          <w:b/>
          <w:bCs/>
          <w:color w:val="000000"/>
          <w:sz w:val="32"/>
          <w:szCs w:val="32"/>
          <w:rtl/>
        </w:rPr>
        <w:t>ً</w:t>
      </w:r>
      <w:r w:rsidRPr="001721AE">
        <w:rPr>
          <w:rFonts w:cs="Traditional Arabic"/>
          <w:b/>
          <w:bCs/>
          <w:color w:val="000000"/>
          <w:sz w:val="32"/>
          <w:szCs w:val="32"/>
          <w:rtl/>
        </w:rPr>
        <w:t xml:space="preserve"> لوجه الله الكريم</w:t>
      </w:r>
      <w:r>
        <w:rPr>
          <w:rFonts w:cs="Traditional Arabic"/>
          <w:color w:val="000000"/>
          <w:sz w:val="32"/>
          <w:szCs w:val="32"/>
          <w:rtl/>
        </w:rPr>
        <w:t xml:space="preserve">، </w:t>
      </w:r>
      <w:r w:rsidRPr="001721AE">
        <w:rPr>
          <w:rFonts w:cs="Traditional Arabic"/>
          <w:color w:val="000000"/>
          <w:sz w:val="32"/>
          <w:szCs w:val="32"/>
          <w:rtl/>
        </w:rPr>
        <w:lastRenderedPageBreak/>
        <w:t>فإن</w:t>
      </w:r>
      <w:r w:rsidRPr="001721AE">
        <w:rPr>
          <w:rFonts w:cs="Traditional Arabic" w:hint="cs"/>
          <w:color w:val="000000"/>
          <w:sz w:val="32"/>
          <w:szCs w:val="32"/>
          <w:rtl/>
        </w:rPr>
        <w:t>َّ</w:t>
      </w:r>
      <w:r w:rsidRPr="001721AE">
        <w:rPr>
          <w:rFonts w:cs="Traditional Arabic"/>
          <w:color w:val="000000"/>
          <w:sz w:val="32"/>
          <w:szCs w:val="32"/>
          <w:rtl/>
        </w:rPr>
        <w:t xml:space="preserve"> الله</w:t>
      </w:r>
      <w:r w:rsidRPr="001721AE">
        <w:rPr>
          <w:rFonts w:cs="Traditional Arabic" w:hint="cs"/>
          <w:color w:val="000000"/>
          <w:sz w:val="32"/>
          <w:szCs w:val="32"/>
          <w:rtl/>
        </w:rPr>
        <w:t>َ</w:t>
      </w:r>
      <w:r w:rsidRPr="001721AE">
        <w:rPr>
          <w:rFonts w:cs="Traditional Arabic"/>
          <w:color w:val="000000"/>
          <w:sz w:val="32"/>
          <w:szCs w:val="32"/>
          <w:rtl/>
        </w:rPr>
        <w:t xml:space="preserve"> أكرم الأكرمين</w:t>
      </w:r>
      <w:r>
        <w:rPr>
          <w:rFonts w:cs="Traditional Arabic"/>
          <w:color w:val="000000"/>
          <w:sz w:val="32"/>
          <w:szCs w:val="32"/>
          <w:rtl/>
        </w:rPr>
        <w:t xml:space="preserve">، </w:t>
      </w:r>
      <w:r w:rsidRPr="001721AE">
        <w:rPr>
          <w:rFonts w:cs="Traditional Arabic"/>
          <w:color w:val="000000"/>
          <w:sz w:val="32"/>
          <w:szCs w:val="32"/>
          <w:rtl/>
        </w:rPr>
        <w:t>وقد أنجز</w:t>
      </w:r>
      <w:r w:rsidRPr="001721AE">
        <w:rPr>
          <w:rFonts w:cs="Traditional Arabic" w:hint="cs"/>
          <w:color w:val="000000"/>
          <w:sz w:val="32"/>
          <w:szCs w:val="32"/>
          <w:rtl/>
        </w:rPr>
        <w:t>َ</w:t>
      </w:r>
      <w:r w:rsidRPr="001721AE">
        <w:rPr>
          <w:rFonts w:cs="Traditional Arabic"/>
          <w:color w:val="000000"/>
          <w:sz w:val="32"/>
          <w:szCs w:val="32"/>
          <w:rtl/>
        </w:rPr>
        <w:t xml:space="preserve"> الله</w:t>
      </w:r>
      <w:r w:rsidRPr="001721AE">
        <w:rPr>
          <w:rFonts w:cs="Traditional Arabic" w:hint="cs"/>
          <w:color w:val="000000"/>
          <w:sz w:val="32"/>
          <w:szCs w:val="32"/>
          <w:rtl/>
        </w:rPr>
        <w:t>ُ</w:t>
      </w:r>
      <w:r w:rsidRPr="001721AE">
        <w:rPr>
          <w:rFonts w:cs="Traditional Arabic"/>
          <w:color w:val="000000"/>
          <w:sz w:val="32"/>
          <w:szCs w:val="32"/>
          <w:rtl/>
        </w:rPr>
        <w:t xml:space="preserve"> وعده</w:t>
      </w:r>
      <w:r>
        <w:rPr>
          <w:rFonts w:cs="Traditional Arabic"/>
          <w:color w:val="000000"/>
          <w:sz w:val="32"/>
          <w:szCs w:val="32"/>
          <w:rtl/>
        </w:rPr>
        <w:t xml:space="preserve">، </w:t>
      </w:r>
      <w:r w:rsidRPr="001721AE">
        <w:rPr>
          <w:rFonts w:cs="Traditional Arabic"/>
          <w:color w:val="000000"/>
          <w:sz w:val="32"/>
          <w:szCs w:val="32"/>
          <w:rtl/>
        </w:rPr>
        <w:t>فإن الله قد أغنى المسلمين من فضله</w:t>
      </w:r>
      <w:r>
        <w:rPr>
          <w:rFonts w:cs="Traditional Arabic"/>
          <w:color w:val="000000"/>
          <w:sz w:val="32"/>
          <w:szCs w:val="32"/>
          <w:rtl/>
        </w:rPr>
        <w:t xml:space="preserve">، </w:t>
      </w:r>
      <w:r w:rsidRPr="001721AE">
        <w:rPr>
          <w:rFonts w:cs="Traditional Arabic"/>
          <w:color w:val="000000"/>
          <w:sz w:val="32"/>
          <w:szCs w:val="32"/>
          <w:rtl/>
        </w:rPr>
        <w:t>وبسط</w:t>
      </w:r>
      <w:r w:rsidRPr="001721AE">
        <w:rPr>
          <w:rFonts w:cs="Traditional Arabic" w:hint="cs"/>
          <w:color w:val="000000"/>
          <w:sz w:val="32"/>
          <w:szCs w:val="32"/>
          <w:rtl/>
        </w:rPr>
        <w:t>َ</w:t>
      </w:r>
      <w:r w:rsidRPr="001721AE">
        <w:rPr>
          <w:rFonts w:cs="Traditional Arabic"/>
          <w:color w:val="000000"/>
          <w:sz w:val="32"/>
          <w:szCs w:val="32"/>
          <w:rtl/>
        </w:rPr>
        <w:t xml:space="preserve"> لهم من الأرزاق ما كانوا به من أكبر الأغنياء والملوك</w:t>
      </w:r>
      <w:r>
        <w:rPr>
          <w:rFonts w:cs="Traditional Arabic"/>
          <w:color w:val="000000"/>
          <w:sz w:val="32"/>
          <w:szCs w:val="32"/>
          <w:rtl/>
        </w:rPr>
        <w:t xml:space="preserve">، </w:t>
      </w:r>
      <w:r w:rsidRPr="001721AE">
        <w:rPr>
          <w:rFonts w:cs="Traditional Arabic"/>
          <w:color w:val="000000"/>
          <w:sz w:val="32"/>
          <w:szCs w:val="32"/>
          <w:rtl/>
        </w:rPr>
        <w:t xml:space="preserve">وقوله </w:t>
      </w:r>
      <w:r w:rsidR="005E6983">
        <w:rPr>
          <w:rFonts w:ascii="HQPB2" w:hAnsi="HQPB2" w:cs="Traditional Arabic"/>
          <w:color w:val="000000"/>
          <w:sz w:val="22"/>
          <w:szCs w:val="22"/>
          <w:rtl/>
        </w:rPr>
        <w:t>﴿</w:t>
      </w:r>
      <w:r w:rsidRPr="001721AE">
        <w:rPr>
          <w:rFonts w:ascii="HQPB2" w:hAnsi="HQPB2" w:cs="Traditional Arabic"/>
          <w:color w:val="000000"/>
          <w:sz w:val="22"/>
          <w:szCs w:val="22"/>
          <w:rtl/>
        </w:rPr>
        <w:t xml:space="preserve"> </w:t>
      </w:r>
      <w:r w:rsidRPr="001721AE">
        <w:rPr>
          <w:rFonts w:ascii="HQPB2" w:hAnsi="HQPB2" w:cs="Traditional Arabic"/>
          <w:color w:val="000000"/>
          <w:sz w:val="22"/>
          <w:szCs w:val="22"/>
        </w:rPr>
        <w:sym w:font="HQPB2" w:char="F062"/>
      </w:r>
      <w:r w:rsidRPr="001721AE">
        <w:rPr>
          <w:rFonts w:ascii="HQPB4" w:hAnsi="HQPB4" w:cs="Traditional Arabic"/>
          <w:color w:val="000000"/>
          <w:sz w:val="22"/>
          <w:szCs w:val="22"/>
        </w:rPr>
        <w:sym w:font="HQPB4" w:char="F0CE"/>
      </w:r>
      <w:r w:rsidRPr="001721AE">
        <w:rPr>
          <w:rFonts w:ascii="HQPB1" w:hAnsi="HQPB1" w:cs="Traditional Arabic"/>
          <w:color w:val="000000"/>
          <w:sz w:val="22"/>
          <w:szCs w:val="22"/>
        </w:rPr>
        <w:sym w:font="HQPB1" w:char="F029"/>
      </w:r>
      <w:r w:rsidRPr="001721AE">
        <w:rPr>
          <w:rFonts w:ascii="HQPB1" w:hAnsi="HQPB1" w:cs="Traditional Arabic"/>
          <w:color w:val="000000"/>
          <w:sz w:val="22"/>
          <w:szCs w:val="22"/>
          <w:rtl/>
        </w:rPr>
        <w:t xml:space="preserve"> </w:t>
      </w:r>
      <w:r w:rsidRPr="001721AE">
        <w:rPr>
          <w:rFonts w:ascii="HQPB5" w:hAnsi="HQPB5" w:cs="Traditional Arabic"/>
          <w:color w:val="000000"/>
          <w:sz w:val="22"/>
          <w:szCs w:val="22"/>
        </w:rPr>
        <w:sym w:font="HQPB5" w:char="F075"/>
      </w:r>
      <w:r w:rsidRPr="001721AE">
        <w:rPr>
          <w:rFonts w:ascii="HQPB2" w:hAnsi="HQPB2" w:cs="Traditional Arabic"/>
          <w:color w:val="000000"/>
          <w:sz w:val="22"/>
          <w:szCs w:val="22"/>
        </w:rPr>
        <w:sym w:font="HQPB2" w:char="F0E4"/>
      </w:r>
      <w:r w:rsidRPr="001721AE">
        <w:rPr>
          <w:rFonts w:ascii="HQPB5" w:hAnsi="HQPB5" w:cs="Traditional Arabic"/>
          <w:color w:val="000000"/>
          <w:sz w:val="22"/>
          <w:szCs w:val="22"/>
        </w:rPr>
        <w:sym w:font="HQPB5" w:char="F021"/>
      </w:r>
      <w:r w:rsidRPr="001721AE">
        <w:rPr>
          <w:rFonts w:ascii="HQPB1" w:hAnsi="HQPB1" w:cs="Traditional Arabic"/>
          <w:color w:val="000000"/>
          <w:sz w:val="22"/>
          <w:szCs w:val="22"/>
        </w:rPr>
        <w:sym w:font="HQPB1" w:char="F024"/>
      </w:r>
      <w:r w:rsidRPr="001721AE">
        <w:rPr>
          <w:rFonts w:ascii="HQPB5" w:hAnsi="HQPB5" w:cs="Traditional Arabic"/>
          <w:color w:val="000000"/>
          <w:sz w:val="22"/>
          <w:szCs w:val="22"/>
        </w:rPr>
        <w:sym w:font="HQPB5" w:char="F078"/>
      </w:r>
      <w:r w:rsidRPr="001721AE">
        <w:rPr>
          <w:rFonts w:ascii="HQPB1" w:hAnsi="HQPB1" w:cs="Traditional Arabic"/>
          <w:color w:val="000000"/>
          <w:sz w:val="22"/>
          <w:szCs w:val="22"/>
        </w:rPr>
        <w:sym w:font="HQPB1" w:char="F0A9"/>
      </w:r>
      <w:r w:rsidRPr="001721AE">
        <w:rPr>
          <w:rFonts w:ascii="HQPB1" w:hAnsi="HQPB1" w:cs="Traditional Arabic"/>
          <w:color w:val="000000"/>
          <w:sz w:val="22"/>
          <w:szCs w:val="22"/>
          <w:rtl/>
        </w:rPr>
        <w:t xml:space="preserve"> </w:t>
      </w:r>
      <w:r w:rsidR="005E6983">
        <w:rPr>
          <w:rFonts w:ascii="HQPB2" w:hAnsi="HQPB2" w:cs="Traditional Arabic"/>
          <w:color w:val="000000"/>
          <w:sz w:val="22"/>
          <w:szCs w:val="22"/>
          <w:rtl/>
        </w:rPr>
        <w:t>﴾</w:t>
      </w:r>
      <w:r w:rsidRPr="001721AE">
        <w:rPr>
          <w:rFonts w:ascii="HQPB2" w:hAnsi="HQPB2" w:cs="Traditional Arabic"/>
          <w:color w:val="000000"/>
          <w:sz w:val="22"/>
          <w:szCs w:val="22"/>
          <w:rtl/>
        </w:rPr>
        <w:t xml:space="preserve"> </w:t>
      </w:r>
      <w:r w:rsidRPr="001721AE">
        <w:rPr>
          <w:rFonts w:cs="Traditional Arabic"/>
          <w:color w:val="000000"/>
          <w:sz w:val="32"/>
          <w:szCs w:val="32"/>
          <w:rtl/>
        </w:rPr>
        <w:t>تعليق</w:t>
      </w:r>
      <w:r w:rsidRPr="001721AE">
        <w:rPr>
          <w:rFonts w:cs="Traditional Arabic" w:hint="cs"/>
          <w:color w:val="000000"/>
          <w:sz w:val="32"/>
          <w:szCs w:val="32"/>
          <w:rtl/>
        </w:rPr>
        <w:t>ٌ</w:t>
      </w:r>
      <w:r w:rsidRPr="001721AE">
        <w:rPr>
          <w:rFonts w:cs="Traditional Arabic"/>
          <w:color w:val="000000"/>
          <w:sz w:val="32"/>
          <w:szCs w:val="32"/>
          <w:rtl/>
        </w:rPr>
        <w:t xml:space="preserve"> لل</w:t>
      </w:r>
      <w:r w:rsidRPr="001721AE">
        <w:rPr>
          <w:rFonts w:cs="Traditional Arabic" w:hint="cs"/>
          <w:color w:val="000000"/>
          <w:sz w:val="32"/>
          <w:szCs w:val="32"/>
          <w:rtl/>
        </w:rPr>
        <w:t>إ</w:t>
      </w:r>
      <w:r w:rsidRPr="001721AE">
        <w:rPr>
          <w:rFonts w:cs="Traditional Arabic"/>
          <w:color w:val="000000"/>
          <w:sz w:val="32"/>
          <w:szCs w:val="32"/>
          <w:rtl/>
        </w:rPr>
        <w:t>غناء بالمشيئة</w:t>
      </w:r>
      <w:r>
        <w:rPr>
          <w:rFonts w:cs="Traditional Arabic"/>
          <w:color w:val="000000"/>
          <w:sz w:val="32"/>
          <w:szCs w:val="32"/>
          <w:rtl/>
        </w:rPr>
        <w:t xml:space="preserve">، </w:t>
      </w:r>
      <w:r w:rsidRPr="001721AE">
        <w:rPr>
          <w:rFonts w:cs="Traditional Arabic"/>
          <w:color w:val="000000"/>
          <w:sz w:val="32"/>
          <w:szCs w:val="32"/>
          <w:rtl/>
        </w:rPr>
        <w:t>لأن</w:t>
      </w:r>
      <w:r w:rsidRPr="001721AE">
        <w:rPr>
          <w:rFonts w:cs="Traditional Arabic" w:hint="cs"/>
          <w:color w:val="000000"/>
          <w:sz w:val="32"/>
          <w:szCs w:val="32"/>
          <w:rtl/>
        </w:rPr>
        <w:t>َّ</w:t>
      </w:r>
      <w:r w:rsidRPr="001721AE">
        <w:rPr>
          <w:rFonts w:cs="Traditional Arabic"/>
          <w:color w:val="000000"/>
          <w:sz w:val="32"/>
          <w:szCs w:val="32"/>
          <w:rtl/>
        </w:rPr>
        <w:t xml:space="preserve"> الغنى في الدنيا ليس</w:t>
      </w:r>
      <w:r w:rsidRPr="001721AE">
        <w:rPr>
          <w:rFonts w:cs="Traditional Arabic" w:hint="cs"/>
          <w:color w:val="000000"/>
          <w:sz w:val="32"/>
          <w:szCs w:val="32"/>
          <w:rtl/>
        </w:rPr>
        <w:t>َ</w:t>
      </w:r>
      <w:r w:rsidRPr="001721AE">
        <w:rPr>
          <w:rFonts w:cs="Traditional Arabic"/>
          <w:color w:val="000000"/>
          <w:sz w:val="32"/>
          <w:szCs w:val="32"/>
          <w:rtl/>
        </w:rPr>
        <w:t xml:space="preserve"> من لوازم الإيمان</w:t>
      </w:r>
      <w:r>
        <w:rPr>
          <w:rFonts w:cs="Traditional Arabic"/>
          <w:color w:val="000000"/>
          <w:sz w:val="32"/>
          <w:szCs w:val="32"/>
          <w:rtl/>
        </w:rPr>
        <w:t xml:space="preserve">، </w:t>
      </w:r>
      <w:r w:rsidRPr="001721AE">
        <w:rPr>
          <w:rFonts w:cs="Traditional Arabic"/>
          <w:color w:val="000000"/>
          <w:sz w:val="32"/>
          <w:szCs w:val="32"/>
          <w:rtl/>
        </w:rPr>
        <w:t>ولا يدل</w:t>
      </w:r>
      <w:r w:rsidRPr="001721AE">
        <w:rPr>
          <w:rFonts w:cs="Traditional Arabic" w:hint="cs"/>
          <w:color w:val="000000"/>
          <w:sz w:val="32"/>
          <w:szCs w:val="32"/>
          <w:rtl/>
        </w:rPr>
        <w:t>ُّ</w:t>
      </w:r>
      <w:r w:rsidRPr="001721AE">
        <w:rPr>
          <w:rFonts w:cs="Traditional Arabic"/>
          <w:color w:val="000000"/>
          <w:sz w:val="32"/>
          <w:szCs w:val="32"/>
          <w:rtl/>
        </w:rPr>
        <w:t xml:space="preserve"> على محبة الله</w:t>
      </w:r>
      <w:r>
        <w:rPr>
          <w:rFonts w:cs="Traditional Arabic"/>
          <w:color w:val="000000"/>
          <w:sz w:val="32"/>
          <w:szCs w:val="32"/>
          <w:rtl/>
        </w:rPr>
        <w:t xml:space="preserve">، </w:t>
      </w:r>
      <w:r w:rsidRPr="001721AE">
        <w:rPr>
          <w:rFonts w:cs="Traditional Arabic"/>
          <w:color w:val="000000"/>
          <w:sz w:val="32"/>
          <w:szCs w:val="32"/>
          <w:rtl/>
        </w:rPr>
        <w:t>فلهذا عل</w:t>
      </w:r>
      <w:r w:rsidRPr="001721AE">
        <w:rPr>
          <w:rFonts w:cs="Traditional Arabic" w:hint="cs"/>
          <w:color w:val="000000"/>
          <w:sz w:val="32"/>
          <w:szCs w:val="32"/>
          <w:rtl/>
        </w:rPr>
        <w:t>َّ</w:t>
      </w:r>
      <w:r w:rsidRPr="001721AE">
        <w:rPr>
          <w:rFonts w:cs="Traditional Arabic"/>
          <w:color w:val="000000"/>
          <w:sz w:val="32"/>
          <w:szCs w:val="32"/>
          <w:rtl/>
        </w:rPr>
        <w:t>قه الله</w:t>
      </w:r>
      <w:r w:rsidRPr="001721AE">
        <w:rPr>
          <w:rFonts w:cs="Traditional Arabic" w:hint="cs"/>
          <w:color w:val="000000"/>
          <w:sz w:val="32"/>
          <w:szCs w:val="32"/>
          <w:rtl/>
        </w:rPr>
        <w:t>ُ</w:t>
      </w:r>
      <w:r w:rsidRPr="001721AE">
        <w:rPr>
          <w:rFonts w:cs="Traditional Arabic"/>
          <w:color w:val="000000"/>
          <w:sz w:val="32"/>
          <w:szCs w:val="32"/>
          <w:rtl/>
        </w:rPr>
        <w:t xml:space="preserve"> بالمشيئة</w:t>
      </w:r>
      <w:r>
        <w:rPr>
          <w:rFonts w:cs="Traditional Arabic"/>
          <w:color w:val="000000"/>
          <w:sz w:val="32"/>
          <w:szCs w:val="32"/>
          <w:rtl/>
        </w:rPr>
        <w:t xml:space="preserve">، </w:t>
      </w:r>
      <w:r w:rsidRPr="001721AE">
        <w:rPr>
          <w:rFonts w:cs="Traditional Arabic"/>
          <w:color w:val="000000"/>
          <w:sz w:val="32"/>
          <w:szCs w:val="32"/>
          <w:rtl/>
        </w:rPr>
        <w:t>فإن</w:t>
      </w:r>
      <w:r w:rsidRPr="001721AE">
        <w:rPr>
          <w:rFonts w:cs="Traditional Arabic" w:hint="cs"/>
          <w:color w:val="000000"/>
          <w:sz w:val="32"/>
          <w:szCs w:val="32"/>
          <w:rtl/>
        </w:rPr>
        <w:t>َّ</w:t>
      </w:r>
      <w:r w:rsidRPr="001721AE">
        <w:rPr>
          <w:rFonts w:cs="Traditional Arabic"/>
          <w:color w:val="000000"/>
          <w:sz w:val="32"/>
          <w:szCs w:val="32"/>
          <w:rtl/>
        </w:rPr>
        <w:t xml:space="preserve"> الله ي</w:t>
      </w:r>
      <w:r w:rsidRPr="001721AE">
        <w:rPr>
          <w:rFonts w:cs="Traditional Arabic" w:hint="cs"/>
          <w:color w:val="000000"/>
          <w:sz w:val="32"/>
          <w:szCs w:val="32"/>
          <w:rtl/>
        </w:rPr>
        <w:t>ُ</w:t>
      </w:r>
      <w:r w:rsidRPr="001721AE">
        <w:rPr>
          <w:rFonts w:cs="Traditional Arabic"/>
          <w:color w:val="000000"/>
          <w:sz w:val="32"/>
          <w:szCs w:val="32"/>
          <w:rtl/>
        </w:rPr>
        <w:t>عطي الدنيا م</w:t>
      </w:r>
      <w:r w:rsidRPr="001721AE">
        <w:rPr>
          <w:rFonts w:cs="Traditional Arabic" w:hint="cs"/>
          <w:color w:val="000000"/>
          <w:sz w:val="32"/>
          <w:szCs w:val="32"/>
          <w:rtl/>
        </w:rPr>
        <w:t>َ</w:t>
      </w:r>
      <w:r w:rsidRPr="001721AE">
        <w:rPr>
          <w:rFonts w:cs="Traditional Arabic"/>
          <w:color w:val="000000"/>
          <w:sz w:val="32"/>
          <w:szCs w:val="32"/>
          <w:rtl/>
        </w:rPr>
        <w:t>ن ي</w:t>
      </w:r>
      <w:r w:rsidRPr="001721AE">
        <w:rPr>
          <w:rFonts w:cs="Traditional Arabic" w:hint="cs"/>
          <w:color w:val="000000"/>
          <w:sz w:val="32"/>
          <w:szCs w:val="32"/>
          <w:rtl/>
        </w:rPr>
        <w:t>ُ</w:t>
      </w:r>
      <w:r w:rsidRPr="001721AE">
        <w:rPr>
          <w:rFonts w:cs="Traditional Arabic"/>
          <w:color w:val="000000"/>
          <w:sz w:val="32"/>
          <w:szCs w:val="32"/>
          <w:rtl/>
        </w:rPr>
        <w:t>حب</w:t>
      </w:r>
      <w:r w:rsidRPr="001721AE">
        <w:rPr>
          <w:rFonts w:cs="Traditional Arabic" w:hint="cs"/>
          <w:color w:val="000000"/>
          <w:sz w:val="32"/>
          <w:szCs w:val="32"/>
          <w:rtl/>
        </w:rPr>
        <w:t>ُّ</w:t>
      </w:r>
      <w:r w:rsidRPr="001721AE">
        <w:rPr>
          <w:rFonts w:cs="Traditional Arabic"/>
          <w:color w:val="000000"/>
          <w:sz w:val="32"/>
          <w:szCs w:val="32"/>
          <w:rtl/>
        </w:rPr>
        <w:t xml:space="preserve"> وم</w:t>
      </w:r>
      <w:r w:rsidRPr="001721AE">
        <w:rPr>
          <w:rFonts w:cs="Traditional Arabic" w:hint="cs"/>
          <w:color w:val="000000"/>
          <w:sz w:val="32"/>
          <w:szCs w:val="32"/>
          <w:rtl/>
        </w:rPr>
        <w:t>َ</w:t>
      </w:r>
      <w:r w:rsidRPr="001721AE">
        <w:rPr>
          <w:rFonts w:cs="Traditional Arabic"/>
          <w:color w:val="000000"/>
          <w:sz w:val="32"/>
          <w:szCs w:val="32"/>
          <w:rtl/>
        </w:rPr>
        <w:t>ن لا ي</w:t>
      </w:r>
      <w:r w:rsidRPr="001721AE">
        <w:rPr>
          <w:rFonts w:cs="Traditional Arabic" w:hint="cs"/>
          <w:color w:val="000000"/>
          <w:sz w:val="32"/>
          <w:szCs w:val="32"/>
          <w:rtl/>
        </w:rPr>
        <w:t>ُ</w:t>
      </w:r>
      <w:r w:rsidRPr="001721AE">
        <w:rPr>
          <w:rFonts w:cs="Traditional Arabic"/>
          <w:color w:val="000000"/>
          <w:sz w:val="32"/>
          <w:szCs w:val="32"/>
          <w:rtl/>
        </w:rPr>
        <w:t>حب</w:t>
      </w:r>
      <w:r w:rsidRPr="001721AE">
        <w:rPr>
          <w:rFonts w:cs="Traditional Arabic" w:hint="cs"/>
          <w:color w:val="000000"/>
          <w:sz w:val="32"/>
          <w:szCs w:val="32"/>
          <w:rtl/>
        </w:rPr>
        <w:t>ُّ</w:t>
      </w:r>
      <w:r>
        <w:rPr>
          <w:rFonts w:cs="Traditional Arabic"/>
          <w:color w:val="000000"/>
          <w:sz w:val="32"/>
          <w:szCs w:val="32"/>
          <w:rtl/>
        </w:rPr>
        <w:t xml:space="preserve">، </w:t>
      </w:r>
      <w:r w:rsidRPr="001721AE">
        <w:rPr>
          <w:rFonts w:cs="Traditional Arabic"/>
          <w:color w:val="000000"/>
          <w:sz w:val="32"/>
          <w:szCs w:val="32"/>
          <w:rtl/>
        </w:rPr>
        <w:t>ولا ي</w:t>
      </w:r>
      <w:r w:rsidRPr="001721AE">
        <w:rPr>
          <w:rFonts w:cs="Traditional Arabic" w:hint="cs"/>
          <w:color w:val="000000"/>
          <w:sz w:val="32"/>
          <w:szCs w:val="32"/>
          <w:rtl/>
        </w:rPr>
        <w:t>ُ</w:t>
      </w:r>
      <w:r w:rsidRPr="001721AE">
        <w:rPr>
          <w:rFonts w:cs="Traditional Arabic"/>
          <w:color w:val="000000"/>
          <w:sz w:val="32"/>
          <w:szCs w:val="32"/>
          <w:rtl/>
        </w:rPr>
        <w:t>عطي الإيمان والدين إلا</w:t>
      </w:r>
      <w:r w:rsidRPr="001721AE">
        <w:rPr>
          <w:rFonts w:cs="Traditional Arabic" w:hint="cs"/>
          <w:color w:val="000000"/>
          <w:sz w:val="32"/>
          <w:szCs w:val="32"/>
          <w:rtl/>
        </w:rPr>
        <w:t>َّ</w:t>
      </w:r>
      <w:r w:rsidRPr="001721AE">
        <w:rPr>
          <w:rFonts w:cs="Traditional Arabic"/>
          <w:color w:val="000000"/>
          <w:sz w:val="32"/>
          <w:szCs w:val="32"/>
          <w:rtl/>
        </w:rPr>
        <w:t xml:space="preserve"> م</w:t>
      </w:r>
      <w:r w:rsidRPr="001721AE">
        <w:rPr>
          <w:rFonts w:cs="Traditional Arabic" w:hint="cs"/>
          <w:color w:val="000000"/>
          <w:sz w:val="32"/>
          <w:szCs w:val="32"/>
          <w:rtl/>
        </w:rPr>
        <w:t>َ</w:t>
      </w:r>
      <w:r w:rsidRPr="001721AE">
        <w:rPr>
          <w:rFonts w:cs="Traditional Arabic"/>
          <w:color w:val="000000"/>
          <w:sz w:val="32"/>
          <w:szCs w:val="32"/>
          <w:rtl/>
        </w:rPr>
        <w:t>ن ي</w:t>
      </w:r>
      <w:r w:rsidRPr="001721AE">
        <w:rPr>
          <w:rFonts w:cs="Traditional Arabic" w:hint="cs"/>
          <w:color w:val="000000"/>
          <w:sz w:val="32"/>
          <w:szCs w:val="32"/>
          <w:rtl/>
        </w:rPr>
        <w:t>ُ</w:t>
      </w:r>
      <w:r w:rsidRPr="001721AE">
        <w:rPr>
          <w:rFonts w:cs="Traditional Arabic"/>
          <w:color w:val="000000"/>
          <w:sz w:val="32"/>
          <w:szCs w:val="32"/>
          <w:rtl/>
        </w:rPr>
        <w:t xml:space="preserve">حب </w:t>
      </w:r>
      <w:r w:rsidR="005E6983" w:rsidRPr="00913BE4">
        <w:rPr>
          <w:rFonts w:cs="Traditional Arabic"/>
          <w:sz w:val="32"/>
          <w:szCs w:val="32"/>
          <w:rtl/>
        </w:rPr>
        <w:t>﴿</w:t>
      </w:r>
      <w:r w:rsidR="00913BE4" w:rsidRPr="00071EC6">
        <w:rPr>
          <w:rFonts w:cs="Traditional Arabic"/>
          <w:sz w:val="32"/>
          <w:szCs w:val="32"/>
          <w:rtl/>
        </w:rPr>
        <w:t>إِنَّ اللَّهَ عَلِيمٌ حَكِيمٌ﴾</w:t>
      </w:r>
      <w:r w:rsidR="00913BE4" w:rsidRPr="00913BE4">
        <w:rPr>
          <w:rFonts w:cs="Traditional Arabic" w:hint="cs"/>
          <w:sz w:val="32"/>
          <w:szCs w:val="32"/>
          <w:rtl/>
        </w:rPr>
        <w:t xml:space="preserve"> </w:t>
      </w:r>
      <w:r w:rsidRPr="001721AE">
        <w:rPr>
          <w:rFonts w:cs="Traditional Arabic"/>
          <w:color w:val="000000"/>
          <w:sz w:val="32"/>
          <w:szCs w:val="32"/>
          <w:rtl/>
        </w:rPr>
        <w:t>أي علمه</w:t>
      </w:r>
      <w:r w:rsidRPr="001721AE">
        <w:rPr>
          <w:rFonts w:cs="Traditional Arabic" w:hint="cs"/>
          <w:color w:val="000000"/>
          <w:sz w:val="32"/>
          <w:szCs w:val="32"/>
          <w:rtl/>
        </w:rPr>
        <w:t xml:space="preserve"> </w:t>
      </w:r>
      <w:r w:rsidRPr="001721AE">
        <w:rPr>
          <w:rFonts w:cs="Traditional Arabic"/>
          <w:color w:val="000000"/>
          <w:sz w:val="32"/>
          <w:szCs w:val="32"/>
          <w:rtl/>
        </w:rPr>
        <w:t>واسع</w:t>
      </w:r>
      <w:r w:rsidRPr="001721AE">
        <w:rPr>
          <w:rFonts w:cs="Traditional Arabic" w:hint="cs"/>
          <w:color w:val="000000"/>
          <w:sz w:val="32"/>
          <w:szCs w:val="32"/>
          <w:rtl/>
        </w:rPr>
        <w:t>ٌ</w:t>
      </w:r>
      <w:r w:rsidRPr="001721AE">
        <w:rPr>
          <w:rFonts w:cs="Traditional Arabic"/>
          <w:color w:val="000000"/>
          <w:sz w:val="32"/>
          <w:szCs w:val="32"/>
          <w:rtl/>
        </w:rPr>
        <w:t xml:space="preserve"> يعلم</w:t>
      </w:r>
      <w:r w:rsidRPr="001721AE">
        <w:rPr>
          <w:rFonts w:cs="Traditional Arabic" w:hint="cs"/>
          <w:color w:val="000000"/>
          <w:sz w:val="32"/>
          <w:szCs w:val="32"/>
          <w:rtl/>
        </w:rPr>
        <w:t>ُ</w:t>
      </w:r>
      <w:r w:rsidRPr="001721AE">
        <w:rPr>
          <w:rFonts w:cs="Traditional Arabic"/>
          <w:color w:val="000000"/>
          <w:sz w:val="32"/>
          <w:szCs w:val="32"/>
          <w:rtl/>
        </w:rPr>
        <w:t xml:space="preserve"> م</w:t>
      </w:r>
      <w:r w:rsidRPr="001721AE">
        <w:rPr>
          <w:rFonts w:cs="Traditional Arabic" w:hint="cs"/>
          <w:color w:val="000000"/>
          <w:sz w:val="32"/>
          <w:szCs w:val="32"/>
          <w:rtl/>
        </w:rPr>
        <w:t>َ</w:t>
      </w:r>
      <w:r w:rsidRPr="001721AE">
        <w:rPr>
          <w:rFonts w:cs="Traditional Arabic"/>
          <w:color w:val="000000"/>
          <w:sz w:val="32"/>
          <w:szCs w:val="32"/>
          <w:rtl/>
        </w:rPr>
        <w:t>ن يليق</w:t>
      </w:r>
      <w:r w:rsidRPr="001721AE">
        <w:rPr>
          <w:rFonts w:cs="Traditional Arabic" w:hint="cs"/>
          <w:color w:val="000000"/>
          <w:sz w:val="32"/>
          <w:szCs w:val="32"/>
          <w:rtl/>
        </w:rPr>
        <w:t>ُ</w:t>
      </w:r>
      <w:r w:rsidRPr="001721AE">
        <w:rPr>
          <w:rFonts w:cs="Traditional Arabic"/>
          <w:color w:val="000000"/>
          <w:sz w:val="32"/>
          <w:szCs w:val="32"/>
          <w:rtl/>
        </w:rPr>
        <w:t xml:space="preserve"> به الغنى</w:t>
      </w:r>
      <w:r>
        <w:rPr>
          <w:rFonts w:cs="Traditional Arabic"/>
          <w:color w:val="000000"/>
          <w:sz w:val="32"/>
          <w:szCs w:val="32"/>
          <w:rtl/>
        </w:rPr>
        <w:t xml:space="preserve">، </w:t>
      </w:r>
      <w:r w:rsidRPr="001721AE">
        <w:rPr>
          <w:rFonts w:cs="Traditional Arabic"/>
          <w:color w:val="000000"/>
          <w:sz w:val="32"/>
          <w:szCs w:val="32"/>
          <w:rtl/>
        </w:rPr>
        <w:t>وم</w:t>
      </w:r>
      <w:r w:rsidRPr="001721AE">
        <w:rPr>
          <w:rFonts w:cs="Traditional Arabic" w:hint="cs"/>
          <w:color w:val="000000"/>
          <w:sz w:val="32"/>
          <w:szCs w:val="32"/>
          <w:rtl/>
        </w:rPr>
        <w:t>َ</w:t>
      </w:r>
      <w:r w:rsidRPr="001721AE">
        <w:rPr>
          <w:rFonts w:cs="Traditional Arabic"/>
          <w:color w:val="000000"/>
          <w:sz w:val="32"/>
          <w:szCs w:val="32"/>
          <w:rtl/>
        </w:rPr>
        <w:t>ن لا يليق</w:t>
      </w:r>
      <w:r>
        <w:rPr>
          <w:rFonts w:cs="Traditional Arabic"/>
          <w:color w:val="000000"/>
          <w:sz w:val="32"/>
          <w:szCs w:val="32"/>
          <w:rtl/>
        </w:rPr>
        <w:t xml:space="preserve">، </w:t>
      </w:r>
      <w:r w:rsidRPr="001721AE">
        <w:rPr>
          <w:rFonts w:cs="Traditional Arabic"/>
          <w:color w:val="000000"/>
          <w:sz w:val="32"/>
          <w:szCs w:val="32"/>
          <w:rtl/>
        </w:rPr>
        <w:t>وي</w:t>
      </w:r>
      <w:r w:rsidRPr="001721AE">
        <w:rPr>
          <w:rFonts w:cs="Traditional Arabic" w:hint="cs"/>
          <w:color w:val="000000"/>
          <w:sz w:val="32"/>
          <w:szCs w:val="32"/>
          <w:rtl/>
        </w:rPr>
        <w:t>َ</w:t>
      </w:r>
      <w:r w:rsidRPr="001721AE">
        <w:rPr>
          <w:rFonts w:cs="Traditional Arabic"/>
          <w:color w:val="000000"/>
          <w:sz w:val="32"/>
          <w:szCs w:val="32"/>
          <w:rtl/>
        </w:rPr>
        <w:t>ضع</w:t>
      </w:r>
      <w:r w:rsidRPr="001721AE">
        <w:rPr>
          <w:rFonts w:cs="Traditional Arabic" w:hint="cs"/>
          <w:color w:val="000000"/>
          <w:sz w:val="32"/>
          <w:szCs w:val="32"/>
          <w:rtl/>
        </w:rPr>
        <w:t>ُ</w:t>
      </w:r>
      <w:r w:rsidRPr="001721AE">
        <w:rPr>
          <w:rFonts w:cs="Traditional Arabic"/>
          <w:color w:val="000000"/>
          <w:sz w:val="32"/>
          <w:szCs w:val="32"/>
          <w:rtl/>
        </w:rPr>
        <w:t xml:space="preserve"> الأشياء</w:t>
      </w:r>
      <w:r w:rsidRPr="001721AE">
        <w:rPr>
          <w:rFonts w:cs="Traditional Arabic" w:hint="cs"/>
          <w:color w:val="000000"/>
          <w:sz w:val="32"/>
          <w:szCs w:val="32"/>
          <w:rtl/>
        </w:rPr>
        <w:t>َ</w:t>
      </w:r>
      <w:r w:rsidRPr="001721AE">
        <w:rPr>
          <w:rFonts w:cs="Traditional Arabic"/>
          <w:color w:val="000000"/>
          <w:sz w:val="32"/>
          <w:szCs w:val="32"/>
          <w:rtl/>
        </w:rPr>
        <w:t xml:space="preserve"> مواضعها وي</w:t>
      </w:r>
      <w:r w:rsidRPr="001721AE">
        <w:rPr>
          <w:rFonts w:cs="Traditional Arabic" w:hint="cs"/>
          <w:color w:val="000000"/>
          <w:sz w:val="32"/>
          <w:szCs w:val="32"/>
          <w:rtl/>
        </w:rPr>
        <w:t>ُ</w:t>
      </w:r>
      <w:r w:rsidRPr="001721AE">
        <w:rPr>
          <w:rFonts w:cs="Traditional Arabic"/>
          <w:color w:val="000000"/>
          <w:sz w:val="32"/>
          <w:szCs w:val="32"/>
          <w:rtl/>
        </w:rPr>
        <w:t>نزلها منازلها</w:t>
      </w:r>
      <w:r>
        <w:rPr>
          <w:rFonts w:cs="Traditional Arabic" w:hint="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83"/>
      </w:r>
      <w:r w:rsidRPr="008D7E6F">
        <w:rPr>
          <w:rStyle w:val="a4"/>
          <w:rFonts w:hint="cs"/>
          <w:color w:val="FF0000"/>
          <w:sz w:val="32"/>
          <w:szCs w:val="32"/>
          <w:rtl/>
        </w:rPr>
        <w:t>)</w:t>
      </w:r>
      <w:r>
        <w:rPr>
          <w:rFonts w:cs="Traditional Arabic" w:hint="cs"/>
          <w:sz w:val="32"/>
          <w:szCs w:val="32"/>
          <w:rtl/>
        </w:rPr>
        <w:t>.</w:t>
      </w:r>
    </w:p>
    <w:p w:rsidR="00765462" w:rsidRPr="001721AE" w:rsidRDefault="00765462" w:rsidP="00765462">
      <w:pPr>
        <w:jc w:val="both"/>
        <w:rPr>
          <w:rFonts w:cs="Traditional Arabic"/>
          <w:b/>
          <w:bCs/>
          <w:sz w:val="32"/>
          <w:szCs w:val="32"/>
          <w:rtl/>
        </w:rPr>
      </w:pPr>
      <w:r w:rsidRPr="001721AE">
        <w:rPr>
          <w:rFonts w:cs="Traditional Arabic" w:hint="cs"/>
          <w:b/>
          <w:bCs/>
          <w:sz w:val="32"/>
          <w:szCs w:val="32"/>
          <w:rtl/>
        </w:rPr>
        <w:t>ويُقالُ أيضاً</w:t>
      </w:r>
      <w:r>
        <w:rPr>
          <w:rFonts w:cs="Traditional Arabic" w:hint="cs"/>
          <w:b/>
          <w:bCs/>
          <w:sz w:val="32"/>
          <w:szCs w:val="32"/>
          <w:rtl/>
        </w:rPr>
        <w:t xml:space="preserve">: </w:t>
      </w:r>
      <w:r w:rsidRPr="001721AE">
        <w:rPr>
          <w:rFonts w:cs="Traditional Arabic" w:hint="cs"/>
          <w:sz w:val="32"/>
          <w:szCs w:val="32"/>
          <w:rtl/>
        </w:rPr>
        <w:t>إنَّ تركَ مشابهتهم في العطلة الأسبوعية في سنواتنا الماضية أثمرَ بركاتٍ عظيمة</w:t>
      </w:r>
      <w:r>
        <w:rPr>
          <w:rFonts w:cs="Traditional Arabic" w:hint="cs"/>
          <w:sz w:val="32"/>
          <w:szCs w:val="32"/>
          <w:rtl/>
        </w:rPr>
        <w:t xml:space="preserve">، </w:t>
      </w:r>
      <w:r w:rsidRPr="001721AE">
        <w:rPr>
          <w:rFonts w:cs="Traditional Arabic" w:hint="cs"/>
          <w:sz w:val="32"/>
          <w:szCs w:val="32"/>
          <w:rtl/>
        </w:rPr>
        <w:t>وخيراتٍ كثيرة على بلادنا</w:t>
      </w:r>
      <w:r>
        <w:rPr>
          <w:rFonts w:cs="Traditional Arabic" w:hint="cs"/>
          <w:sz w:val="32"/>
          <w:szCs w:val="32"/>
          <w:rtl/>
        </w:rPr>
        <w:t xml:space="preserve">، </w:t>
      </w:r>
      <w:r w:rsidRPr="001721AE">
        <w:rPr>
          <w:rFonts w:cs="Traditional Arabic" w:hint="cs"/>
          <w:sz w:val="32"/>
          <w:szCs w:val="32"/>
          <w:rtl/>
        </w:rPr>
        <w:t>إضافة إلى أنَّ قيام دولتنا من أول أمرها على يد الإمامين محمد بن سعود ومحمد بن عبد الوهاب رحمهما الله كانت على التزام التوحيد والسنة</w:t>
      </w:r>
      <w:r>
        <w:rPr>
          <w:rFonts w:cs="Traditional Arabic" w:hint="cs"/>
          <w:sz w:val="32"/>
          <w:szCs w:val="32"/>
          <w:rtl/>
        </w:rPr>
        <w:t xml:space="preserve">، </w:t>
      </w:r>
      <w:r w:rsidRPr="001721AE">
        <w:rPr>
          <w:rFonts w:cs="Traditional Arabic" w:hint="cs"/>
          <w:sz w:val="32"/>
          <w:szCs w:val="32"/>
          <w:rtl/>
        </w:rPr>
        <w:t>ومُحاربة البدعة والتشبُّه باليهود والنصارى</w:t>
      </w:r>
      <w:r>
        <w:rPr>
          <w:rFonts w:cs="Traditional Arabic" w:hint="cs"/>
          <w:sz w:val="32"/>
          <w:szCs w:val="32"/>
          <w:rtl/>
        </w:rPr>
        <w:t xml:space="preserve">، </w:t>
      </w:r>
      <w:r w:rsidRPr="001721AE">
        <w:rPr>
          <w:rFonts w:cs="Traditional Arabic" w:hint="cs"/>
          <w:sz w:val="32"/>
          <w:szCs w:val="32"/>
          <w:rtl/>
        </w:rPr>
        <w:t>أثمرَ ثماراً يانعةً</w:t>
      </w:r>
      <w:r>
        <w:rPr>
          <w:rFonts w:cs="Traditional Arabic" w:hint="cs"/>
          <w:sz w:val="32"/>
          <w:szCs w:val="32"/>
          <w:rtl/>
        </w:rPr>
        <w:t xml:space="preserve">، </w:t>
      </w:r>
      <w:r w:rsidRPr="001721AE">
        <w:rPr>
          <w:rFonts w:cs="Traditional Arabic" w:hint="cs"/>
          <w:sz w:val="32"/>
          <w:szCs w:val="32"/>
          <w:rtl/>
        </w:rPr>
        <w:t>وما نعيشه اليوم من خيرٍ وأمنٍ</w:t>
      </w:r>
      <w:r>
        <w:rPr>
          <w:rFonts w:cs="Traditional Arabic" w:hint="cs"/>
          <w:sz w:val="32"/>
          <w:szCs w:val="32"/>
          <w:rtl/>
        </w:rPr>
        <w:t xml:space="preserve">، </w:t>
      </w:r>
      <w:r w:rsidRPr="001721AE">
        <w:rPr>
          <w:rFonts w:cs="Traditional Arabic" w:hint="cs"/>
          <w:sz w:val="32"/>
          <w:szCs w:val="32"/>
          <w:rtl/>
        </w:rPr>
        <w:t>وسَعَة رزقٍ</w:t>
      </w:r>
      <w:r>
        <w:rPr>
          <w:rFonts w:cs="Traditional Arabic" w:hint="cs"/>
          <w:sz w:val="32"/>
          <w:szCs w:val="32"/>
          <w:rtl/>
        </w:rPr>
        <w:t xml:space="preserve">، </w:t>
      </w:r>
      <w:r w:rsidRPr="001721AE">
        <w:rPr>
          <w:rFonts w:cs="Traditional Arabic" w:hint="cs"/>
          <w:sz w:val="32"/>
          <w:szCs w:val="32"/>
          <w:rtl/>
        </w:rPr>
        <w:t>ورَغَد عيشٍ</w:t>
      </w:r>
      <w:r>
        <w:rPr>
          <w:rFonts w:cs="Traditional Arabic" w:hint="cs"/>
          <w:sz w:val="32"/>
          <w:szCs w:val="32"/>
          <w:rtl/>
        </w:rPr>
        <w:t xml:space="preserve">، </w:t>
      </w:r>
      <w:r w:rsidRPr="001721AE">
        <w:rPr>
          <w:rFonts w:cs="Traditional Arabic" w:hint="cs"/>
          <w:sz w:val="32"/>
          <w:szCs w:val="32"/>
          <w:rtl/>
        </w:rPr>
        <w:t>ما هو إلاَّ من ثمراتِ ذلكَ المنهج القويم</w:t>
      </w:r>
      <w:r>
        <w:rPr>
          <w:rFonts w:cs="Traditional Arabic" w:hint="cs"/>
          <w:sz w:val="32"/>
          <w:szCs w:val="32"/>
          <w:rtl/>
        </w:rPr>
        <w:t xml:space="preserve">، </w:t>
      </w:r>
      <w:r w:rsidRPr="001721AE">
        <w:rPr>
          <w:rFonts w:cs="Traditional Arabic" w:hint="cs"/>
          <w:sz w:val="32"/>
          <w:szCs w:val="32"/>
          <w:rtl/>
        </w:rPr>
        <w:t>والحمدُ لله فالدولة وفقها الله مضى عليها أكثر من سبعين سنة وأمورها الاقتصادية على التَّمام</w:t>
      </w:r>
      <w:r>
        <w:rPr>
          <w:rFonts w:cs="Traditional Arabic" w:hint="cs"/>
          <w:sz w:val="32"/>
          <w:szCs w:val="32"/>
          <w:rtl/>
        </w:rPr>
        <w:t xml:space="preserve">، </w:t>
      </w:r>
      <w:r w:rsidRPr="001721AE">
        <w:rPr>
          <w:rFonts w:cs="Traditional Arabic" w:hint="cs"/>
          <w:b/>
          <w:bCs/>
          <w:sz w:val="32"/>
          <w:szCs w:val="32"/>
          <w:rtl/>
        </w:rPr>
        <w:t>فما علَّةُ أكثر الداعين</w:t>
      </w:r>
      <w:r w:rsidRPr="001721AE">
        <w:rPr>
          <w:rFonts w:cs="Traditional Arabic" w:hint="cs"/>
          <w:sz w:val="32"/>
          <w:szCs w:val="32"/>
          <w:rtl/>
        </w:rPr>
        <w:t xml:space="preserve"> لجعل الإجازة يومي الجمعة والسبت إلاَّ عقدة التقليد والتشبُّه</w:t>
      </w:r>
      <w:r>
        <w:rPr>
          <w:rFonts w:cs="Traditional Arabic" w:hint="cs"/>
          <w:sz w:val="32"/>
          <w:szCs w:val="32"/>
          <w:rtl/>
        </w:rPr>
        <w:t>.</w:t>
      </w:r>
    </w:p>
    <w:p w:rsidR="00765462" w:rsidRPr="001721AE" w:rsidRDefault="00765462" w:rsidP="00765462">
      <w:pPr>
        <w:jc w:val="both"/>
        <w:rPr>
          <w:rFonts w:cs="Traditional Arabic"/>
          <w:sz w:val="32"/>
          <w:szCs w:val="32"/>
          <w:rtl/>
        </w:rPr>
      </w:pPr>
      <w:r w:rsidRPr="001721AE">
        <w:rPr>
          <w:rFonts w:cs="Traditional Arabic" w:hint="cs"/>
          <w:b/>
          <w:bCs/>
          <w:sz w:val="32"/>
          <w:szCs w:val="32"/>
          <w:rtl/>
        </w:rPr>
        <w:lastRenderedPageBreak/>
        <w:t>ويُقالُ أيضاً</w:t>
      </w:r>
      <w:r>
        <w:rPr>
          <w:rFonts w:cs="Traditional Arabic" w:hint="cs"/>
          <w:b/>
          <w:bCs/>
          <w:sz w:val="32"/>
          <w:szCs w:val="32"/>
          <w:rtl/>
        </w:rPr>
        <w:t xml:space="preserve">: </w:t>
      </w:r>
      <w:r w:rsidRPr="001721AE">
        <w:rPr>
          <w:rFonts w:cs="Traditional Arabic" w:hint="cs"/>
          <w:sz w:val="32"/>
          <w:szCs w:val="32"/>
          <w:rtl/>
        </w:rPr>
        <w:t xml:space="preserve">إنَّ في التشبُّه باليهود أو النصارى في عطلتهم الأسبوعية </w:t>
      </w:r>
      <w:r w:rsidRPr="001721AE">
        <w:rPr>
          <w:rFonts w:cs="Traditional Arabic" w:hint="cs"/>
          <w:b/>
          <w:bCs/>
          <w:sz w:val="32"/>
          <w:szCs w:val="32"/>
          <w:rtl/>
        </w:rPr>
        <w:t>تبعيَّة اقتصادية لهم</w:t>
      </w:r>
      <w:r>
        <w:rPr>
          <w:rFonts w:cs="Traditional Arabic" w:hint="cs"/>
          <w:sz w:val="32"/>
          <w:szCs w:val="32"/>
          <w:rtl/>
        </w:rPr>
        <w:t xml:space="preserve">، </w:t>
      </w:r>
      <w:r w:rsidRPr="001721AE">
        <w:rPr>
          <w:rFonts w:cs="Traditional Arabic" w:hint="cs"/>
          <w:sz w:val="32"/>
          <w:szCs w:val="32"/>
          <w:rtl/>
        </w:rPr>
        <w:t>ولعلَّ الداعينَ لذلكَ يجهلون أو يتجاهلون</w:t>
      </w:r>
      <w:r>
        <w:rPr>
          <w:rFonts w:cs="Traditional Arabic" w:hint="cs"/>
          <w:sz w:val="32"/>
          <w:szCs w:val="32"/>
          <w:rtl/>
        </w:rPr>
        <w:t xml:space="preserve">، </w:t>
      </w:r>
      <w:r w:rsidRPr="001721AE">
        <w:rPr>
          <w:rFonts w:cs="Traditional Arabic" w:hint="cs"/>
          <w:sz w:val="32"/>
          <w:szCs w:val="32"/>
          <w:rtl/>
        </w:rPr>
        <w:t>ويُطلقُ تعبيرُ التبعيَّة الاقتصادية</w:t>
      </w:r>
      <w:r>
        <w:rPr>
          <w:rFonts w:cs="Traditional Arabic" w:hint="cs"/>
          <w:sz w:val="32"/>
          <w:szCs w:val="32"/>
          <w:rtl/>
        </w:rPr>
        <w:t>: (</w:t>
      </w:r>
      <w:r w:rsidRPr="001721AE">
        <w:rPr>
          <w:rFonts w:cs="Traditional Arabic" w:hint="cs"/>
          <w:sz w:val="32"/>
          <w:szCs w:val="32"/>
          <w:rtl/>
        </w:rPr>
        <w:t>على وصف حالة اقتصاد بلد من البلدان</w:t>
      </w:r>
      <w:r>
        <w:rPr>
          <w:rFonts w:cs="Traditional Arabic" w:hint="cs"/>
          <w:sz w:val="32"/>
          <w:szCs w:val="32"/>
          <w:rtl/>
        </w:rPr>
        <w:t xml:space="preserve">، </w:t>
      </w:r>
      <w:r w:rsidRPr="001721AE">
        <w:rPr>
          <w:rFonts w:cs="Traditional Arabic" w:hint="cs"/>
          <w:sz w:val="32"/>
          <w:szCs w:val="32"/>
          <w:rtl/>
        </w:rPr>
        <w:t>ويعني بذلك مُختلف أشكال الالتحاق والخضوع التي تُميِّز علاقة هذا الاقتصاد باقتصاد أقوى يُهيمنُ عليه ويُمكنُ اعتبار الاستعمار الاقتصادي بمثابة الحدِّ الأقصى لعلاقة التبعيَّة الاقتصادية</w:t>
      </w:r>
      <w:r>
        <w:rPr>
          <w:rFonts w:cs="Traditional Arabic" w:hint="cs"/>
          <w:sz w:val="32"/>
          <w:szCs w:val="32"/>
          <w:rtl/>
        </w:rPr>
        <w:t>)</w:t>
      </w:r>
      <w:r w:rsidRPr="008D7E6F">
        <w:rPr>
          <w:rStyle w:val="a4"/>
          <w:rFonts w:hint="cs"/>
          <w:color w:val="FF0000"/>
          <w:sz w:val="32"/>
          <w:szCs w:val="32"/>
          <w:rtl/>
        </w:rPr>
        <w:t>(</w:t>
      </w:r>
      <w:r w:rsidRPr="008D7E6F">
        <w:rPr>
          <w:rStyle w:val="a4"/>
          <w:color w:val="FF0000"/>
          <w:sz w:val="32"/>
          <w:szCs w:val="32"/>
          <w:rtl/>
        </w:rPr>
        <w:footnoteReference w:id="184"/>
      </w:r>
      <w:r w:rsidRPr="008D7E6F">
        <w:rPr>
          <w:rStyle w:val="a4"/>
          <w:rFonts w:hint="cs"/>
          <w:color w:val="FF0000"/>
          <w:sz w:val="32"/>
          <w:szCs w:val="32"/>
          <w:rtl/>
        </w:rPr>
        <w:t>)</w:t>
      </w:r>
      <w:r>
        <w:rPr>
          <w:rFonts w:cs="Traditional Arabic" w:hint="cs"/>
          <w:sz w:val="32"/>
          <w:szCs w:val="32"/>
          <w:rtl/>
        </w:rPr>
        <w:t>.</w:t>
      </w:r>
    </w:p>
    <w:p w:rsidR="00765462" w:rsidRPr="001721AE" w:rsidRDefault="00765462" w:rsidP="00765462">
      <w:pPr>
        <w:jc w:val="center"/>
        <w:rPr>
          <w:rFonts w:ascii="AL-Hotham" w:hAnsi="AL-Hotham" w:cs="Traditional Arabic"/>
          <w:sz w:val="32"/>
          <w:szCs w:val="32"/>
          <w:rtl/>
        </w:rPr>
      </w:pPr>
    </w:p>
    <w:p w:rsidR="00765462" w:rsidRPr="001721AE" w:rsidRDefault="00765462" w:rsidP="00765462">
      <w:pPr>
        <w:jc w:val="center"/>
        <w:rPr>
          <w:rFonts w:ascii="AL-Hotham" w:hAnsi="AL-Hotham" w:cs="Traditional Arabic"/>
          <w:sz w:val="32"/>
          <w:szCs w:val="32"/>
          <w:rtl/>
        </w:rPr>
      </w:pPr>
    </w:p>
    <w:p w:rsidR="00765462" w:rsidRPr="001721AE" w:rsidRDefault="00765462" w:rsidP="00765462">
      <w:pPr>
        <w:jc w:val="center"/>
        <w:rPr>
          <w:rFonts w:ascii="AL-Hotham" w:hAnsi="AL-Hotham" w:cs="Traditional Arabic"/>
          <w:sz w:val="32"/>
          <w:szCs w:val="32"/>
          <w:rtl/>
        </w:rPr>
      </w:pPr>
    </w:p>
    <w:p w:rsidR="00765462" w:rsidRPr="001721AE" w:rsidRDefault="00765462" w:rsidP="00765462">
      <w:pPr>
        <w:jc w:val="center"/>
        <w:rPr>
          <w:rFonts w:ascii="AL-Hotham" w:hAnsi="AL-Hotham" w:cs="Traditional Arabic"/>
          <w:sz w:val="32"/>
          <w:szCs w:val="32"/>
          <w:rtl/>
        </w:rPr>
      </w:pPr>
    </w:p>
    <w:p w:rsidR="00765462" w:rsidRPr="001721AE" w:rsidRDefault="00765462" w:rsidP="00765462">
      <w:pPr>
        <w:jc w:val="center"/>
        <w:rPr>
          <w:rFonts w:ascii="AL-Hotham" w:hAnsi="AL-Hotham" w:cs="Traditional Arabic"/>
          <w:sz w:val="32"/>
          <w:szCs w:val="32"/>
          <w:rtl/>
        </w:rPr>
      </w:pPr>
    </w:p>
    <w:p w:rsidR="00913BE4" w:rsidRDefault="00913BE4">
      <w:pPr>
        <w:bidi w:val="0"/>
        <w:spacing w:after="200" w:line="276" w:lineRule="auto"/>
        <w:rPr>
          <w:rFonts w:ascii="AL-Hotham" w:hAnsi="AL-Hotham" w:cs="Traditional Arabic"/>
          <w:sz w:val="32"/>
          <w:szCs w:val="32"/>
          <w:rtl/>
        </w:rPr>
      </w:pPr>
      <w:r>
        <w:rPr>
          <w:rFonts w:ascii="AL-Hotham" w:hAnsi="AL-Hotham" w:cs="Traditional Arabic"/>
          <w:sz w:val="32"/>
          <w:szCs w:val="32"/>
          <w:rtl/>
        </w:rPr>
        <w:br w:type="page"/>
      </w:r>
    </w:p>
    <w:p w:rsidR="00765462" w:rsidRPr="00913BE4" w:rsidRDefault="00765462" w:rsidP="00765462">
      <w:pPr>
        <w:jc w:val="center"/>
        <w:rPr>
          <w:rFonts w:ascii="AL-Hotham" w:hAnsi="AL-Hotham" w:cs="Traditional Arabic"/>
          <w:b/>
          <w:bCs/>
          <w:sz w:val="32"/>
          <w:szCs w:val="32"/>
          <w:rtl/>
        </w:rPr>
      </w:pPr>
      <w:r w:rsidRPr="00913BE4">
        <w:rPr>
          <w:rFonts w:ascii="AL-Hotham" w:hAnsi="AL-Hotham" w:cs="Traditional Arabic" w:hint="cs"/>
          <w:b/>
          <w:bCs/>
          <w:sz w:val="32"/>
          <w:szCs w:val="32"/>
          <w:rtl/>
        </w:rPr>
        <w:lastRenderedPageBreak/>
        <w:t>تنبيه</w:t>
      </w:r>
    </w:p>
    <w:p w:rsidR="00765462" w:rsidRPr="001721AE" w:rsidRDefault="00765462" w:rsidP="00765462">
      <w:pPr>
        <w:jc w:val="lowKashida"/>
        <w:rPr>
          <w:rFonts w:ascii="AL-Hotham" w:hAnsi="AL-Hotham" w:cs="Traditional Arabic"/>
          <w:sz w:val="32"/>
          <w:szCs w:val="32"/>
          <w:rtl/>
        </w:rPr>
      </w:pPr>
      <w:r w:rsidRPr="001721AE">
        <w:rPr>
          <w:rFonts w:ascii="AL-Hotham" w:hAnsi="AL-Hotham" w:cs="Traditional Arabic" w:hint="cs"/>
          <w:sz w:val="32"/>
          <w:szCs w:val="32"/>
          <w:rtl/>
        </w:rPr>
        <w:t>ما ذُكر من الإيراد وجوابه هو فيما يتعلَّقُ بالأعمال التجارية التي لها تعاملٌ مع الخارج</w:t>
      </w:r>
      <w:r>
        <w:rPr>
          <w:rFonts w:ascii="AL-Hotham" w:hAnsi="AL-Hotham" w:cs="Traditional Arabic" w:hint="cs"/>
          <w:sz w:val="32"/>
          <w:szCs w:val="32"/>
          <w:rtl/>
        </w:rPr>
        <w:t xml:space="preserve">، </w:t>
      </w:r>
      <w:r w:rsidRPr="001721AE">
        <w:rPr>
          <w:rFonts w:ascii="AL-Hotham" w:hAnsi="AL-Hotham" w:cs="Traditional Arabic" w:hint="cs"/>
          <w:sz w:val="32"/>
          <w:szCs w:val="32"/>
          <w:rtl/>
        </w:rPr>
        <w:t>وأمَّا ما عدا ذلك فلا وجهَ لهذا الإيراد</w:t>
      </w:r>
      <w:r>
        <w:rPr>
          <w:rFonts w:ascii="AL-Hotham" w:hAnsi="AL-Hotham" w:cs="Traditional Arabic" w:hint="cs"/>
          <w:sz w:val="32"/>
          <w:szCs w:val="32"/>
          <w:rtl/>
        </w:rPr>
        <w:t xml:space="preserve">، </w:t>
      </w:r>
      <w:r w:rsidRPr="001721AE">
        <w:rPr>
          <w:rFonts w:ascii="AL-Hotham" w:hAnsi="AL-Hotham" w:cs="Traditional Arabic" w:hint="cs"/>
          <w:sz w:val="32"/>
          <w:szCs w:val="32"/>
          <w:rtl/>
        </w:rPr>
        <w:t>مثل الوظائف الرسمية</w:t>
      </w:r>
      <w:r>
        <w:rPr>
          <w:rFonts w:ascii="AL-Hotham" w:hAnsi="AL-Hotham" w:cs="Traditional Arabic" w:hint="cs"/>
          <w:sz w:val="32"/>
          <w:szCs w:val="32"/>
          <w:rtl/>
        </w:rPr>
        <w:t xml:space="preserve">، </w:t>
      </w:r>
      <w:r w:rsidRPr="001721AE">
        <w:rPr>
          <w:rFonts w:ascii="AL-Hotham" w:hAnsi="AL-Hotham" w:cs="Traditional Arabic" w:hint="cs"/>
          <w:sz w:val="32"/>
          <w:szCs w:val="32"/>
          <w:rtl/>
        </w:rPr>
        <w:t>والتعليم</w:t>
      </w:r>
      <w:r>
        <w:rPr>
          <w:rFonts w:ascii="AL-Hotham" w:hAnsi="AL-Hotham" w:cs="Traditional Arabic" w:hint="cs"/>
          <w:sz w:val="32"/>
          <w:szCs w:val="32"/>
          <w:rtl/>
        </w:rPr>
        <w:t xml:space="preserve">، </w:t>
      </w:r>
      <w:r w:rsidRPr="001721AE">
        <w:rPr>
          <w:rFonts w:ascii="AL-Hotham" w:hAnsi="AL-Hotham" w:cs="Traditional Arabic" w:hint="cs"/>
          <w:sz w:val="32"/>
          <w:szCs w:val="32"/>
          <w:rtl/>
        </w:rPr>
        <w:t>والأعمال الأخرى التي لا علاقة لها فيما ذكر</w:t>
      </w:r>
      <w:r>
        <w:rPr>
          <w:rFonts w:ascii="AL-Hotham" w:hAnsi="AL-Hotham" w:cs="Traditional Arabic" w:hint="cs"/>
          <w:sz w:val="32"/>
          <w:szCs w:val="32"/>
          <w:rtl/>
        </w:rPr>
        <w:t>.</w:t>
      </w:r>
    </w:p>
    <w:p w:rsidR="00765462" w:rsidRPr="001721AE" w:rsidRDefault="00765462" w:rsidP="00765462">
      <w:pPr>
        <w:jc w:val="lowKashida"/>
        <w:rPr>
          <w:rFonts w:ascii="AL-Hotham" w:hAnsi="AL-Hotham" w:cs="Traditional Arabic"/>
          <w:sz w:val="32"/>
          <w:szCs w:val="32"/>
          <w:rtl/>
        </w:rPr>
      </w:pPr>
      <w:r w:rsidRPr="001721AE">
        <w:rPr>
          <w:rFonts w:ascii="AL-Hotham" w:hAnsi="AL-Hotham" w:cs="Traditional Arabic" w:hint="cs"/>
          <w:b/>
          <w:bCs/>
          <w:sz w:val="32"/>
          <w:szCs w:val="32"/>
          <w:rtl/>
        </w:rPr>
        <w:t>ومعلومٌ</w:t>
      </w:r>
      <w:r w:rsidRPr="001721AE">
        <w:rPr>
          <w:rFonts w:ascii="AL-Hotham" w:hAnsi="AL-Hotham" w:cs="Traditional Arabic" w:hint="cs"/>
          <w:sz w:val="32"/>
          <w:szCs w:val="32"/>
          <w:rtl/>
        </w:rPr>
        <w:t xml:space="preserve"> أنَّ توجُّهَ الأُمَّةِ توجُّهاً عاماً على هذا النحو من التعطيل هو من التَّشبُّه بالسِّمَاتِ الخاصَّةِ باليهودِ والنصارى</w:t>
      </w:r>
      <w:r>
        <w:rPr>
          <w:rFonts w:ascii="AL-Hotham" w:hAnsi="AL-Hotham" w:cs="Traditional Arabic" w:hint="cs"/>
          <w:sz w:val="32"/>
          <w:szCs w:val="32"/>
          <w:rtl/>
        </w:rPr>
        <w:t>.</w:t>
      </w:r>
    </w:p>
    <w:p w:rsidR="00765462" w:rsidRPr="001721AE" w:rsidRDefault="00765462" w:rsidP="00765462">
      <w:pPr>
        <w:rPr>
          <w:rFonts w:ascii="AL-Hotham" w:hAnsi="AL-Hotham" w:cs="Traditional Arabic"/>
          <w:sz w:val="32"/>
          <w:szCs w:val="32"/>
          <w:rtl/>
        </w:rPr>
      </w:pPr>
    </w:p>
    <w:p w:rsidR="00765462" w:rsidRPr="001721AE" w:rsidRDefault="00765462" w:rsidP="00765462">
      <w:pPr>
        <w:rPr>
          <w:rFonts w:ascii="AL-Hotham" w:hAnsi="AL-Hotham" w:cs="Traditional Arabic"/>
          <w:sz w:val="32"/>
          <w:szCs w:val="32"/>
          <w:rtl/>
        </w:rPr>
      </w:pPr>
    </w:p>
    <w:p w:rsidR="00765462" w:rsidRPr="001721AE" w:rsidRDefault="00765462" w:rsidP="00765462">
      <w:pPr>
        <w:rPr>
          <w:rFonts w:ascii="AL-Hotham" w:hAnsi="AL-Hotham" w:cs="Traditional Arabic"/>
          <w:sz w:val="32"/>
          <w:szCs w:val="32"/>
          <w:rtl/>
        </w:rPr>
      </w:pPr>
    </w:p>
    <w:p w:rsidR="00765462" w:rsidRPr="001721AE" w:rsidRDefault="00765462" w:rsidP="00765462">
      <w:pPr>
        <w:rPr>
          <w:rFonts w:ascii="AL-Hotham" w:hAnsi="AL-Hotham" w:cs="Traditional Arabic"/>
          <w:sz w:val="32"/>
          <w:szCs w:val="32"/>
          <w:rtl/>
        </w:rPr>
      </w:pPr>
    </w:p>
    <w:p w:rsidR="00765462" w:rsidRPr="001721AE" w:rsidRDefault="00765462" w:rsidP="00765462">
      <w:pPr>
        <w:rPr>
          <w:rFonts w:ascii="AL-Hotham" w:hAnsi="AL-Hotham" w:cs="Traditional Arabic"/>
          <w:sz w:val="32"/>
          <w:szCs w:val="32"/>
          <w:rtl/>
        </w:rPr>
      </w:pPr>
    </w:p>
    <w:p w:rsidR="00765462" w:rsidRPr="001721AE" w:rsidRDefault="00765462" w:rsidP="00765462">
      <w:pPr>
        <w:rPr>
          <w:rFonts w:ascii="AL-Hotham" w:hAnsi="AL-Hotham" w:cs="Traditional Arabic"/>
          <w:sz w:val="32"/>
          <w:szCs w:val="32"/>
          <w:rtl/>
        </w:rPr>
      </w:pPr>
    </w:p>
    <w:p w:rsidR="00765462" w:rsidRPr="001721AE" w:rsidRDefault="00765462" w:rsidP="00765462">
      <w:pPr>
        <w:rPr>
          <w:rFonts w:ascii="AL-Hotham" w:hAnsi="AL-Hotham" w:cs="Traditional Arabic"/>
          <w:sz w:val="32"/>
          <w:szCs w:val="32"/>
          <w:rtl/>
        </w:rPr>
      </w:pPr>
    </w:p>
    <w:p w:rsidR="00765462" w:rsidRPr="001721AE" w:rsidRDefault="00765462" w:rsidP="00765462">
      <w:pPr>
        <w:rPr>
          <w:rFonts w:ascii="AL-Hotham" w:hAnsi="AL-Hotham" w:cs="Traditional Arabic"/>
          <w:sz w:val="32"/>
          <w:szCs w:val="32"/>
          <w:rtl/>
        </w:rPr>
      </w:pPr>
    </w:p>
    <w:p w:rsidR="00765462" w:rsidRPr="001721AE" w:rsidRDefault="00765462" w:rsidP="00765462">
      <w:pPr>
        <w:rPr>
          <w:rFonts w:ascii="AL-Hotham" w:hAnsi="AL-Hotham" w:cs="Traditional Arabic"/>
          <w:sz w:val="32"/>
          <w:szCs w:val="32"/>
          <w:rtl/>
        </w:rPr>
      </w:pPr>
    </w:p>
    <w:p w:rsidR="00765462" w:rsidRPr="001721AE" w:rsidRDefault="00765462" w:rsidP="00765462">
      <w:pPr>
        <w:rPr>
          <w:rFonts w:ascii="AL-Hotham" w:hAnsi="AL-Hotham" w:cs="Traditional Arabic"/>
          <w:sz w:val="32"/>
          <w:szCs w:val="32"/>
          <w:rtl/>
        </w:rPr>
      </w:pPr>
    </w:p>
    <w:p w:rsidR="00C53B68" w:rsidRDefault="00C53B68">
      <w:pPr>
        <w:bidi w:val="0"/>
        <w:spacing w:after="200" w:line="276" w:lineRule="auto"/>
        <w:rPr>
          <w:rFonts w:ascii="AL-Hotham" w:hAnsi="AL-Hotham" w:cs="Traditional Arabic"/>
          <w:sz w:val="32"/>
          <w:szCs w:val="32"/>
          <w:rtl/>
        </w:rPr>
      </w:pPr>
      <w:r>
        <w:rPr>
          <w:rFonts w:ascii="AL-Hotham" w:hAnsi="AL-Hotham" w:cs="Traditional Arabic"/>
          <w:sz w:val="32"/>
          <w:szCs w:val="32"/>
          <w:rtl/>
        </w:rPr>
        <w:br w:type="page"/>
      </w:r>
    </w:p>
    <w:p w:rsidR="00765462" w:rsidRPr="00C53B68" w:rsidRDefault="00765462" w:rsidP="00765462">
      <w:pPr>
        <w:jc w:val="center"/>
        <w:rPr>
          <w:rFonts w:ascii="AL-Hotham" w:hAnsi="AL-Hotham" w:cs="Traditional Arabic"/>
          <w:b/>
          <w:bCs/>
          <w:sz w:val="32"/>
          <w:szCs w:val="32"/>
          <w:rtl/>
        </w:rPr>
      </w:pPr>
      <w:r w:rsidRPr="00C53B68">
        <w:rPr>
          <w:rFonts w:ascii="AL-Hotham" w:hAnsi="AL-Hotham" w:cs="Traditional Arabic" w:hint="cs"/>
          <w:b/>
          <w:bCs/>
          <w:sz w:val="32"/>
          <w:szCs w:val="32"/>
          <w:rtl/>
        </w:rPr>
        <w:lastRenderedPageBreak/>
        <w:t>الخاتمةُ</w:t>
      </w:r>
    </w:p>
    <w:p w:rsidR="00765462" w:rsidRPr="001721AE" w:rsidRDefault="00765462" w:rsidP="00765462">
      <w:pPr>
        <w:jc w:val="both"/>
        <w:rPr>
          <w:rFonts w:cs="Traditional Arabic"/>
          <w:color w:val="000000"/>
          <w:sz w:val="32"/>
          <w:szCs w:val="32"/>
          <w:rtl/>
        </w:rPr>
      </w:pPr>
      <w:r w:rsidRPr="001721AE">
        <w:rPr>
          <w:rFonts w:cs="Traditional Arabic" w:hint="cs"/>
          <w:b/>
          <w:bCs/>
          <w:sz w:val="32"/>
          <w:szCs w:val="32"/>
          <w:rtl/>
        </w:rPr>
        <w:t>لقد ات</w:t>
      </w:r>
      <w:r w:rsidRPr="001721AE">
        <w:rPr>
          <w:rFonts w:cs="Traditional Arabic"/>
          <w:b/>
          <w:bCs/>
          <w:sz w:val="32"/>
          <w:szCs w:val="32"/>
          <w:rtl/>
        </w:rPr>
        <w:t>ضح</w:t>
      </w:r>
      <w:r w:rsidRPr="001721AE">
        <w:rPr>
          <w:rFonts w:cs="Traditional Arabic" w:hint="cs"/>
          <w:b/>
          <w:bCs/>
          <w:sz w:val="32"/>
          <w:szCs w:val="32"/>
          <w:rtl/>
        </w:rPr>
        <w:t>َ</w:t>
      </w:r>
      <w:r w:rsidRPr="001721AE">
        <w:rPr>
          <w:rFonts w:cs="Traditional Arabic"/>
          <w:b/>
          <w:bCs/>
          <w:sz w:val="32"/>
          <w:szCs w:val="32"/>
          <w:rtl/>
        </w:rPr>
        <w:t xml:space="preserve"> </w:t>
      </w:r>
      <w:r w:rsidRPr="001721AE">
        <w:rPr>
          <w:rFonts w:cs="Traditional Arabic" w:hint="cs"/>
          <w:b/>
          <w:bCs/>
          <w:sz w:val="32"/>
          <w:szCs w:val="32"/>
          <w:rtl/>
        </w:rPr>
        <w:t xml:space="preserve">فيما نُقل </w:t>
      </w:r>
      <w:r w:rsidRPr="001721AE">
        <w:rPr>
          <w:rFonts w:cs="Traditional Arabic"/>
          <w:b/>
          <w:bCs/>
          <w:sz w:val="32"/>
          <w:szCs w:val="32"/>
          <w:rtl/>
        </w:rPr>
        <w:t>لكل</w:t>
      </w:r>
      <w:r w:rsidRPr="001721AE">
        <w:rPr>
          <w:rFonts w:cs="Traditional Arabic" w:hint="cs"/>
          <w:b/>
          <w:bCs/>
          <w:sz w:val="32"/>
          <w:szCs w:val="32"/>
          <w:rtl/>
        </w:rPr>
        <w:t>ِّ</w:t>
      </w:r>
      <w:r w:rsidRPr="001721AE">
        <w:rPr>
          <w:rFonts w:cs="Traditional Arabic"/>
          <w:b/>
          <w:bCs/>
          <w:sz w:val="32"/>
          <w:szCs w:val="32"/>
          <w:rtl/>
        </w:rPr>
        <w:t xml:space="preserve"> م</w:t>
      </w:r>
      <w:r w:rsidRPr="001721AE">
        <w:rPr>
          <w:rFonts w:cs="Traditional Arabic" w:hint="cs"/>
          <w:b/>
          <w:bCs/>
          <w:sz w:val="32"/>
          <w:szCs w:val="32"/>
          <w:rtl/>
        </w:rPr>
        <w:t>َ</w:t>
      </w:r>
      <w:r w:rsidRPr="001721AE">
        <w:rPr>
          <w:rFonts w:cs="Traditional Arabic"/>
          <w:b/>
          <w:bCs/>
          <w:sz w:val="32"/>
          <w:szCs w:val="32"/>
          <w:rtl/>
        </w:rPr>
        <w:t>ن له أدنى بصيرة</w:t>
      </w:r>
      <w:r w:rsidRPr="001721AE">
        <w:rPr>
          <w:rFonts w:cs="Traditional Arabic" w:hint="cs"/>
          <w:b/>
          <w:bCs/>
          <w:sz w:val="32"/>
          <w:szCs w:val="32"/>
          <w:rtl/>
        </w:rPr>
        <w:t>ٍ</w:t>
      </w:r>
      <w:r>
        <w:rPr>
          <w:rFonts w:cs="Traditional Arabic"/>
          <w:b/>
          <w:bCs/>
          <w:sz w:val="32"/>
          <w:szCs w:val="32"/>
          <w:rtl/>
        </w:rPr>
        <w:t xml:space="preserve">، </w:t>
      </w:r>
      <w:r w:rsidRPr="001721AE">
        <w:rPr>
          <w:rFonts w:cs="Traditional Arabic"/>
          <w:b/>
          <w:bCs/>
          <w:sz w:val="32"/>
          <w:szCs w:val="32"/>
          <w:rtl/>
        </w:rPr>
        <w:t>ورغبة</w:t>
      </w:r>
      <w:r w:rsidRPr="001721AE">
        <w:rPr>
          <w:rFonts w:cs="Traditional Arabic" w:hint="cs"/>
          <w:b/>
          <w:bCs/>
          <w:sz w:val="32"/>
          <w:szCs w:val="32"/>
          <w:rtl/>
        </w:rPr>
        <w:t>ٍ</w:t>
      </w:r>
      <w:r w:rsidRPr="001721AE">
        <w:rPr>
          <w:rFonts w:cs="Traditional Arabic"/>
          <w:b/>
          <w:bCs/>
          <w:sz w:val="32"/>
          <w:szCs w:val="32"/>
          <w:rtl/>
        </w:rPr>
        <w:t xml:space="preserve"> في الحق</w:t>
      </w:r>
      <w:r w:rsidRPr="001721AE">
        <w:rPr>
          <w:rFonts w:cs="Traditional Arabic" w:hint="cs"/>
          <w:b/>
          <w:bCs/>
          <w:sz w:val="32"/>
          <w:szCs w:val="32"/>
          <w:rtl/>
        </w:rPr>
        <w:t>ِّ</w:t>
      </w:r>
      <w:r>
        <w:rPr>
          <w:rFonts w:cs="Traditional Arabic" w:hint="cs"/>
          <w:b/>
          <w:bCs/>
          <w:sz w:val="32"/>
          <w:szCs w:val="32"/>
          <w:rtl/>
        </w:rPr>
        <w:t xml:space="preserve">، </w:t>
      </w:r>
      <w:r w:rsidRPr="001721AE">
        <w:rPr>
          <w:rFonts w:cs="Traditional Arabic"/>
          <w:b/>
          <w:bCs/>
          <w:sz w:val="32"/>
          <w:szCs w:val="32"/>
          <w:rtl/>
        </w:rPr>
        <w:t>وإنصاف</w:t>
      </w:r>
      <w:r w:rsidRPr="001721AE">
        <w:rPr>
          <w:rFonts w:cs="Traditional Arabic" w:hint="cs"/>
          <w:b/>
          <w:bCs/>
          <w:sz w:val="32"/>
          <w:szCs w:val="32"/>
          <w:rtl/>
        </w:rPr>
        <w:t>ٍ</w:t>
      </w:r>
      <w:r w:rsidRPr="001721AE">
        <w:rPr>
          <w:rFonts w:cs="Traditional Arabic"/>
          <w:b/>
          <w:bCs/>
          <w:sz w:val="32"/>
          <w:szCs w:val="32"/>
          <w:rtl/>
        </w:rPr>
        <w:t xml:space="preserve"> في </w:t>
      </w:r>
      <w:r w:rsidRPr="001721AE">
        <w:rPr>
          <w:rFonts w:cs="Traditional Arabic" w:hint="eastAsia"/>
          <w:b/>
          <w:bCs/>
          <w:sz w:val="32"/>
          <w:szCs w:val="32"/>
          <w:rtl/>
        </w:rPr>
        <w:t>طلبه</w:t>
      </w:r>
      <w:r>
        <w:rPr>
          <w:rFonts w:cs="Traditional Arabic"/>
          <w:b/>
          <w:bCs/>
          <w:sz w:val="32"/>
          <w:szCs w:val="32"/>
          <w:rtl/>
        </w:rPr>
        <w:t xml:space="preserve">: </w:t>
      </w:r>
    </w:p>
    <w:p w:rsidR="00765462" w:rsidRPr="001721AE" w:rsidRDefault="00765462" w:rsidP="00765462">
      <w:pPr>
        <w:jc w:val="both"/>
        <w:rPr>
          <w:rFonts w:cs="Traditional Arabic"/>
          <w:color w:val="000000"/>
          <w:sz w:val="32"/>
          <w:szCs w:val="32"/>
          <w:rtl/>
        </w:rPr>
      </w:pPr>
      <w:r w:rsidRPr="001721AE">
        <w:rPr>
          <w:rFonts w:cs="Traditional Arabic" w:hint="cs"/>
          <w:color w:val="000000"/>
          <w:sz w:val="32"/>
          <w:szCs w:val="32"/>
          <w:rtl/>
        </w:rPr>
        <w:t xml:space="preserve">أنَّ جعلَ الإجازة الأسبوعية يومي السبت أو الأحد </w:t>
      </w:r>
      <w:r w:rsidRPr="001721AE">
        <w:rPr>
          <w:rFonts w:cs="Traditional Arabic" w:hint="cs"/>
          <w:b/>
          <w:bCs/>
          <w:color w:val="000000"/>
          <w:sz w:val="32"/>
          <w:szCs w:val="32"/>
          <w:rtl/>
        </w:rPr>
        <w:t>بدعةٌ في الدين إذا كان تعبُّداً</w:t>
      </w:r>
      <w:r>
        <w:rPr>
          <w:rFonts w:cs="Traditional Arabic" w:hint="cs"/>
          <w:b/>
          <w:bCs/>
          <w:color w:val="000000"/>
          <w:sz w:val="32"/>
          <w:szCs w:val="32"/>
          <w:rtl/>
        </w:rPr>
        <w:t xml:space="preserve">، </w:t>
      </w:r>
      <w:r w:rsidRPr="001721AE">
        <w:rPr>
          <w:rFonts w:cs="Traditional Arabic" w:hint="cs"/>
          <w:b/>
          <w:bCs/>
          <w:color w:val="000000"/>
          <w:sz w:val="32"/>
          <w:szCs w:val="32"/>
          <w:rtl/>
        </w:rPr>
        <w:t>وتشبُّهٌ باليهود والنصارى إذا خلا من ذلك</w:t>
      </w:r>
      <w:r>
        <w:rPr>
          <w:rFonts w:cs="Traditional Arabic" w:hint="cs"/>
          <w:color w:val="000000"/>
          <w:sz w:val="32"/>
          <w:szCs w:val="32"/>
          <w:rtl/>
        </w:rPr>
        <w:t>.</w:t>
      </w:r>
    </w:p>
    <w:p w:rsidR="00765462" w:rsidRPr="001721AE" w:rsidRDefault="00765462" w:rsidP="00765462">
      <w:pPr>
        <w:jc w:val="both"/>
        <w:rPr>
          <w:rFonts w:cs="Traditional Arabic"/>
          <w:color w:val="000000"/>
          <w:sz w:val="32"/>
          <w:szCs w:val="32"/>
          <w:rtl/>
        </w:rPr>
      </w:pPr>
      <w:r w:rsidRPr="001721AE">
        <w:rPr>
          <w:rFonts w:cs="Traditional Arabic" w:hint="cs"/>
          <w:color w:val="000000"/>
          <w:sz w:val="32"/>
          <w:szCs w:val="32"/>
          <w:rtl/>
        </w:rPr>
        <w:t xml:space="preserve">وإنَّ </w:t>
      </w:r>
      <w:r w:rsidRPr="001721AE">
        <w:rPr>
          <w:rFonts w:cs="Traditional Arabic"/>
          <w:color w:val="000000"/>
          <w:sz w:val="32"/>
          <w:szCs w:val="32"/>
          <w:rtl/>
        </w:rPr>
        <w:t>واجب</w:t>
      </w:r>
      <w:r w:rsidRPr="001721AE">
        <w:rPr>
          <w:rFonts w:cs="Traditional Arabic" w:hint="cs"/>
          <w:color w:val="000000"/>
          <w:sz w:val="32"/>
          <w:szCs w:val="32"/>
          <w:rtl/>
        </w:rPr>
        <w:t>َ</w:t>
      </w:r>
      <w:r w:rsidRPr="001721AE">
        <w:rPr>
          <w:rFonts w:cs="Traditional Arabic"/>
          <w:color w:val="000000"/>
          <w:sz w:val="32"/>
          <w:szCs w:val="32"/>
          <w:rtl/>
        </w:rPr>
        <w:t xml:space="preserve"> حكام وعلماء </w:t>
      </w:r>
      <w:r w:rsidRPr="001721AE">
        <w:rPr>
          <w:rFonts w:cs="Traditional Arabic" w:hint="cs"/>
          <w:color w:val="000000"/>
          <w:sz w:val="32"/>
          <w:szCs w:val="32"/>
          <w:rtl/>
        </w:rPr>
        <w:t>المسلمين</w:t>
      </w:r>
      <w:r w:rsidRPr="001721AE">
        <w:rPr>
          <w:rFonts w:cs="Traditional Arabic"/>
          <w:color w:val="000000"/>
          <w:sz w:val="32"/>
          <w:szCs w:val="32"/>
          <w:rtl/>
        </w:rPr>
        <w:t xml:space="preserve"> أكبر من واجب غيرهم</w:t>
      </w:r>
      <w:r>
        <w:rPr>
          <w:rFonts w:cs="Traditional Arabic"/>
          <w:color w:val="000000"/>
          <w:sz w:val="32"/>
          <w:szCs w:val="32"/>
          <w:rtl/>
        </w:rPr>
        <w:t xml:space="preserve">، </w:t>
      </w:r>
      <w:r w:rsidRPr="001721AE">
        <w:rPr>
          <w:rFonts w:cs="Traditional Arabic"/>
          <w:color w:val="000000"/>
          <w:sz w:val="32"/>
          <w:szCs w:val="32"/>
          <w:rtl/>
        </w:rPr>
        <w:t xml:space="preserve">في إنكار هذا المنكر </w:t>
      </w:r>
      <w:r w:rsidRPr="001721AE">
        <w:rPr>
          <w:rFonts w:cs="Traditional Arabic" w:hint="cs"/>
          <w:color w:val="000000"/>
          <w:sz w:val="32"/>
          <w:szCs w:val="32"/>
          <w:rtl/>
        </w:rPr>
        <w:t>ومنعه</w:t>
      </w:r>
      <w:r>
        <w:rPr>
          <w:rFonts w:cs="Traditional Arabic" w:hint="cs"/>
          <w:color w:val="000000"/>
          <w:sz w:val="32"/>
          <w:szCs w:val="32"/>
          <w:rtl/>
        </w:rPr>
        <w:t xml:space="preserve">، </w:t>
      </w:r>
      <w:r w:rsidRPr="001721AE">
        <w:rPr>
          <w:rFonts w:cs="Traditional Arabic" w:hint="cs"/>
          <w:color w:val="000000"/>
          <w:sz w:val="32"/>
          <w:szCs w:val="32"/>
          <w:rtl/>
        </w:rPr>
        <w:t>ومنع الداعين إليه</w:t>
      </w:r>
      <w:r>
        <w:rPr>
          <w:rFonts w:cs="Traditional Arabic" w:hint="cs"/>
          <w:color w:val="000000"/>
          <w:sz w:val="32"/>
          <w:szCs w:val="32"/>
          <w:rtl/>
        </w:rPr>
        <w:t xml:space="preserve">، </w:t>
      </w:r>
      <w:r w:rsidRPr="001721AE">
        <w:rPr>
          <w:rFonts w:cs="Traditional Arabic"/>
          <w:color w:val="000000"/>
          <w:sz w:val="32"/>
          <w:szCs w:val="32"/>
          <w:rtl/>
        </w:rPr>
        <w:t>لقدرتهم على ذلك</w:t>
      </w:r>
      <w:r>
        <w:rPr>
          <w:rFonts w:cs="Traditional Arabic"/>
          <w:color w:val="000000"/>
          <w:sz w:val="32"/>
          <w:szCs w:val="32"/>
          <w:rtl/>
        </w:rPr>
        <w:t xml:space="preserve">، </w:t>
      </w:r>
      <w:r w:rsidRPr="001721AE">
        <w:rPr>
          <w:rFonts w:cs="Traditional Arabic"/>
          <w:color w:val="000000"/>
          <w:sz w:val="32"/>
          <w:szCs w:val="32"/>
          <w:rtl/>
        </w:rPr>
        <w:t>فالحكام بسلطانهم</w:t>
      </w:r>
      <w:r>
        <w:rPr>
          <w:rFonts w:cs="Traditional Arabic"/>
          <w:color w:val="000000"/>
          <w:sz w:val="32"/>
          <w:szCs w:val="32"/>
          <w:rtl/>
        </w:rPr>
        <w:t xml:space="preserve">، </w:t>
      </w:r>
      <w:r w:rsidRPr="001721AE">
        <w:rPr>
          <w:rFonts w:cs="Traditional Arabic"/>
          <w:color w:val="000000"/>
          <w:sz w:val="32"/>
          <w:szCs w:val="32"/>
          <w:rtl/>
        </w:rPr>
        <w:t>والعلماء بعلمهم</w:t>
      </w:r>
      <w:r>
        <w:rPr>
          <w:rFonts w:cs="Traditional Arabic"/>
          <w:color w:val="000000"/>
          <w:sz w:val="32"/>
          <w:szCs w:val="32"/>
          <w:rtl/>
        </w:rPr>
        <w:t xml:space="preserve">، </w:t>
      </w:r>
      <w:r w:rsidRPr="001721AE">
        <w:rPr>
          <w:rFonts w:cs="Traditional Arabic"/>
          <w:color w:val="000000"/>
          <w:sz w:val="32"/>
          <w:szCs w:val="32"/>
          <w:rtl/>
        </w:rPr>
        <w:t>فإذا اجتمع</w:t>
      </w:r>
      <w:r w:rsidRPr="001721AE">
        <w:rPr>
          <w:rFonts w:cs="Traditional Arabic" w:hint="cs"/>
          <w:color w:val="000000"/>
          <w:sz w:val="32"/>
          <w:szCs w:val="32"/>
          <w:rtl/>
        </w:rPr>
        <w:t>َ</w:t>
      </w:r>
      <w:r w:rsidRPr="001721AE">
        <w:rPr>
          <w:rFonts w:cs="Traditional Arabic"/>
          <w:color w:val="000000"/>
          <w:sz w:val="32"/>
          <w:szCs w:val="32"/>
          <w:rtl/>
        </w:rPr>
        <w:t xml:space="preserve"> الس</w:t>
      </w:r>
      <w:r w:rsidRPr="001721AE">
        <w:rPr>
          <w:rFonts w:cs="Traditional Arabic" w:hint="cs"/>
          <w:color w:val="000000"/>
          <w:sz w:val="32"/>
          <w:szCs w:val="32"/>
          <w:rtl/>
        </w:rPr>
        <w:t>ُّ</w:t>
      </w:r>
      <w:r w:rsidRPr="001721AE">
        <w:rPr>
          <w:rFonts w:cs="Traditional Arabic"/>
          <w:color w:val="000000"/>
          <w:sz w:val="32"/>
          <w:szCs w:val="32"/>
          <w:rtl/>
        </w:rPr>
        <w:t>لطان والعلم كان الجهد أكبر</w:t>
      </w:r>
      <w:r>
        <w:rPr>
          <w:rFonts w:cs="Traditional Arabic"/>
          <w:color w:val="000000"/>
          <w:sz w:val="32"/>
          <w:szCs w:val="32"/>
          <w:rtl/>
        </w:rPr>
        <w:t xml:space="preserve">، </w:t>
      </w:r>
      <w:r w:rsidRPr="001721AE">
        <w:rPr>
          <w:rFonts w:cs="Traditional Arabic"/>
          <w:color w:val="000000"/>
          <w:sz w:val="32"/>
          <w:szCs w:val="32"/>
          <w:rtl/>
        </w:rPr>
        <w:t>والفائدة أكثر في قمع</w:t>
      </w:r>
      <w:r w:rsidRPr="001721AE">
        <w:rPr>
          <w:rFonts w:cs="Traditional Arabic" w:hint="cs"/>
          <w:color w:val="000000"/>
          <w:sz w:val="32"/>
          <w:szCs w:val="32"/>
          <w:rtl/>
        </w:rPr>
        <w:t xml:space="preserve"> </w:t>
      </w:r>
      <w:r w:rsidRPr="001721AE">
        <w:rPr>
          <w:rFonts w:cs="Traditional Arabic"/>
          <w:color w:val="000000"/>
          <w:sz w:val="32"/>
          <w:szCs w:val="32"/>
          <w:rtl/>
        </w:rPr>
        <w:t>بدعة</w:t>
      </w:r>
      <w:r w:rsidRPr="001721AE">
        <w:rPr>
          <w:rFonts w:cs="Traditional Arabic" w:hint="cs"/>
          <w:color w:val="000000"/>
          <w:sz w:val="32"/>
          <w:szCs w:val="32"/>
          <w:rtl/>
        </w:rPr>
        <w:t xml:space="preserve"> تغيير الإجازة إلى يومي الجمعة والسبت أو السبت والأحد</w:t>
      </w:r>
      <w:r>
        <w:rPr>
          <w:rFonts w:cs="Traditional Arabic" w:hint="cs"/>
          <w:color w:val="000000"/>
          <w:sz w:val="32"/>
          <w:szCs w:val="32"/>
          <w:rtl/>
        </w:rPr>
        <w:t>.</w:t>
      </w:r>
    </w:p>
    <w:p w:rsidR="00765462" w:rsidRPr="001721AE" w:rsidRDefault="00765462" w:rsidP="00765462">
      <w:pPr>
        <w:jc w:val="both"/>
        <w:rPr>
          <w:rFonts w:cs="Traditional Arabic"/>
          <w:color w:val="000000"/>
          <w:sz w:val="32"/>
          <w:szCs w:val="32"/>
          <w:rtl/>
        </w:rPr>
      </w:pPr>
      <w:r w:rsidRPr="001721AE">
        <w:rPr>
          <w:rFonts w:cs="Traditional Arabic" w:hint="cs"/>
          <w:color w:val="000000"/>
          <w:sz w:val="32"/>
          <w:szCs w:val="32"/>
          <w:rtl/>
        </w:rPr>
        <w:t>وقد روي ع</w:t>
      </w:r>
      <w:bookmarkStart w:id="3" w:name="عمر_وعثمان_رضي_الله_عنهما_أنهما_قالا_إن_"/>
      <w:bookmarkEnd w:id="3"/>
      <w:r w:rsidRPr="001721AE">
        <w:rPr>
          <w:rFonts w:cs="Traditional Arabic" w:hint="cs"/>
          <w:color w:val="000000"/>
          <w:sz w:val="32"/>
          <w:szCs w:val="32"/>
          <w:rtl/>
        </w:rPr>
        <w:t xml:space="preserve">ن عمر وعثمان </w:t>
      </w:r>
      <w:r w:rsidR="00684721">
        <w:rPr>
          <w:rFonts w:ascii="Lotus Linotype" w:hAnsi="Lotus Linotype" w:cs="Traditional Arabic" w:hint="cs"/>
          <w:sz w:val="36"/>
          <w:szCs w:val="36"/>
          <w:rtl/>
        </w:rPr>
        <w:t>- رضي الله عنهما -</w:t>
      </w:r>
      <w:r w:rsidRPr="001721AE">
        <w:rPr>
          <w:rFonts w:cs="Traditional Arabic" w:hint="cs"/>
          <w:color w:val="000000"/>
          <w:sz w:val="32"/>
          <w:szCs w:val="32"/>
          <w:rtl/>
        </w:rPr>
        <w:t xml:space="preserve"> أنهما قالا</w:t>
      </w:r>
      <w:r>
        <w:rPr>
          <w:rFonts w:cs="Traditional Arabic" w:hint="cs"/>
          <w:color w:val="000000"/>
          <w:sz w:val="32"/>
          <w:szCs w:val="32"/>
          <w:rtl/>
        </w:rPr>
        <w:t>: (</w:t>
      </w:r>
      <w:r w:rsidRPr="001721AE">
        <w:rPr>
          <w:rFonts w:cs="Traditional Arabic" w:hint="cs"/>
          <w:b/>
          <w:bCs/>
          <w:color w:val="000000"/>
          <w:sz w:val="32"/>
          <w:szCs w:val="32"/>
          <w:rtl/>
        </w:rPr>
        <w:t>إنَّ اللهَ يَزَعُ بالسلطان ما لا يَزَعُ بالقرآن</w:t>
      </w:r>
      <w:r>
        <w:rPr>
          <w:rFonts w:cs="Traditional Arabic" w:hint="cs"/>
          <w:b/>
          <w:bCs/>
          <w:color w:val="000000"/>
          <w:sz w:val="32"/>
          <w:szCs w:val="32"/>
          <w:rtl/>
        </w:rPr>
        <w:t>)</w:t>
      </w:r>
      <w:r w:rsidRPr="008D7E6F">
        <w:rPr>
          <w:rStyle w:val="a4"/>
          <w:rFonts w:hint="cs"/>
          <w:color w:val="FF0000"/>
          <w:sz w:val="32"/>
          <w:szCs w:val="32"/>
          <w:rtl/>
        </w:rPr>
        <w:t>(</w:t>
      </w:r>
      <w:r w:rsidRPr="008D7E6F">
        <w:rPr>
          <w:rStyle w:val="a4"/>
          <w:color w:val="FF0000"/>
          <w:sz w:val="32"/>
          <w:szCs w:val="32"/>
          <w:rtl/>
        </w:rPr>
        <w:footnoteReference w:id="185"/>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jc w:val="both"/>
        <w:rPr>
          <w:rFonts w:cs="Traditional Arabic"/>
          <w:sz w:val="32"/>
          <w:szCs w:val="32"/>
          <w:rtl/>
        </w:rPr>
      </w:pPr>
      <w:r w:rsidRPr="001721AE">
        <w:rPr>
          <w:rFonts w:cs="Traditional Arabic" w:hint="cs"/>
          <w:sz w:val="32"/>
          <w:szCs w:val="32"/>
          <w:rtl/>
        </w:rPr>
        <w:t>قال ابن كثير</w:t>
      </w:r>
      <w:r>
        <w:rPr>
          <w:rFonts w:cs="Traditional Arabic" w:hint="cs"/>
          <w:sz w:val="32"/>
          <w:szCs w:val="32"/>
          <w:rtl/>
        </w:rPr>
        <w:t>: (</w:t>
      </w:r>
      <w:r w:rsidRPr="001721AE">
        <w:rPr>
          <w:rFonts w:cs="Traditional Arabic" w:hint="eastAsia"/>
          <w:sz w:val="32"/>
          <w:szCs w:val="32"/>
          <w:rtl/>
        </w:rPr>
        <w:t>أي</w:t>
      </w:r>
      <w:r w:rsidRPr="001721AE">
        <w:rPr>
          <w:rFonts w:cs="Traditional Arabic"/>
          <w:sz w:val="32"/>
          <w:szCs w:val="32"/>
          <w:rtl/>
        </w:rPr>
        <w:t xml:space="preserve"> ليمنع بالسلطان عن ارتكاب الفواحش والآثام ما لا يمتنع كثير</w:t>
      </w:r>
      <w:r w:rsidRPr="001721AE">
        <w:rPr>
          <w:rFonts w:cs="Traditional Arabic" w:hint="cs"/>
          <w:sz w:val="32"/>
          <w:szCs w:val="32"/>
          <w:rtl/>
        </w:rPr>
        <w:t>ٌ</w:t>
      </w:r>
      <w:r w:rsidRPr="001721AE">
        <w:rPr>
          <w:rFonts w:cs="Traditional Arabic"/>
          <w:sz w:val="32"/>
          <w:szCs w:val="32"/>
          <w:rtl/>
        </w:rPr>
        <w:t xml:space="preserve"> من الناس بالقرآن </w:t>
      </w:r>
      <w:r w:rsidRPr="001721AE">
        <w:rPr>
          <w:rFonts w:cs="Traditional Arabic" w:hint="eastAsia"/>
          <w:sz w:val="32"/>
          <w:szCs w:val="32"/>
          <w:rtl/>
        </w:rPr>
        <w:t>وما</w:t>
      </w:r>
      <w:r w:rsidRPr="001721AE">
        <w:rPr>
          <w:rFonts w:cs="Traditional Arabic"/>
          <w:sz w:val="32"/>
          <w:szCs w:val="32"/>
          <w:rtl/>
        </w:rPr>
        <w:t xml:space="preserve"> فيه من الوعيد الأكيد</w:t>
      </w:r>
      <w:r>
        <w:rPr>
          <w:rFonts w:cs="Traditional Arabic"/>
          <w:sz w:val="32"/>
          <w:szCs w:val="32"/>
          <w:rtl/>
        </w:rPr>
        <w:t xml:space="preserve">، </w:t>
      </w:r>
      <w:r w:rsidRPr="001721AE">
        <w:rPr>
          <w:rFonts w:cs="Traditional Arabic"/>
          <w:sz w:val="32"/>
          <w:szCs w:val="32"/>
          <w:rtl/>
        </w:rPr>
        <w:t>والتهديد الشديد</w:t>
      </w:r>
      <w:r>
        <w:rPr>
          <w:rFonts w:cs="Traditional Arabic"/>
          <w:sz w:val="32"/>
          <w:szCs w:val="32"/>
          <w:rtl/>
        </w:rPr>
        <w:t xml:space="preserve">، </w:t>
      </w:r>
      <w:r w:rsidRPr="001721AE">
        <w:rPr>
          <w:rFonts w:cs="Traditional Arabic"/>
          <w:sz w:val="32"/>
          <w:szCs w:val="32"/>
          <w:rtl/>
        </w:rPr>
        <w:t>وهذا هو الواقع</w:t>
      </w:r>
      <w:r>
        <w:rPr>
          <w:rFonts w:cs="Traditional Arabic"/>
          <w:sz w:val="32"/>
          <w:szCs w:val="32"/>
          <w:rtl/>
        </w:rPr>
        <w:t>)</w:t>
      </w:r>
      <w:r w:rsidRPr="008D7E6F">
        <w:rPr>
          <w:rStyle w:val="a4"/>
          <w:rFonts w:hint="cs"/>
          <w:color w:val="FF0000"/>
          <w:sz w:val="32"/>
          <w:szCs w:val="32"/>
          <w:rtl/>
        </w:rPr>
        <w:t>(</w:t>
      </w:r>
      <w:r w:rsidRPr="008D7E6F">
        <w:rPr>
          <w:rStyle w:val="a4"/>
          <w:color w:val="FF0000"/>
          <w:sz w:val="32"/>
          <w:szCs w:val="32"/>
          <w:rtl/>
        </w:rPr>
        <w:footnoteReference w:id="186"/>
      </w:r>
      <w:r w:rsidRPr="008D7E6F">
        <w:rPr>
          <w:rStyle w:val="a4"/>
          <w:rFonts w:hint="cs"/>
          <w:color w:val="FF0000"/>
          <w:sz w:val="32"/>
          <w:szCs w:val="32"/>
          <w:rtl/>
        </w:rPr>
        <w:t>)</w:t>
      </w:r>
      <w:r>
        <w:rPr>
          <w:rFonts w:cs="Traditional Arabic"/>
          <w:sz w:val="32"/>
          <w:szCs w:val="32"/>
          <w:rtl/>
        </w:rPr>
        <w:t>.</w:t>
      </w:r>
    </w:p>
    <w:p w:rsidR="00765462" w:rsidRPr="001721AE" w:rsidRDefault="00765462" w:rsidP="00765462">
      <w:pPr>
        <w:jc w:val="both"/>
        <w:rPr>
          <w:rFonts w:ascii="AL-Hotham" w:hAnsi="AL-Hotham" w:cs="Traditional Arabic"/>
          <w:sz w:val="32"/>
          <w:szCs w:val="32"/>
          <w:rtl/>
        </w:rPr>
      </w:pPr>
      <w:r w:rsidRPr="001721AE">
        <w:rPr>
          <w:rFonts w:cs="Traditional Arabic" w:hint="cs"/>
          <w:sz w:val="32"/>
          <w:szCs w:val="32"/>
          <w:rtl/>
        </w:rPr>
        <w:lastRenderedPageBreak/>
        <w:t xml:space="preserve">وقال شيخ الإسلام ابن تيمية </w:t>
      </w:r>
      <w:r w:rsidR="00684721">
        <w:rPr>
          <w:rFonts w:ascii="Lotus Linotype" w:hAnsi="Lotus Linotype" w:cs="Traditional Arabic" w:hint="cs"/>
          <w:sz w:val="36"/>
          <w:szCs w:val="36"/>
          <w:rtl/>
        </w:rPr>
        <w:t>- رحمه الله -</w:t>
      </w:r>
      <w:r>
        <w:rPr>
          <w:rFonts w:cs="Traditional Arabic" w:hint="cs"/>
          <w:sz w:val="32"/>
          <w:szCs w:val="32"/>
          <w:rtl/>
        </w:rPr>
        <w:t>: (</w:t>
      </w:r>
      <w:r w:rsidRPr="001721AE">
        <w:rPr>
          <w:rFonts w:cs="Traditional Arabic" w:hint="cs"/>
          <w:b/>
          <w:bCs/>
          <w:sz w:val="32"/>
          <w:szCs w:val="32"/>
          <w:rtl/>
        </w:rPr>
        <w:t>وينبغي على ولاة الأمور التشديد في نهي المسلمين عن كلِّ ما فيه عزٌّ للنصارى</w:t>
      </w:r>
      <w:r>
        <w:rPr>
          <w:rFonts w:cs="Traditional Arabic" w:hint="cs"/>
          <w:b/>
          <w:bCs/>
          <w:sz w:val="32"/>
          <w:szCs w:val="32"/>
          <w:rtl/>
        </w:rPr>
        <w:t>)</w:t>
      </w:r>
      <w:r w:rsidRPr="008D7E6F">
        <w:rPr>
          <w:rStyle w:val="a4"/>
          <w:rFonts w:hint="cs"/>
          <w:color w:val="FF0000"/>
          <w:sz w:val="32"/>
          <w:szCs w:val="32"/>
          <w:rtl/>
        </w:rPr>
        <w:t>(</w:t>
      </w:r>
      <w:r w:rsidRPr="008D7E6F">
        <w:rPr>
          <w:rStyle w:val="a4"/>
          <w:color w:val="FF0000"/>
          <w:sz w:val="32"/>
          <w:szCs w:val="32"/>
          <w:rtl/>
        </w:rPr>
        <w:footnoteReference w:id="187"/>
      </w:r>
      <w:r w:rsidRPr="008D7E6F">
        <w:rPr>
          <w:rStyle w:val="a4"/>
          <w:rFonts w:hint="cs"/>
          <w:color w:val="FF0000"/>
          <w:sz w:val="32"/>
          <w:szCs w:val="32"/>
          <w:rtl/>
        </w:rPr>
        <w:t>)</w:t>
      </w:r>
      <w:r>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فعلى حملَة الشريعة إقامة الْحُجَّة على الْخَلْق حَسَبَ الوسع</w:t>
      </w:r>
      <w:r>
        <w:rPr>
          <w:rFonts w:cs="Traditional Arabic" w:hint="cs"/>
          <w:color w:val="000000"/>
          <w:sz w:val="32"/>
          <w:szCs w:val="32"/>
          <w:rtl/>
        </w:rPr>
        <w:t xml:space="preserve">، </w:t>
      </w:r>
      <w:r w:rsidRPr="001721AE">
        <w:rPr>
          <w:rFonts w:cs="Traditional Arabic" w:hint="cs"/>
          <w:color w:val="000000"/>
          <w:sz w:val="32"/>
          <w:szCs w:val="32"/>
          <w:rtl/>
        </w:rPr>
        <w:t>وهذا من طاعة الله تعالى</w:t>
      </w:r>
      <w:r>
        <w:rPr>
          <w:rFonts w:cs="Traditional Arabic" w:hint="cs"/>
          <w:color w:val="000000"/>
          <w:sz w:val="32"/>
          <w:szCs w:val="32"/>
          <w:rtl/>
        </w:rPr>
        <w:t xml:space="preserve">، </w:t>
      </w:r>
      <w:r w:rsidRPr="001721AE">
        <w:rPr>
          <w:rFonts w:cs="Traditional Arabic" w:hint="cs"/>
          <w:color w:val="000000"/>
          <w:sz w:val="32"/>
          <w:szCs w:val="32"/>
          <w:rtl/>
        </w:rPr>
        <w:t xml:space="preserve">وطاعة رسوله </w:t>
      </w:r>
      <w:r>
        <w:rPr>
          <w:rFonts w:ascii="Lotus Linotype" w:hAnsi="Lotus Linotype" w:cs="Traditional Arabic"/>
          <w:noProof/>
          <w:position w:val="-6"/>
          <w:sz w:val="36"/>
          <w:szCs w:val="36"/>
        </w:rPr>
        <w:drawing>
          <wp:inline distT="0" distB="0" distL="0" distR="0">
            <wp:extent cx="240665" cy="240665"/>
            <wp:effectExtent l="19050" t="0" r="6985" b="0"/>
            <wp:docPr id="99" name="صورة 99"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SALA-A"/>
                    <pic:cNvPicPr>
                      <a:picLocks noChangeAspect="1" noChangeArrowheads="1"/>
                    </pic:cNvPicPr>
                  </pic:nvPicPr>
                  <pic:blipFill>
                    <a:blip r:embed="rId11" cstate="print"/>
                    <a:srcRect/>
                    <a:stretch>
                      <a:fillRect/>
                    </a:stretch>
                  </pic:blipFill>
                  <pic:spPr bwMode="auto">
                    <a:xfrm>
                      <a:off x="0" y="0"/>
                      <a:ext cx="240665" cy="240665"/>
                    </a:xfrm>
                    <a:prstGeom prst="rect">
                      <a:avLst/>
                    </a:prstGeom>
                    <a:noFill/>
                    <a:ln w="9525">
                      <a:noFill/>
                      <a:miter lim="800000"/>
                      <a:headEnd/>
                      <a:tailEnd/>
                    </a:ln>
                  </pic:spPr>
                </pic:pic>
              </a:graphicData>
            </a:graphic>
          </wp:inline>
        </w:drawing>
      </w:r>
      <w:r w:rsidRPr="001721AE">
        <w:rPr>
          <w:rFonts w:cs="Traditional Arabic" w:hint="cs"/>
          <w:color w:val="000000"/>
          <w:sz w:val="32"/>
          <w:szCs w:val="32"/>
          <w:rtl/>
        </w:rPr>
        <w:t xml:space="preserve"> في الأمر بالمعروف</w:t>
      </w:r>
      <w:r>
        <w:rPr>
          <w:rFonts w:cs="Traditional Arabic" w:hint="cs"/>
          <w:color w:val="000000"/>
          <w:sz w:val="32"/>
          <w:szCs w:val="32"/>
          <w:rtl/>
        </w:rPr>
        <w:t xml:space="preserve">، </w:t>
      </w:r>
      <w:r w:rsidRPr="001721AE">
        <w:rPr>
          <w:rFonts w:cs="Traditional Arabic" w:hint="cs"/>
          <w:color w:val="000000"/>
          <w:sz w:val="32"/>
          <w:szCs w:val="32"/>
          <w:rtl/>
        </w:rPr>
        <w:t>والنهي عن المنكر</w:t>
      </w:r>
      <w:r>
        <w:rPr>
          <w:rFonts w:cs="Traditional Arabic" w:hint="cs"/>
          <w:color w:val="000000"/>
          <w:sz w:val="32"/>
          <w:szCs w:val="32"/>
          <w:rtl/>
        </w:rPr>
        <w:t xml:space="preserve">، </w:t>
      </w:r>
      <w:r w:rsidRPr="001721AE">
        <w:rPr>
          <w:rFonts w:cs="Traditional Arabic" w:hint="cs"/>
          <w:color w:val="000000"/>
          <w:sz w:val="32"/>
          <w:szCs w:val="32"/>
          <w:rtl/>
        </w:rPr>
        <w:t>الذي فيه صلاحُ المعاش والمعاد</w:t>
      </w:r>
      <w:r>
        <w:rPr>
          <w:rFonts w:cs="Traditional Arabic" w:hint="cs"/>
          <w:color w:val="000000"/>
          <w:sz w:val="32"/>
          <w:szCs w:val="32"/>
          <w:rtl/>
        </w:rPr>
        <w:t xml:space="preserve">، </w:t>
      </w:r>
      <w:r w:rsidRPr="001721AE">
        <w:rPr>
          <w:rFonts w:cs="Traditional Arabic" w:hint="cs"/>
          <w:b/>
          <w:bCs/>
          <w:color w:val="000000"/>
          <w:sz w:val="32"/>
          <w:szCs w:val="32"/>
          <w:rtl/>
        </w:rPr>
        <w:t>وأمَّا السكوتُ عن بيان الأحكام</w:t>
      </w:r>
      <w:r w:rsidRPr="001721AE">
        <w:rPr>
          <w:rFonts w:cs="Traditional Arabic" w:hint="cs"/>
          <w:color w:val="000000"/>
          <w:sz w:val="32"/>
          <w:szCs w:val="32"/>
          <w:rtl/>
        </w:rPr>
        <w:t xml:space="preserve"> فهو من أعظم أسباب الفتن</w:t>
      </w:r>
      <w:r>
        <w:rPr>
          <w:rFonts w:cs="Traditional Arabic" w:hint="cs"/>
          <w:color w:val="000000"/>
          <w:sz w:val="32"/>
          <w:szCs w:val="32"/>
          <w:rtl/>
        </w:rPr>
        <w:t xml:space="preserve">، </w:t>
      </w:r>
      <w:r w:rsidRPr="001721AE">
        <w:rPr>
          <w:rFonts w:cs="Traditional Arabic" w:hint="cs"/>
          <w:color w:val="000000"/>
          <w:sz w:val="32"/>
          <w:szCs w:val="32"/>
          <w:rtl/>
        </w:rPr>
        <w:t>واختلاط الأحوال</w:t>
      </w:r>
      <w:r>
        <w:rPr>
          <w:rFonts w:cs="Traditional Arabic" w:hint="cs"/>
          <w:color w:val="000000"/>
          <w:sz w:val="32"/>
          <w:szCs w:val="32"/>
          <w:rtl/>
        </w:rPr>
        <w:t xml:space="preserve">، </w:t>
      </w:r>
      <w:r w:rsidRPr="001721AE">
        <w:rPr>
          <w:rFonts w:cs="Traditional Arabic" w:hint="cs"/>
          <w:color w:val="000000"/>
          <w:sz w:val="32"/>
          <w:szCs w:val="32"/>
          <w:rtl/>
        </w:rPr>
        <w:t>وخَفَاء الشريعة</w:t>
      </w:r>
      <w:r>
        <w:rPr>
          <w:rFonts w:cs="Traditional Arabic" w:hint="cs"/>
          <w:color w:val="000000"/>
          <w:sz w:val="32"/>
          <w:szCs w:val="32"/>
          <w:rtl/>
        </w:rPr>
        <w:t xml:space="preserve">، </w:t>
      </w:r>
      <w:r w:rsidRPr="001721AE">
        <w:rPr>
          <w:rFonts w:cs="Traditional Arabic" w:hint="cs"/>
          <w:color w:val="000000"/>
          <w:sz w:val="32"/>
          <w:szCs w:val="32"/>
          <w:rtl/>
        </w:rPr>
        <w:t>وتقلُّص نورها</w:t>
      </w:r>
      <w:r>
        <w:rPr>
          <w:rFonts w:cs="Traditional Arabic" w:hint="cs"/>
          <w:color w:val="000000"/>
          <w:sz w:val="32"/>
          <w:szCs w:val="32"/>
          <w:rtl/>
        </w:rPr>
        <w:t xml:space="preserve">، </w:t>
      </w:r>
      <w:r w:rsidRPr="001721AE">
        <w:rPr>
          <w:rFonts w:cs="Traditional Arabic" w:hint="cs"/>
          <w:color w:val="000000"/>
          <w:sz w:val="32"/>
          <w:szCs w:val="32"/>
          <w:rtl/>
        </w:rPr>
        <w:t>وظهور البدع والضَّلالات وأهلها</w:t>
      </w:r>
      <w:r>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color w:val="000000"/>
          <w:sz w:val="32"/>
          <w:szCs w:val="32"/>
          <w:rtl/>
        </w:rPr>
        <w:t>وإلى الله تعالى وحده الْمُشتَكى مِنْ أُناسٍ يَعكسُون القضيَّة</w:t>
      </w:r>
      <w:r>
        <w:rPr>
          <w:rFonts w:cs="Traditional Arabic" w:hint="cs"/>
          <w:color w:val="000000"/>
          <w:sz w:val="32"/>
          <w:szCs w:val="32"/>
          <w:rtl/>
        </w:rPr>
        <w:t xml:space="preserve">، </w:t>
      </w:r>
      <w:r w:rsidRPr="001721AE">
        <w:rPr>
          <w:rFonts w:cs="Traditional Arabic" w:hint="cs"/>
          <w:color w:val="000000"/>
          <w:sz w:val="32"/>
          <w:szCs w:val="32"/>
          <w:rtl/>
        </w:rPr>
        <w:t>ويَطيبُ لَهُم التشبُّه بحَطَبِ جهنَّم</w:t>
      </w:r>
      <w:r>
        <w:rPr>
          <w:rFonts w:cs="Traditional Arabic" w:hint="cs"/>
          <w:color w:val="000000"/>
          <w:sz w:val="32"/>
          <w:szCs w:val="32"/>
          <w:rtl/>
        </w:rPr>
        <w:t xml:space="preserve">، </w:t>
      </w:r>
      <w:r w:rsidRPr="001721AE">
        <w:rPr>
          <w:rFonts w:cs="Traditional Arabic" w:hint="cs"/>
          <w:color w:val="000000"/>
          <w:sz w:val="32"/>
          <w:szCs w:val="32"/>
          <w:rtl/>
        </w:rPr>
        <w:t xml:space="preserve">مِنَ الْمَغضوب عليهم </w:t>
      </w:r>
      <w:r>
        <w:rPr>
          <w:rFonts w:cs="Traditional Arabic" w:hint="cs"/>
          <w:color w:val="000000"/>
          <w:sz w:val="32"/>
          <w:szCs w:val="32"/>
          <w:rtl/>
        </w:rPr>
        <w:t>(</w:t>
      </w:r>
      <w:r w:rsidRPr="001721AE">
        <w:rPr>
          <w:rFonts w:cs="Traditional Arabic" w:hint="cs"/>
          <w:color w:val="000000"/>
          <w:sz w:val="32"/>
          <w:szCs w:val="32"/>
          <w:rtl/>
        </w:rPr>
        <w:t>اليهود</w:t>
      </w:r>
      <w:r>
        <w:rPr>
          <w:rFonts w:cs="Traditional Arabic" w:hint="cs"/>
          <w:color w:val="000000"/>
          <w:sz w:val="32"/>
          <w:szCs w:val="32"/>
          <w:rtl/>
        </w:rPr>
        <w:t>)</w:t>
      </w:r>
      <w:r w:rsidRPr="001721AE">
        <w:rPr>
          <w:rFonts w:cs="Traditional Arabic" w:hint="cs"/>
          <w:color w:val="000000"/>
          <w:sz w:val="32"/>
          <w:szCs w:val="32"/>
          <w:rtl/>
        </w:rPr>
        <w:t xml:space="preserve"> ومن الضالين </w:t>
      </w:r>
      <w:r>
        <w:rPr>
          <w:rFonts w:cs="Traditional Arabic" w:hint="cs"/>
          <w:color w:val="000000"/>
          <w:sz w:val="32"/>
          <w:szCs w:val="32"/>
          <w:rtl/>
        </w:rPr>
        <w:t>(</w:t>
      </w:r>
      <w:r w:rsidRPr="001721AE">
        <w:rPr>
          <w:rFonts w:cs="Traditional Arabic" w:hint="cs"/>
          <w:color w:val="000000"/>
          <w:sz w:val="32"/>
          <w:szCs w:val="32"/>
          <w:rtl/>
        </w:rPr>
        <w:t>النصارى</w:t>
      </w:r>
      <w:r>
        <w:rPr>
          <w:rFonts w:cs="Traditional Arabic" w:hint="cs"/>
          <w:color w:val="000000"/>
          <w:sz w:val="32"/>
          <w:szCs w:val="32"/>
          <w:rtl/>
        </w:rPr>
        <w:t>)</w:t>
      </w:r>
      <w:r w:rsidRPr="001721AE">
        <w:rPr>
          <w:rFonts w:cs="Traditional Arabic" w:hint="cs"/>
          <w:color w:val="000000"/>
          <w:sz w:val="32"/>
          <w:szCs w:val="32"/>
          <w:rtl/>
        </w:rPr>
        <w:t xml:space="preserve"> وكيفَ نعتقدُ كُفرَهُم</w:t>
      </w:r>
      <w:r>
        <w:rPr>
          <w:rFonts w:cs="Traditional Arabic" w:hint="cs"/>
          <w:color w:val="000000"/>
          <w:sz w:val="32"/>
          <w:szCs w:val="32"/>
          <w:rtl/>
        </w:rPr>
        <w:t xml:space="preserve">، </w:t>
      </w:r>
      <w:r w:rsidRPr="001721AE">
        <w:rPr>
          <w:rFonts w:cs="Traditional Arabic" w:hint="cs"/>
          <w:color w:val="000000"/>
          <w:sz w:val="32"/>
          <w:szCs w:val="32"/>
          <w:rtl/>
        </w:rPr>
        <w:t>ونُعلنُ البراءَة منهم</w:t>
      </w:r>
      <w:r>
        <w:rPr>
          <w:rFonts w:cs="Traditional Arabic" w:hint="cs"/>
          <w:color w:val="000000"/>
          <w:sz w:val="32"/>
          <w:szCs w:val="32"/>
          <w:rtl/>
        </w:rPr>
        <w:t xml:space="preserve">، </w:t>
      </w:r>
      <w:r w:rsidRPr="001721AE">
        <w:rPr>
          <w:rFonts w:cs="Traditional Arabic" w:hint="cs"/>
          <w:color w:val="000000"/>
          <w:sz w:val="32"/>
          <w:szCs w:val="32"/>
          <w:rtl/>
        </w:rPr>
        <w:t>ثمَّ يقومُ بعضُ المسلمين بالنَّوْبَةِ عنهم</w:t>
      </w:r>
      <w:r>
        <w:rPr>
          <w:rFonts w:cs="Traditional Arabic" w:hint="cs"/>
          <w:color w:val="000000"/>
          <w:sz w:val="32"/>
          <w:szCs w:val="32"/>
          <w:rtl/>
        </w:rPr>
        <w:t xml:space="preserve">، </w:t>
      </w:r>
      <w:r w:rsidRPr="001721AE">
        <w:rPr>
          <w:rFonts w:cs="Traditional Arabic" w:hint="cs"/>
          <w:color w:val="000000"/>
          <w:sz w:val="32"/>
          <w:szCs w:val="32"/>
          <w:rtl/>
        </w:rPr>
        <w:t>بالدعوة إلى التشبُّه بهم في أعيادهم الحولية أو الأسبوعية</w:t>
      </w:r>
      <w:r>
        <w:rPr>
          <w:rFonts w:cs="Traditional Arabic" w:hint="cs"/>
          <w:color w:val="000000"/>
          <w:sz w:val="32"/>
          <w:szCs w:val="32"/>
          <w:rtl/>
        </w:rPr>
        <w:t xml:space="preserve">، </w:t>
      </w:r>
      <w:r w:rsidRPr="001721AE">
        <w:rPr>
          <w:rFonts w:cs="Traditional Arabic" w:hint="cs"/>
          <w:color w:val="000000"/>
          <w:sz w:val="32"/>
          <w:szCs w:val="32"/>
          <w:rtl/>
        </w:rPr>
        <w:t>والمؤمنُ مَنْ إذا ذُكِّرَ ذكَرَ</w:t>
      </w:r>
      <w:r>
        <w:rPr>
          <w:rFonts w:cs="Traditional Arabic" w:hint="cs"/>
          <w:color w:val="000000"/>
          <w:sz w:val="32"/>
          <w:szCs w:val="32"/>
          <w:rtl/>
        </w:rPr>
        <w:t xml:space="preserve">، </w:t>
      </w:r>
      <w:r w:rsidRPr="001721AE">
        <w:rPr>
          <w:rFonts w:cs="Traditional Arabic" w:hint="cs"/>
          <w:color w:val="000000"/>
          <w:sz w:val="32"/>
          <w:szCs w:val="32"/>
          <w:rtl/>
        </w:rPr>
        <w:t>وإذا بُصِّرَ تبَصَّرَ</w:t>
      </w:r>
      <w:r>
        <w:rPr>
          <w:rFonts w:cs="Traditional Arabic" w:hint="cs"/>
          <w:color w:val="000000"/>
          <w:sz w:val="32"/>
          <w:szCs w:val="32"/>
          <w:rtl/>
        </w:rPr>
        <w:t xml:space="preserve">، </w:t>
      </w:r>
      <w:r w:rsidRPr="001721AE">
        <w:rPr>
          <w:rFonts w:cs="Traditional Arabic" w:hint="cs"/>
          <w:color w:val="000000"/>
          <w:sz w:val="32"/>
          <w:szCs w:val="32"/>
          <w:rtl/>
        </w:rPr>
        <w:t xml:space="preserve">والحمد لله </w:t>
      </w:r>
      <w:r w:rsidRPr="001721AE">
        <w:rPr>
          <w:rFonts w:cs="Traditional Arabic" w:hint="cs"/>
          <w:b/>
          <w:bCs/>
          <w:color w:val="000000"/>
          <w:sz w:val="32"/>
          <w:szCs w:val="32"/>
          <w:rtl/>
        </w:rPr>
        <w:t>فلا يزالُ في هذه الأمة طائفة</w:t>
      </w:r>
      <w:r w:rsidRPr="001721AE">
        <w:rPr>
          <w:rFonts w:cs="Traditional Arabic" w:hint="cs"/>
          <w:color w:val="000000"/>
          <w:sz w:val="32"/>
          <w:szCs w:val="32"/>
          <w:rtl/>
        </w:rPr>
        <w:t xml:space="preserve"> متمسكة بالحق الذي بعثَ اللهُ به محمداً </w:t>
      </w:r>
      <w:r>
        <w:rPr>
          <w:rFonts w:ascii="Lotus Linotype" w:hAnsi="Lotus Linotype" w:cs="Traditional Arabic"/>
          <w:noProof/>
          <w:position w:val="-6"/>
          <w:sz w:val="36"/>
          <w:szCs w:val="36"/>
        </w:rPr>
        <w:drawing>
          <wp:inline distT="0" distB="0" distL="0" distR="0">
            <wp:extent cx="240665" cy="240665"/>
            <wp:effectExtent l="19050" t="0" r="6985" b="0"/>
            <wp:docPr id="100" name="صورة 100"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SALA-A"/>
                    <pic:cNvPicPr>
                      <a:picLocks noChangeAspect="1" noChangeArrowheads="1"/>
                    </pic:cNvPicPr>
                  </pic:nvPicPr>
                  <pic:blipFill>
                    <a:blip r:embed="rId11" cstate="print"/>
                    <a:srcRect/>
                    <a:stretch>
                      <a:fillRect/>
                    </a:stretch>
                  </pic:blipFill>
                  <pic:spPr bwMode="auto">
                    <a:xfrm>
                      <a:off x="0" y="0"/>
                      <a:ext cx="240665" cy="240665"/>
                    </a:xfrm>
                    <a:prstGeom prst="rect">
                      <a:avLst/>
                    </a:prstGeom>
                    <a:noFill/>
                    <a:ln w="9525">
                      <a:noFill/>
                      <a:miter lim="800000"/>
                      <a:headEnd/>
                      <a:tailEnd/>
                    </a:ln>
                  </pic:spPr>
                </pic:pic>
              </a:graphicData>
            </a:graphic>
          </wp:inline>
        </w:drawing>
      </w:r>
      <w:r w:rsidRPr="001721AE">
        <w:rPr>
          <w:rFonts w:cs="Traditional Arabic"/>
          <w:color w:val="000000"/>
          <w:sz w:val="32"/>
          <w:szCs w:val="32"/>
          <w:rtl/>
        </w:rPr>
        <w:t xml:space="preserve"> إلى قيام الساعة</w:t>
      </w:r>
      <w:r>
        <w:rPr>
          <w:rFonts w:cs="Traditional Arabic"/>
          <w:color w:val="000000"/>
          <w:sz w:val="32"/>
          <w:szCs w:val="32"/>
          <w:rtl/>
        </w:rPr>
        <w:t xml:space="preserve">، </w:t>
      </w:r>
      <w:r w:rsidRPr="001721AE">
        <w:rPr>
          <w:rStyle w:val="Char"/>
          <w:rFonts w:hint="cs"/>
          <w:color w:val="000000"/>
          <w:sz w:val="32"/>
          <w:szCs w:val="32"/>
          <w:rtl/>
        </w:rPr>
        <w:t xml:space="preserve">قال </w:t>
      </w:r>
      <w:r>
        <w:rPr>
          <w:rFonts w:ascii="Lotus Linotype" w:hAnsi="Lotus Linotype" w:cs="Traditional Arabic"/>
          <w:noProof/>
          <w:position w:val="-6"/>
          <w:sz w:val="36"/>
          <w:szCs w:val="36"/>
        </w:rPr>
        <w:drawing>
          <wp:inline distT="0" distB="0" distL="0" distR="0">
            <wp:extent cx="240665" cy="240665"/>
            <wp:effectExtent l="19050" t="0" r="6985" b="0"/>
            <wp:docPr id="101" name="صورة 101"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SALA-A"/>
                    <pic:cNvPicPr>
                      <a:picLocks noChangeAspect="1" noChangeArrowheads="1"/>
                    </pic:cNvPicPr>
                  </pic:nvPicPr>
                  <pic:blipFill>
                    <a:blip r:embed="rId11" cstate="print"/>
                    <a:srcRect/>
                    <a:stretch>
                      <a:fillRect/>
                    </a:stretch>
                  </pic:blipFill>
                  <pic:spPr bwMode="auto">
                    <a:xfrm>
                      <a:off x="0" y="0"/>
                      <a:ext cx="240665" cy="240665"/>
                    </a:xfrm>
                    <a:prstGeom prst="rect">
                      <a:avLst/>
                    </a:prstGeom>
                    <a:noFill/>
                    <a:ln w="9525">
                      <a:noFill/>
                      <a:miter lim="800000"/>
                      <a:headEnd/>
                      <a:tailEnd/>
                    </a:ln>
                  </pic:spPr>
                </pic:pic>
              </a:graphicData>
            </a:graphic>
          </wp:inline>
        </w:drawing>
      </w:r>
      <w:r>
        <w:rPr>
          <w:rStyle w:val="Char"/>
          <w:rFonts w:hint="cs"/>
          <w:color w:val="000000"/>
          <w:sz w:val="32"/>
          <w:szCs w:val="32"/>
          <w:rtl/>
        </w:rPr>
        <w:t>: (</w:t>
      </w:r>
      <w:r w:rsidRPr="001721AE">
        <w:rPr>
          <w:rStyle w:val="Char"/>
          <w:b/>
          <w:bCs/>
          <w:color w:val="000000"/>
          <w:sz w:val="32"/>
          <w:szCs w:val="32"/>
          <w:rtl/>
        </w:rPr>
        <w:t xml:space="preserve">لا </w:t>
      </w:r>
      <w:r w:rsidRPr="001721AE">
        <w:rPr>
          <w:rStyle w:val="Char"/>
          <w:rFonts w:hint="cs"/>
          <w:b/>
          <w:bCs/>
          <w:color w:val="000000"/>
          <w:sz w:val="32"/>
          <w:szCs w:val="32"/>
          <w:rtl/>
        </w:rPr>
        <w:t>تَ</w:t>
      </w:r>
      <w:r w:rsidRPr="001721AE">
        <w:rPr>
          <w:rStyle w:val="Char"/>
          <w:b/>
          <w:bCs/>
          <w:color w:val="000000"/>
          <w:sz w:val="32"/>
          <w:szCs w:val="32"/>
          <w:rtl/>
        </w:rPr>
        <w:t>ز</w:t>
      </w:r>
      <w:r w:rsidRPr="001721AE">
        <w:rPr>
          <w:rStyle w:val="Char"/>
          <w:rFonts w:hint="cs"/>
          <w:b/>
          <w:bCs/>
          <w:color w:val="000000"/>
          <w:sz w:val="32"/>
          <w:szCs w:val="32"/>
          <w:rtl/>
        </w:rPr>
        <w:t>َ</w:t>
      </w:r>
      <w:r w:rsidRPr="001721AE">
        <w:rPr>
          <w:rStyle w:val="Char"/>
          <w:b/>
          <w:bCs/>
          <w:color w:val="000000"/>
          <w:sz w:val="32"/>
          <w:szCs w:val="32"/>
          <w:rtl/>
        </w:rPr>
        <w:t>ال</w:t>
      </w:r>
      <w:r w:rsidRPr="001721AE">
        <w:rPr>
          <w:rStyle w:val="Char"/>
          <w:rFonts w:hint="cs"/>
          <w:b/>
          <w:bCs/>
          <w:color w:val="000000"/>
          <w:sz w:val="32"/>
          <w:szCs w:val="32"/>
          <w:rtl/>
        </w:rPr>
        <w:t>ُ</w:t>
      </w:r>
      <w:r w:rsidRPr="001721AE">
        <w:rPr>
          <w:rStyle w:val="Char"/>
          <w:b/>
          <w:bCs/>
          <w:color w:val="000000"/>
          <w:sz w:val="32"/>
          <w:szCs w:val="32"/>
          <w:rtl/>
        </w:rPr>
        <w:t xml:space="preserve"> م</w:t>
      </w:r>
      <w:r w:rsidRPr="001721AE">
        <w:rPr>
          <w:rStyle w:val="Char"/>
          <w:rFonts w:hint="cs"/>
          <w:b/>
          <w:bCs/>
          <w:color w:val="000000"/>
          <w:sz w:val="32"/>
          <w:szCs w:val="32"/>
          <w:rtl/>
        </w:rPr>
        <w:t>ِ</w:t>
      </w:r>
      <w:r w:rsidRPr="001721AE">
        <w:rPr>
          <w:rStyle w:val="Char"/>
          <w:b/>
          <w:bCs/>
          <w:color w:val="000000"/>
          <w:sz w:val="32"/>
          <w:szCs w:val="32"/>
          <w:rtl/>
        </w:rPr>
        <w:t>ن</w:t>
      </w:r>
      <w:r w:rsidRPr="001721AE">
        <w:rPr>
          <w:rStyle w:val="Char"/>
          <w:rFonts w:hint="cs"/>
          <w:b/>
          <w:bCs/>
          <w:color w:val="000000"/>
          <w:sz w:val="32"/>
          <w:szCs w:val="32"/>
          <w:rtl/>
        </w:rPr>
        <w:t>ْ</w:t>
      </w:r>
      <w:r w:rsidRPr="001721AE">
        <w:rPr>
          <w:rStyle w:val="Char"/>
          <w:b/>
          <w:bCs/>
          <w:color w:val="000000"/>
          <w:sz w:val="32"/>
          <w:szCs w:val="32"/>
          <w:rtl/>
        </w:rPr>
        <w:t xml:space="preserve"> أ</w:t>
      </w:r>
      <w:r w:rsidRPr="001721AE">
        <w:rPr>
          <w:rStyle w:val="Char"/>
          <w:rFonts w:hint="cs"/>
          <w:b/>
          <w:bCs/>
          <w:color w:val="000000"/>
          <w:sz w:val="32"/>
          <w:szCs w:val="32"/>
          <w:rtl/>
        </w:rPr>
        <w:t>ُ</w:t>
      </w:r>
      <w:r w:rsidRPr="001721AE">
        <w:rPr>
          <w:rStyle w:val="Char"/>
          <w:b/>
          <w:bCs/>
          <w:color w:val="000000"/>
          <w:sz w:val="32"/>
          <w:szCs w:val="32"/>
          <w:rtl/>
        </w:rPr>
        <w:t>م</w:t>
      </w:r>
      <w:r w:rsidRPr="001721AE">
        <w:rPr>
          <w:rStyle w:val="Char"/>
          <w:rFonts w:hint="cs"/>
          <w:b/>
          <w:bCs/>
          <w:color w:val="000000"/>
          <w:sz w:val="32"/>
          <w:szCs w:val="32"/>
          <w:rtl/>
        </w:rPr>
        <w:t>َّ</w:t>
      </w:r>
      <w:r w:rsidRPr="001721AE">
        <w:rPr>
          <w:rStyle w:val="Char"/>
          <w:b/>
          <w:bCs/>
          <w:color w:val="000000"/>
          <w:sz w:val="32"/>
          <w:szCs w:val="32"/>
          <w:rtl/>
        </w:rPr>
        <w:t>ت</w:t>
      </w:r>
      <w:r w:rsidRPr="001721AE">
        <w:rPr>
          <w:rStyle w:val="Char"/>
          <w:rFonts w:hint="cs"/>
          <w:b/>
          <w:bCs/>
          <w:color w:val="000000"/>
          <w:sz w:val="32"/>
          <w:szCs w:val="32"/>
          <w:rtl/>
        </w:rPr>
        <w:t>ِ</w:t>
      </w:r>
      <w:r w:rsidRPr="001721AE">
        <w:rPr>
          <w:rStyle w:val="Char"/>
          <w:b/>
          <w:bCs/>
          <w:color w:val="000000"/>
          <w:sz w:val="32"/>
          <w:szCs w:val="32"/>
          <w:rtl/>
        </w:rPr>
        <w:t>ي أ</w:t>
      </w:r>
      <w:r w:rsidRPr="001721AE">
        <w:rPr>
          <w:rStyle w:val="Char"/>
          <w:rFonts w:hint="cs"/>
          <w:b/>
          <w:bCs/>
          <w:color w:val="000000"/>
          <w:sz w:val="32"/>
          <w:szCs w:val="32"/>
          <w:rtl/>
        </w:rPr>
        <w:t>ُ</w:t>
      </w:r>
      <w:r w:rsidRPr="001721AE">
        <w:rPr>
          <w:rStyle w:val="Char"/>
          <w:b/>
          <w:bCs/>
          <w:color w:val="000000"/>
          <w:sz w:val="32"/>
          <w:szCs w:val="32"/>
          <w:rtl/>
        </w:rPr>
        <w:t>م</w:t>
      </w:r>
      <w:r w:rsidRPr="001721AE">
        <w:rPr>
          <w:rStyle w:val="Char"/>
          <w:rFonts w:hint="cs"/>
          <w:b/>
          <w:bCs/>
          <w:color w:val="000000"/>
          <w:sz w:val="32"/>
          <w:szCs w:val="32"/>
          <w:rtl/>
        </w:rPr>
        <w:t>َّ</w:t>
      </w:r>
      <w:r w:rsidRPr="001721AE">
        <w:rPr>
          <w:rStyle w:val="Char"/>
          <w:b/>
          <w:bCs/>
          <w:color w:val="000000"/>
          <w:sz w:val="32"/>
          <w:szCs w:val="32"/>
          <w:rtl/>
        </w:rPr>
        <w:t>ةٌ قائمة</w:t>
      </w:r>
      <w:r w:rsidRPr="001721AE">
        <w:rPr>
          <w:rStyle w:val="Char"/>
          <w:rFonts w:hint="cs"/>
          <w:b/>
          <w:bCs/>
          <w:color w:val="000000"/>
          <w:sz w:val="32"/>
          <w:szCs w:val="32"/>
          <w:rtl/>
        </w:rPr>
        <w:t>ٌ</w:t>
      </w:r>
      <w:r w:rsidRPr="001721AE">
        <w:rPr>
          <w:rStyle w:val="Char"/>
          <w:b/>
          <w:bCs/>
          <w:color w:val="000000"/>
          <w:sz w:val="32"/>
          <w:szCs w:val="32"/>
          <w:rtl/>
        </w:rPr>
        <w:t xml:space="preserve"> بأمر</w:t>
      </w:r>
      <w:r w:rsidRPr="001721AE">
        <w:rPr>
          <w:rStyle w:val="Char"/>
          <w:rFonts w:hint="cs"/>
          <w:b/>
          <w:bCs/>
          <w:color w:val="000000"/>
          <w:sz w:val="32"/>
          <w:szCs w:val="32"/>
          <w:rtl/>
        </w:rPr>
        <w:t>ِ</w:t>
      </w:r>
      <w:r w:rsidRPr="001721AE">
        <w:rPr>
          <w:rStyle w:val="Char"/>
          <w:b/>
          <w:bCs/>
          <w:color w:val="000000"/>
          <w:sz w:val="32"/>
          <w:szCs w:val="32"/>
          <w:rtl/>
        </w:rPr>
        <w:t xml:space="preserve"> الله</w:t>
      </w:r>
      <w:r w:rsidRPr="001721AE">
        <w:rPr>
          <w:rStyle w:val="Char"/>
          <w:rFonts w:hint="cs"/>
          <w:b/>
          <w:bCs/>
          <w:color w:val="000000"/>
          <w:sz w:val="32"/>
          <w:szCs w:val="32"/>
          <w:rtl/>
        </w:rPr>
        <w:t xml:space="preserve"> </w:t>
      </w:r>
      <w:r w:rsidRPr="001721AE">
        <w:rPr>
          <w:rStyle w:val="Char"/>
          <w:b/>
          <w:bCs/>
          <w:color w:val="000000"/>
          <w:sz w:val="32"/>
          <w:szCs w:val="32"/>
          <w:rtl/>
        </w:rPr>
        <w:t>لا ي</w:t>
      </w:r>
      <w:r w:rsidRPr="001721AE">
        <w:rPr>
          <w:rStyle w:val="Char"/>
          <w:rFonts w:hint="cs"/>
          <w:b/>
          <w:bCs/>
          <w:color w:val="000000"/>
          <w:sz w:val="32"/>
          <w:szCs w:val="32"/>
          <w:rtl/>
        </w:rPr>
        <w:t>َ</w:t>
      </w:r>
      <w:r w:rsidRPr="001721AE">
        <w:rPr>
          <w:rStyle w:val="Char"/>
          <w:b/>
          <w:bCs/>
          <w:color w:val="000000"/>
          <w:sz w:val="32"/>
          <w:szCs w:val="32"/>
          <w:rtl/>
        </w:rPr>
        <w:t>ض</w:t>
      </w:r>
      <w:r w:rsidRPr="001721AE">
        <w:rPr>
          <w:rStyle w:val="Char"/>
          <w:rFonts w:hint="cs"/>
          <w:b/>
          <w:bCs/>
          <w:color w:val="000000"/>
          <w:sz w:val="32"/>
          <w:szCs w:val="32"/>
          <w:rtl/>
        </w:rPr>
        <w:t>ُ</w:t>
      </w:r>
      <w:r w:rsidRPr="001721AE">
        <w:rPr>
          <w:rStyle w:val="Char"/>
          <w:b/>
          <w:bCs/>
          <w:color w:val="000000"/>
          <w:sz w:val="32"/>
          <w:szCs w:val="32"/>
          <w:rtl/>
        </w:rPr>
        <w:t>ر</w:t>
      </w:r>
      <w:r w:rsidRPr="001721AE">
        <w:rPr>
          <w:rStyle w:val="Char"/>
          <w:rFonts w:hint="cs"/>
          <w:b/>
          <w:bCs/>
          <w:color w:val="000000"/>
          <w:sz w:val="32"/>
          <w:szCs w:val="32"/>
          <w:rtl/>
        </w:rPr>
        <w:t>ُّ</w:t>
      </w:r>
      <w:r w:rsidRPr="001721AE">
        <w:rPr>
          <w:rStyle w:val="Char"/>
          <w:b/>
          <w:bCs/>
          <w:color w:val="000000"/>
          <w:sz w:val="32"/>
          <w:szCs w:val="32"/>
          <w:rtl/>
        </w:rPr>
        <w:t>ه</w:t>
      </w:r>
      <w:r w:rsidRPr="001721AE">
        <w:rPr>
          <w:rStyle w:val="Char"/>
          <w:rFonts w:hint="cs"/>
          <w:b/>
          <w:bCs/>
          <w:color w:val="000000"/>
          <w:sz w:val="32"/>
          <w:szCs w:val="32"/>
          <w:rtl/>
        </w:rPr>
        <w:t>ُ</w:t>
      </w:r>
      <w:r w:rsidRPr="001721AE">
        <w:rPr>
          <w:rStyle w:val="Char"/>
          <w:b/>
          <w:bCs/>
          <w:color w:val="000000"/>
          <w:sz w:val="32"/>
          <w:szCs w:val="32"/>
          <w:rtl/>
        </w:rPr>
        <w:t>م م</w:t>
      </w:r>
      <w:r w:rsidRPr="001721AE">
        <w:rPr>
          <w:rStyle w:val="Char"/>
          <w:rFonts w:hint="cs"/>
          <w:b/>
          <w:bCs/>
          <w:color w:val="000000"/>
          <w:sz w:val="32"/>
          <w:szCs w:val="32"/>
          <w:rtl/>
        </w:rPr>
        <w:t>َ</w:t>
      </w:r>
      <w:r w:rsidRPr="001721AE">
        <w:rPr>
          <w:rStyle w:val="Char"/>
          <w:b/>
          <w:bCs/>
          <w:color w:val="000000"/>
          <w:sz w:val="32"/>
          <w:szCs w:val="32"/>
          <w:rtl/>
        </w:rPr>
        <w:t>ن</w:t>
      </w:r>
      <w:r w:rsidRPr="001721AE">
        <w:rPr>
          <w:rStyle w:val="Char"/>
          <w:rFonts w:hint="cs"/>
          <w:b/>
          <w:bCs/>
          <w:color w:val="000000"/>
          <w:sz w:val="32"/>
          <w:szCs w:val="32"/>
          <w:rtl/>
        </w:rPr>
        <w:t>ْ</w:t>
      </w:r>
      <w:r w:rsidRPr="001721AE">
        <w:rPr>
          <w:rStyle w:val="Char"/>
          <w:b/>
          <w:bCs/>
          <w:color w:val="000000"/>
          <w:sz w:val="32"/>
          <w:szCs w:val="32"/>
          <w:rtl/>
        </w:rPr>
        <w:t xml:space="preserve"> خ</w:t>
      </w:r>
      <w:r w:rsidRPr="001721AE">
        <w:rPr>
          <w:rStyle w:val="Char"/>
          <w:rFonts w:hint="cs"/>
          <w:b/>
          <w:bCs/>
          <w:color w:val="000000"/>
          <w:sz w:val="32"/>
          <w:szCs w:val="32"/>
          <w:rtl/>
        </w:rPr>
        <w:t>َ</w:t>
      </w:r>
      <w:r w:rsidRPr="001721AE">
        <w:rPr>
          <w:rStyle w:val="Char"/>
          <w:b/>
          <w:bCs/>
          <w:color w:val="000000"/>
          <w:sz w:val="32"/>
          <w:szCs w:val="32"/>
          <w:rtl/>
        </w:rPr>
        <w:t>ذل</w:t>
      </w:r>
      <w:r w:rsidRPr="001721AE">
        <w:rPr>
          <w:rStyle w:val="Char"/>
          <w:rFonts w:hint="cs"/>
          <w:b/>
          <w:bCs/>
          <w:color w:val="000000"/>
          <w:sz w:val="32"/>
          <w:szCs w:val="32"/>
          <w:rtl/>
        </w:rPr>
        <w:t>َ</w:t>
      </w:r>
      <w:r w:rsidRPr="001721AE">
        <w:rPr>
          <w:rStyle w:val="Char"/>
          <w:b/>
          <w:bCs/>
          <w:color w:val="000000"/>
          <w:sz w:val="32"/>
          <w:szCs w:val="32"/>
          <w:rtl/>
        </w:rPr>
        <w:t>ه</w:t>
      </w:r>
      <w:r w:rsidRPr="001721AE">
        <w:rPr>
          <w:rStyle w:val="Char"/>
          <w:rFonts w:hint="cs"/>
          <w:b/>
          <w:bCs/>
          <w:color w:val="000000"/>
          <w:sz w:val="32"/>
          <w:szCs w:val="32"/>
          <w:rtl/>
        </w:rPr>
        <w:t>ُ</w:t>
      </w:r>
      <w:r w:rsidRPr="001721AE">
        <w:rPr>
          <w:rStyle w:val="Char"/>
          <w:b/>
          <w:bCs/>
          <w:color w:val="000000"/>
          <w:sz w:val="32"/>
          <w:szCs w:val="32"/>
          <w:rtl/>
        </w:rPr>
        <w:t>م ولا م</w:t>
      </w:r>
      <w:r w:rsidRPr="001721AE">
        <w:rPr>
          <w:rStyle w:val="Char"/>
          <w:rFonts w:hint="cs"/>
          <w:b/>
          <w:bCs/>
          <w:color w:val="000000"/>
          <w:sz w:val="32"/>
          <w:szCs w:val="32"/>
          <w:rtl/>
        </w:rPr>
        <w:t>َ</w:t>
      </w:r>
      <w:r w:rsidRPr="001721AE">
        <w:rPr>
          <w:rStyle w:val="Char"/>
          <w:b/>
          <w:bCs/>
          <w:color w:val="000000"/>
          <w:sz w:val="32"/>
          <w:szCs w:val="32"/>
          <w:rtl/>
        </w:rPr>
        <w:t>ن</w:t>
      </w:r>
      <w:r w:rsidRPr="001721AE">
        <w:rPr>
          <w:rStyle w:val="Char"/>
          <w:rFonts w:hint="cs"/>
          <w:b/>
          <w:bCs/>
          <w:color w:val="000000"/>
          <w:sz w:val="32"/>
          <w:szCs w:val="32"/>
          <w:rtl/>
        </w:rPr>
        <w:t>ْ</w:t>
      </w:r>
      <w:r w:rsidRPr="001721AE">
        <w:rPr>
          <w:rStyle w:val="Char"/>
          <w:b/>
          <w:bCs/>
          <w:color w:val="000000"/>
          <w:sz w:val="32"/>
          <w:szCs w:val="32"/>
          <w:rtl/>
        </w:rPr>
        <w:t xml:space="preserve"> خ</w:t>
      </w:r>
      <w:r w:rsidRPr="001721AE">
        <w:rPr>
          <w:rStyle w:val="Char"/>
          <w:rFonts w:hint="cs"/>
          <w:b/>
          <w:bCs/>
          <w:color w:val="000000"/>
          <w:sz w:val="32"/>
          <w:szCs w:val="32"/>
          <w:rtl/>
        </w:rPr>
        <w:t>َ</w:t>
      </w:r>
      <w:r w:rsidRPr="001721AE">
        <w:rPr>
          <w:rStyle w:val="Char"/>
          <w:b/>
          <w:bCs/>
          <w:color w:val="000000"/>
          <w:sz w:val="32"/>
          <w:szCs w:val="32"/>
          <w:rtl/>
        </w:rPr>
        <w:t>ال</w:t>
      </w:r>
      <w:r w:rsidRPr="001721AE">
        <w:rPr>
          <w:rStyle w:val="Char"/>
          <w:rFonts w:hint="cs"/>
          <w:b/>
          <w:bCs/>
          <w:color w:val="000000"/>
          <w:sz w:val="32"/>
          <w:szCs w:val="32"/>
          <w:rtl/>
        </w:rPr>
        <w:t>َ</w:t>
      </w:r>
      <w:r w:rsidRPr="001721AE">
        <w:rPr>
          <w:rStyle w:val="Char"/>
          <w:b/>
          <w:bCs/>
          <w:color w:val="000000"/>
          <w:sz w:val="32"/>
          <w:szCs w:val="32"/>
          <w:rtl/>
        </w:rPr>
        <w:t>ف</w:t>
      </w:r>
      <w:r w:rsidRPr="001721AE">
        <w:rPr>
          <w:rStyle w:val="Char"/>
          <w:rFonts w:hint="cs"/>
          <w:b/>
          <w:bCs/>
          <w:color w:val="000000"/>
          <w:sz w:val="32"/>
          <w:szCs w:val="32"/>
          <w:rtl/>
        </w:rPr>
        <w:t>َ</w:t>
      </w:r>
      <w:r w:rsidRPr="001721AE">
        <w:rPr>
          <w:rStyle w:val="Char"/>
          <w:b/>
          <w:bCs/>
          <w:color w:val="000000"/>
          <w:sz w:val="32"/>
          <w:szCs w:val="32"/>
          <w:rtl/>
        </w:rPr>
        <w:t>ه</w:t>
      </w:r>
      <w:r w:rsidRPr="001721AE">
        <w:rPr>
          <w:rStyle w:val="Char"/>
          <w:rFonts w:hint="cs"/>
          <w:b/>
          <w:bCs/>
          <w:color w:val="000000"/>
          <w:sz w:val="32"/>
          <w:szCs w:val="32"/>
          <w:rtl/>
        </w:rPr>
        <w:t>ُ</w:t>
      </w:r>
      <w:r w:rsidRPr="001721AE">
        <w:rPr>
          <w:rStyle w:val="Char"/>
          <w:b/>
          <w:bCs/>
          <w:color w:val="000000"/>
          <w:sz w:val="32"/>
          <w:szCs w:val="32"/>
          <w:rtl/>
        </w:rPr>
        <w:t>م</w:t>
      </w:r>
      <w:r w:rsidRPr="001721AE">
        <w:rPr>
          <w:rStyle w:val="Char"/>
          <w:rFonts w:hint="cs"/>
          <w:b/>
          <w:bCs/>
          <w:color w:val="000000"/>
          <w:sz w:val="32"/>
          <w:szCs w:val="32"/>
          <w:rtl/>
        </w:rPr>
        <w:t>ْ</w:t>
      </w:r>
      <w:r>
        <w:rPr>
          <w:rStyle w:val="Char"/>
          <w:b/>
          <w:bCs/>
          <w:color w:val="000000"/>
          <w:sz w:val="32"/>
          <w:szCs w:val="32"/>
          <w:rtl/>
        </w:rPr>
        <w:t xml:space="preserve">، </w:t>
      </w:r>
      <w:r w:rsidRPr="001721AE">
        <w:rPr>
          <w:rStyle w:val="Char"/>
          <w:b/>
          <w:bCs/>
          <w:color w:val="000000"/>
          <w:sz w:val="32"/>
          <w:szCs w:val="32"/>
          <w:rtl/>
        </w:rPr>
        <w:t>حت</w:t>
      </w:r>
      <w:r w:rsidRPr="001721AE">
        <w:rPr>
          <w:rStyle w:val="Char"/>
          <w:rFonts w:hint="cs"/>
          <w:b/>
          <w:bCs/>
          <w:color w:val="000000"/>
          <w:sz w:val="32"/>
          <w:szCs w:val="32"/>
          <w:rtl/>
        </w:rPr>
        <w:t>َّ</w:t>
      </w:r>
      <w:r w:rsidRPr="001721AE">
        <w:rPr>
          <w:rStyle w:val="Char"/>
          <w:b/>
          <w:bCs/>
          <w:color w:val="000000"/>
          <w:sz w:val="32"/>
          <w:szCs w:val="32"/>
          <w:rtl/>
        </w:rPr>
        <w:t>ى يأتي</w:t>
      </w:r>
      <w:r w:rsidRPr="001721AE">
        <w:rPr>
          <w:rStyle w:val="Char"/>
          <w:rFonts w:hint="cs"/>
          <w:b/>
          <w:bCs/>
          <w:color w:val="000000"/>
          <w:sz w:val="32"/>
          <w:szCs w:val="32"/>
          <w:rtl/>
        </w:rPr>
        <w:t>َ</w:t>
      </w:r>
      <w:r w:rsidRPr="001721AE">
        <w:rPr>
          <w:rStyle w:val="Char"/>
          <w:b/>
          <w:bCs/>
          <w:color w:val="000000"/>
          <w:sz w:val="32"/>
          <w:szCs w:val="32"/>
          <w:rtl/>
        </w:rPr>
        <w:t>ه</w:t>
      </w:r>
      <w:r w:rsidRPr="001721AE">
        <w:rPr>
          <w:rStyle w:val="Char"/>
          <w:rFonts w:hint="cs"/>
          <w:b/>
          <w:bCs/>
          <w:color w:val="000000"/>
          <w:sz w:val="32"/>
          <w:szCs w:val="32"/>
          <w:rtl/>
        </w:rPr>
        <w:t>ُ</w:t>
      </w:r>
      <w:r w:rsidRPr="001721AE">
        <w:rPr>
          <w:rStyle w:val="Char"/>
          <w:b/>
          <w:bCs/>
          <w:color w:val="000000"/>
          <w:sz w:val="32"/>
          <w:szCs w:val="32"/>
          <w:rtl/>
        </w:rPr>
        <w:t>م</w:t>
      </w:r>
      <w:r w:rsidRPr="001721AE">
        <w:rPr>
          <w:rStyle w:val="Char"/>
          <w:rFonts w:hint="cs"/>
          <w:b/>
          <w:bCs/>
          <w:color w:val="000000"/>
          <w:sz w:val="32"/>
          <w:szCs w:val="32"/>
          <w:rtl/>
        </w:rPr>
        <w:t>ْ</w:t>
      </w:r>
      <w:r w:rsidRPr="001721AE">
        <w:rPr>
          <w:rStyle w:val="Char"/>
          <w:b/>
          <w:bCs/>
          <w:color w:val="000000"/>
          <w:sz w:val="32"/>
          <w:szCs w:val="32"/>
          <w:rtl/>
        </w:rPr>
        <w:t xml:space="preserve"> أمر</w:t>
      </w:r>
      <w:r w:rsidRPr="001721AE">
        <w:rPr>
          <w:rStyle w:val="Char"/>
          <w:rFonts w:hint="cs"/>
          <w:b/>
          <w:bCs/>
          <w:color w:val="000000"/>
          <w:sz w:val="32"/>
          <w:szCs w:val="32"/>
          <w:rtl/>
        </w:rPr>
        <w:t>ُ</w:t>
      </w:r>
      <w:r w:rsidRPr="001721AE">
        <w:rPr>
          <w:rStyle w:val="Char"/>
          <w:b/>
          <w:bCs/>
          <w:color w:val="000000"/>
          <w:sz w:val="32"/>
          <w:szCs w:val="32"/>
          <w:rtl/>
        </w:rPr>
        <w:t xml:space="preserve"> الله وه</w:t>
      </w:r>
      <w:r w:rsidRPr="001721AE">
        <w:rPr>
          <w:rStyle w:val="Char"/>
          <w:rFonts w:hint="cs"/>
          <w:b/>
          <w:bCs/>
          <w:color w:val="000000"/>
          <w:sz w:val="32"/>
          <w:szCs w:val="32"/>
          <w:rtl/>
        </w:rPr>
        <w:t>ُ</w:t>
      </w:r>
      <w:r w:rsidRPr="001721AE">
        <w:rPr>
          <w:rStyle w:val="Char"/>
          <w:b/>
          <w:bCs/>
          <w:color w:val="000000"/>
          <w:sz w:val="32"/>
          <w:szCs w:val="32"/>
          <w:rtl/>
        </w:rPr>
        <w:t>م على ذلك</w:t>
      </w:r>
      <w:r>
        <w:rPr>
          <w:rStyle w:val="Char"/>
          <w:rFonts w:hint="cs"/>
          <w:color w:val="000000"/>
          <w:sz w:val="32"/>
          <w:szCs w:val="32"/>
          <w:rtl/>
        </w:rPr>
        <w:t>)</w:t>
      </w:r>
      <w:r w:rsidRPr="008D7E6F">
        <w:rPr>
          <w:rStyle w:val="a4"/>
          <w:rFonts w:hint="cs"/>
          <w:b/>
          <w:bCs/>
          <w:color w:val="FF0000"/>
          <w:sz w:val="32"/>
          <w:szCs w:val="32"/>
          <w:rtl/>
        </w:rPr>
        <w:t>(</w:t>
      </w:r>
      <w:r w:rsidRPr="008D7E6F">
        <w:rPr>
          <w:rStyle w:val="a4"/>
          <w:b/>
          <w:bCs/>
          <w:color w:val="FF0000"/>
          <w:sz w:val="32"/>
          <w:szCs w:val="32"/>
          <w:rtl/>
        </w:rPr>
        <w:footnoteReference w:id="188"/>
      </w:r>
      <w:r w:rsidRPr="008D7E6F">
        <w:rPr>
          <w:rStyle w:val="a4"/>
          <w:rFonts w:hint="cs"/>
          <w:b/>
          <w:bCs/>
          <w:color w:val="FF0000"/>
          <w:sz w:val="32"/>
          <w:szCs w:val="32"/>
          <w:rtl/>
        </w:rPr>
        <w:t>)</w:t>
      </w:r>
      <w:r>
        <w:rPr>
          <w:rFonts w:cs="Traditional Arabic" w:hint="cs"/>
          <w:color w:val="000000"/>
          <w:sz w:val="32"/>
          <w:szCs w:val="32"/>
          <w:rtl/>
        </w:rPr>
        <w:t>.</w:t>
      </w:r>
    </w:p>
    <w:p w:rsidR="00765462" w:rsidRPr="001721AE" w:rsidRDefault="00765462" w:rsidP="008C7353">
      <w:pPr>
        <w:jc w:val="lowKashida"/>
        <w:rPr>
          <w:rFonts w:cs="Traditional Arabic"/>
          <w:color w:val="000000"/>
          <w:sz w:val="32"/>
          <w:szCs w:val="32"/>
          <w:rtl/>
        </w:rPr>
      </w:pPr>
      <w:r w:rsidRPr="001721AE">
        <w:rPr>
          <w:rFonts w:cs="Traditional Arabic" w:hint="cs"/>
          <w:color w:val="000000"/>
          <w:sz w:val="32"/>
          <w:szCs w:val="32"/>
          <w:rtl/>
        </w:rPr>
        <w:lastRenderedPageBreak/>
        <w:t>رزَقَنا الله جميعاً البصيرة في دينه القويم</w:t>
      </w:r>
      <w:r>
        <w:rPr>
          <w:rFonts w:cs="Traditional Arabic" w:hint="cs"/>
          <w:color w:val="000000"/>
          <w:sz w:val="32"/>
          <w:szCs w:val="32"/>
          <w:rtl/>
        </w:rPr>
        <w:t xml:space="preserve">، </w:t>
      </w:r>
      <w:r w:rsidRPr="001721AE">
        <w:rPr>
          <w:rFonts w:cs="Traditional Arabic" w:hint="cs"/>
          <w:color w:val="000000"/>
          <w:sz w:val="32"/>
          <w:szCs w:val="32"/>
          <w:rtl/>
        </w:rPr>
        <w:t>وكفانا شرار خلقه أجمعين</w:t>
      </w:r>
      <w:r>
        <w:rPr>
          <w:rFonts w:cs="Traditional Arabic" w:hint="cs"/>
          <w:color w:val="000000"/>
          <w:sz w:val="32"/>
          <w:szCs w:val="32"/>
          <w:rtl/>
        </w:rPr>
        <w:t xml:space="preserve">، </w:t>
      </w:r>
      <w:r w:rsidRPr="001721AE">
        <w:rPr>
          <w:rFonts w:cs="Traditional Arabic" w:hint="cs"/>
          <w:color w:val="000000"/>
          <w:sz w:val="32"/>
          <w:szCs w:val="32"/>
          <w:rtl/>
        </w:rPr>
        <w:t>ولا حولَ ولا قوة إلاَّ بالله العزيز الحكيم</w:t>
      </w:r>
      <w:r w:rsidRPr="008D7E6F">
        <w:rPr>
          <w:rStyle w:val="a4"/>
          <w:rFonts w:hint="cs"/>
          <w:color w:val="FF0000"/>
          <w:sz w:val="32"/>
          <w:szCs w:val="32"/>
          <w:rtl/>
        </w:rPr>
        <w:t>(</w:t>
      </w:r>
      <w:r w:rsidRPr="008D7E6F">
        <w:rPr>
          <w:rStyle w:val="a4"/>
          <w:color w:val="FF0000"/>
          <w:sz w:val="32"/>
          <w:szCs w:val="32"/>
          <w:rtl/>
        </w:rPr>
        <w:footnoteReference w:id="189"/>
      </w:r>
      <w:r w:rsidRPr="008D7E6F">
        <w:rPr>
          <w:rStyle w:val="a4"/>
          <w:rFonts w:hint="cs"/>
          <w:color w:val="FF0000"/>
          <w:sz w:val="32"/>
          <w:szCs w:val="32"/>
          <w:rtl/>
        </w:rPr>
        <w:t>)</w:t>
      </w:r>
      <w:r>
        <w:rPr>
          <w:rFonts w:cs="Traditional Arabic" w:hint="cs"/>
          <w:color w:val="000000"/>
          <w:sz w:val="32"/>
          <w:szCs w:val="32"/>
          <w:rtl/>
        </w:rPr>
        <w:t xml:space="preserve">، </w:t>
      </w:r>
      <w:r w:rsidR="005E6983" w:rsidRPr="008C7353">
        <w:rPr>
          <w:rFonts w:cs="Traditional Arabic" w:hint="cs"/>
          <w:color w:val="000000"/>
          <w:sz w:val="32"/>
          <w:szCs w:val="32"/>
          <w:rtl/>
        </w:rPr>
        <w:t>﴿</w:t>
      </w:r>
      <w:r w:rsidR="008C7353" w:rsidRPr="008C7353">
        <w:rPr>
          <w:rFonts w:cs="Traditional Arabic"/>
          <w:color w:val="000000"/>
          <w:sz w:val="32"/>
          <w:szCs w:val="32"/>
          <w:rtl/>
        </w:rPr>
        <w:t>إِنْ أُرِيدُ إِلَّا الْإِصْلَاحَ مَا اسْتَطَعْتُ وَمَا تَوْفِيقِي إِلَّا بِاللَّهِ عَلَيْهِ تَوَكَّلْتُ وَإِلَيْهِ أُنِيبُ</w:t>
      </w:r>
      <w:r w:rsidR="005E6983" w:rsidRPr="008C7353">
        <w:rPr>
          <w:rFonts w:cs="Traditional Arabic"/>
          <w:color w:val="000000"/>
          <w:sz w:val="32"/>
          <w:szCs w:val="32"/>
          <w:rtl/>
        </w:rPr>
        <w:t>﴾</w:t>
      </w:r>
      <w:r w:rsidRPr="008C7353">
        <w:rPr>
          <w:rFonts w:cs="Traditional Arabic" w:hint="cs"/>
          <w:color w:val="000000"/>
          <w:sz w:val="32"/>
          <w:szCs w:val="32"/>
          <w:rtl/>
        </w:rPr>
        <w:t>.</w:t>
      </w:r>
    </w:p>
    <w:p w:rsidR="00765462" w:rsidRPr="001721AE" w:rsidRDefault="00765462" w:rsidP="00765462">
      <w:pPr>
        <w:jc w:val="lowKashida"/>
        <w:rPr>
          <w:rFonts w:cs="Traditional Arabic"/>
          <w:color w:val="000000"/>
          <w:sz w:val="32"/>
          <w:szCs w:val="32"/>
          <w:rtl/>
        </w:rPr>
      </w:pPr>
      <w:r w:rsidRPr="001721AE">
        <w:rPr>
          <w:rFonts w:cs="Traditional Arabic" w:hint="cs"/>
          <w:sz w:val="32"/>
          <w:szCs w:val="32"/>
          <w:rtl/>
        </w:rPr>
        <w:t>وصلَّى الله وسلَّم على عبده ورسوله محمد وآله وصحبه وسلَّم</w:t>
      </w:r>
      <w:r>
        <w:rPr>
          <w:rFonts w:cs="Traditional Arabic" w:hint="cs"/>
          <w:sz w:val="32"/>
          <w:szCs w:val="32"/>
          <w:rtl/>
        </w:rPr>
        <w:t>.</w:t>
      </w:r>
    </w:p>
    <w:p w:rsidR="00765462" w:rsidRPr="001721AE" w:rsidRDefault="00765462" w:rsidP="00765462">
      <w:pPr>
        <w:jc w:val="center"/>
        <w:rPr>
          <w:rFonts w:cs="Traditional Arabic"/>
          <w:sz w:val="32"/>
          <w:szCs w:val="32"/>
          <w:rtl/>
        </w:rPr>
      </w:pPr>
      <w:r w:rsidRPr="001721AE">
        <w:rPr>
          <w:rFonts w:cs="Traditional Arabic" w:hint="cs"/>
          <w:b/>
          <w:bCs/>
          <w:sz w:val="32"/>
          <w:szCs w:val="32"/>
          <w:rtl/>
        </w:rPr>
        <w:t>وكتبه</w:t>
      </w:r>
      <w:r w:rsidRPr="001721AE">
        <w:rPr>
          <w:rFonts w:cs="Traditional Arabic" w:hint="cs"/>
          <w:sz w:val="32"/>
          <w:szCs w:val="32"/>
          <w:rtl/>
        </w:rPr>
        <w:t>/ عبد الرحمن بن سعد الشثري</w:t>
      </w:r>
    </w:p>
    <w:p w:rsidR="00765462" w:rsidRPr="001721AE" w:rsidRDefault="00765462" w:rsidP="00765462">
      <w:pPr>
        <w:jc w:val="center"/>
        <w:rPr>
          <w:rFonts w:cs="Traditional Arabic"/>
          <w:sz w:val="32"/>
          <w:szCs w:val="32"/>
          <w:rtl/>
        </w:rPr>
      </w:pPr>
      <w:r w:rsidRPr="001721AE">
        <w:rPr>
          <w:rFonts w:cs="Traditional Arabic" w:hint="cs"/>
          <w:sz w:val="32"/>
          <w:szCs w:val="32"/>
          <w:rtl/>
        </w:rPr>
        <w:t>غفر الله له</w:t>
      </w:r>
      <w:r>
        <w:rPr>
          <w:rFonts w:cs="Traditional Arabic" w:hint="cs"/>
          <w:sz w:val="32"/>
          <w:szCs w:val="32"/>
          <w:rtl/>
        </w:rPr>
        <w:t xml:space="preserve">، </w:t>
      </w:r>
      <w:r w:rsidRPr="001721AE">
        <w:rPr>
          <w:rFonts w:cs="Traditional Arabic" w:hint="cs"/>
          <w:sz w:val="32"/>
          <w:szCs w:val="32"/>
          <w:rtl/>
        </w:rPr>
        <w:t>ولوالديه</w:t>
      </w:r>
      <w:r>
        <w:rPr>
          <w:rFonts w:cs="Traditional Arabic" w:hint="cs"/>
          <w:sz w:val="32"/>
          <w:szCs w:val="32"/>
          <w:rtl/>
        </w:rPr>
        <w:t xml:space="preserve">، </w:t>
      </w:r>
      <w:r w:rsidRPr="001721AE">
        <w:rPr>
          <w:rFonts w:cs="Traditional Arabic" w:hint="cs"/>
          <w:sz w:val="32"/>
          <w:szCs w:val="32"/>
          <w:rtl/>
        </w:rPr>
        <w:t>ولذريته</w:t>
      </w:r>
      <w:r>
        <w:rPr>
          <w:rFonts w:cs="Traditional Arabic" w:hint="cs"/>
          <w:sz w:val="32"/>
          <w:szCs w:val="32"/>
          <w:rtl/>
        </w:rPr>
        <w:t xml:space="preserve">، </w:t>
      </w:r>
      <w:r w:rsidRPr="001721AE">
        <w:rPr>
          <w:rFonts w:cs="Traditional Arabic" w:hint="cs"/>
          <w:sz w:val="32"/>
          <w:szCs w:val="32"/>
          <w:rtl/>
        </w:rPr>
        <w:t>وزوجه</w:t>
      </w:r>
      <w:r>
        <w:rPr>
          <w:rFonts w:cs="Traditional Arabic" w:hint="cs"/>
          <w:sz w:val="32"/>
          <w:szCs w:val="32"/>
          <w:rtl/>
        </w:rPr>
        <w:t xml:space="preserve">، </w:t>
      </w:r>
      <w:r w:rsidRPr="001721AE">
        <w:rPr>
          <w:rFonts w:cs="Traditional Arabic" w:hint="cs"/>
          <w:sz w:val="32"/>
          <w:szCs w:val="32"/>
          <w:rtl/>
        </w:rPr>
        <w:t xml:space="preserve">ومشايخه </w:t>
      </w:r>
    </w:p>
    <w:p w:rsidR="00765462" w:rsidRPr="001721AE" w:rsidRDefault="00765462" w:rsidP="00765462">
      <w:pPr>
        <w:jc w:val="center"/>
        <w:rPr>
          <w:rFonts w:cs="Traditional Arabic"/>
          <w:sz w:val="32"/>
          <w:szCs w:val="32"/>
          <w:rtl/>
        </w:rPr>
      </w:pPr>
      <w:r w:rsidRPr="001721AE">
        <w:rPr>
          <w:rFonts w:cs="Traditional Arabic" w:hint="cs"/>
          <w:sz w:val="32"/>
          <w:szCs w:val="32"/>
          <w:rtl/>
        </w:rPr>
        <w:t>وجميع المسلمين الأحياء منهم والميتين</w:t>
      </w:r>
      <w:r>
        <w:rPr>
          <w:rFonts w:cs="Traditional Arabic" w:hint="cs"/>
          <w:sz w:val="32"/>
          <w:szCs w:val="32"/>
          <w:rtl/>
        </w:rPr>
        <w:t xml:space="preserve">، </w:t>
      </w:r>
      <w:r w:rsidRPr="001721AE">
        <w:rPr>
          <w:rFonts w:cs="Traditional Arabic" w:hint="cs"/>
          <w:sz w:val="32"/>
          <w:szCs w:val="32"/>
          <w:rtl/>
        </w:rPr>
        <w:t>آمين</w:t>
      </w:r>
      <w:r>
        <w:rPr>
          <w:rFonts w:cs="Traditional Arabic" w:hint="cs"/>
          <w:sz w:val="32"/>
          <w:szCs w:val="32"/>
          <w:rtl/>
        </w:rPr>
        <w:t>.</w:t>
      </w:r>
      <w:r w:rsidRPr="001721AE">
        <w:rPr>
          <w:rFonts w:cs="Traditional Arabic" w:hint="cs"/>
          <w:sz w:val="32"/>
          <w:szCs w:val="32"/>
          <w:rtl/>
        </w:rPr>
        <w:t xml:space="preserve"> </w:t>
      </w:r>
    </w:p>
    <w:p w:rsidR="00765462" w:rsidRPr="001721AE" w:rsidRDefault="00765462" w:rsidP="00765462">
      <w:pPr>
        <w:jc w:val="center"/>
        <w:rPr>
          <w:rFonts w:cs="Traditional Arabic"/>
          <w:sz w:val="32"/>
          <w:szCs w:val="32"/>
          <w:rtl/>
        </w:rPr>
      </w:pPr>
      <w:r w:rsidRPr="001721AE">
        <w:rPr>
          <w:rFonts w:cs="Traditional Arabic" w:hint="cs"/>
          <w:sz w:val="32"/>
          <w:szCs w:val="32"/>
          <w:rtl/>
        </w:rPr>
        <w:t>غرة مُحرَّم عام 1428 جـ 0505775888</w:t>
      </w:r>
    </w:p>
    <w:p w:rsidR="00765462" w:rsidRPr="001721AE" w:rsidRDefault="00765462" w:rsidP="00765462">
      <w:pPr>
        <w:jc w:val="center"/>
        <w:rPr>
          <w:rFonts w:cs="Traditional Arabic"/>
          <w:sz w:val="32"/>
          <w:szCs w:val="32"/>
          <w:rtl/>
        </w:rPr>
      </w:pPr>
    </w:p>
    <w:p w:rsidR="00765462" w:rsidRPr="001721AE" w:rsidRDefault="00765462" w:rsidP="00765462">
      <w:pPr>
        <w:jc w:val="center"/>
        <w:rPr>
          <w:rFonts w:cs="Traditional Arabic"/>
          <w:sz w:val="32"/>
          <w:szCs w:val="32"/>
          <w:rtl/>
        </w:rPr>
      </w:pPr>
    </w:p>
    <w:p w:rsidR="00765462" w:rsidRPr="001721AE" w:rsidRDefault="00765462" w:rsidP="00765462">
      <w:pPr>
        <w:jc w:val="center"/>
        <w:rPr>
          <w:rFonts w:cs="Traditional Arabic"/>
          <w:sz w:val="32"/>
          <w:szCs w:val="32"/>
          <w:rtl/>
        </w:rPr>
      </w:pPr>
    </w:p>
    <w:p w:rsidR="00765462" w:rsidRPr="001721AE" w:rsidRDefault="00765462" w:rsidP="00765462">
      <w:pPr>
        <w:jc w:val="center"/>
        <w:rPr>
          <w:rFonts w:cs="Traditional Arabic"/>
          <w:sz w:val="32"/>
          <w:szCs w:val="32"/>
          <w:rtl/>
        </w:rPr>
      </w:pPr>
    </w:p>
    <w:p w:rsidR="00765462" w:rsidRPr="001721AE" w:rsidRDefault="00765462" w:rsidP="00765462">
      <w:pPr>
        <w:jc w:val="center"/>
        <w:rPr>
          <w:rFonts w:cs="Traditional Arabic"/>
          <w:sz w:val="32"/>
          <w:szCs w:val="32"/>
          <w:rtl/>
        </w:rPr>
      </w:pPr>
    </w:p>
    <w:p w:rsidR="00765462" w:rsidRPr="001721AE" w:rsidRDefault="00765462" w:rsidP="00765462">
      <w:pPr>
        <w:jc w:val="center"/>
        <w:rPr>
          <w:rFonts w:cs="Traditional Arabic"/>
          <w:sz w:val="32"/>
          <w:szCs w:val="32"/>
          <w:rtl/>
        </w:rPr>
      </w:pPr>
    </w:p>
    <w:p w:rsidR="00765462" w:rsidRPr="001721AE" w:rsidRDefault="00765462" w:rsidP="00765462">
      <w:pPr>
        <w:jc w:val="center"/>
        <w:rPr>
          <w:rFonts w:cs="Traditional Arabic"/>
          <w:sz w:val="32"/>
          <w:szCs w:val="32"/>
          <w:rtl/>
        </w:rPr>
      </w:pPr>
    </w:p>
    <w:p w:rsidR="00765462" w:rsidRPr="001721AE" w:rsidRDefault="00765462" w:rsidP="00765462">
      <w:pPr>
        <w:jc w:val="center"/>
        <w:rPr>
          <w:rFonts w:cs="Traditional Arabic"/>
          <w:sz w:val="32"/>
          <w:szCs w:val="32"/>
          <w:rtl/>
        </w:rPr>
      </w:pPr>
    </w:p>
    <w:p w:rsidR="008C7353" w:rsidRDefault="008C7353">
      <w:pPr>
        <w:bidi w:val="0"/>
        <w:spacing w:after="200" w:line="276" w:lineRule="auto"/>
        <w:rPr>
          <w:rFonts w:cs="Traditional Arabic"/>
          <w:sz w:val="32"/>
          <w:szCs w:val="32"/>
          <w:rtl/>
        </w:rPr>
      </w:pPr>
      <w:r>
        <w:rPr>
          <w:rFonts w:cs="Traditional Arabic"/>
          <w:sz w:val="32"/>
          <w:szCs w:val="32"/>
          <w:rtl/>
        </w:rPr>
        <w:br w:type="page"/>
      </w:r>
    </w:p>
    <w:p w:rsidR="00765462" w:rsidRPr="001721AE" w:rsidRDefault="00765462" w:rsidP="00765462">
      <w:pPr>
        <w:jc w:val="center"/>
        <w:rPr>
          <w:rFonts w:cs="Traditional Arabic"/>
          <w:sz w:val="32"/>
          <w:szCs w:val="32"/>
          <w:rtl/>
        </w:rPr>
      </w:pPr>
      <w:r w:rsidRPr="001721AE">
        <w:rPr>
          <w:rFonts w:cs="Traditional Arabic" w:hint="cs"/>
          <w:sz w:val="32"/>
          <w:szCs w:val="32"/>
          <w:rtl/>
        </w:rPr>
        <w:lastRenderedPageBreak/>
        <w:t>فهرس الموضوعات</w:t>
      </w:r>
    </w:p>
    <w:tbl>
      <w:tblPr>
        <w:tblStyle w:val="afb"/>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5767"/>
        <w:gridCol w:w="95"/>
        <w:gridCol w:w="589"/>
      </w:tblGrid>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sz w:val="32"/>
                <w:szCs w:val="32"/>
                <w:rtl/>
              </w:rPr>
              <w:t>تقديم الشيخ / صالح بن فوزان الفوزان حفظه الله تعالى</w:t>
            </w:r>
            <w:r>
              <w:rPr>
                <w:rFonts w:cs="Traditional Arabic" w:hint="cs"/>
                <w:sz w:val="32"/>
                <w:szCs w:val="32"/>
                <w:rtl/>
              </w:rPr>
              <w:t>.</w:t>
            </w:r>
          </w:p>
          <w:p w:rsidR="00FA54CA" w:rsidRPr="001721AE" w:rsidRDefault="00FA54CA" w:rsidP="003B0FAD">
            <w:pPr>
              <w:jc w:val="lowKashida"/>
              <w:rPr>
                <w:rFonts w:cs="Traditional Arabic"/>
                <w:sz w:val="32"/>
                <w:szCs w:val="32"/>
                <w:rtl/>
              </w:rPr>
            </w:pPr>
            <w:r w:rsidRPr="001721AE">
              <w:rPr>
                <w:rFonts w:cs="Traditional Arabic" w:hint="cs"/>
                <w:sz w:val="32"/>
                <w:szCs w:val="32"/>
                <w:rtl/>
              </w:rPr>
              <w:t>تقديم الشيخ / عبد العزيز بن عبد الله الراجحي حفظه الله</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r w:rsidRPr="001721AE">
              <w:rPr>
                <w:rFonts w:cs="Traditional Arabic" w:hint="cs"/>
                <w:sz w:val="32"/>
                <w:szCs w:val="32"/>
                <w:rtl/>
              </w:rPr>
              <w:t>3</w:t>
            </w:r>
          </w:p>
          <w:p w:rsidR="00FA54CA" w:rsidRPr="001721AE" w:rsidRDefault="00FA54CA" w:rsidP="003B0FAD">
            <w:pPr>
              <w:jc w:val="center"/>
              <w:rPr>
                <w:rFonts w:cs="Traditional Arabic"/>
                <w:sz w:val="32"/>
                <w:szCs w:val="32"/>
                <w:rtl/>
              </w:rPr>
            </w:pPr>
            <w:r w:rsidRPr="001721AE">
              <w:rPr>
                <w:rFonts w:cs="Traditional Arabic" w:hint="cs"/>
                <w:sz w:val="32"/>
                <w:szCs w:val="32"/>
                <w:rtl/>
              </w:rPr>
              <w:t>4</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sz w:val="32"/>
                <w:szCs w:val="32"/>
                <w:rtl/>
              </w:rPr>
              <w:t>المقدمة</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r w:rsidRPr="001721AE">
              <w:rPr>
                <w:rFonts w:cs="Traditional Arabic" w:hint="cs"/>
                <w:sz w:val="32"/>
                <w:szCs w:val="32"/>
                <w:rtl/>
              </w:rPr>
              <w:t>5</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sz w:val="32"/>
                <w:szCs w:val="32"/>
                <w:rtl/>
              </w:rPr>
              <w:t>تجرُّؤ أحد الْمُتعالِمين من الصحفيين بلمز وَرَثة الأنبياءِ قديماً وحديثاً لإنكارهم هذا التشبُّه</w:t>
            </w:r>
            <w:r>
              <w:rPr>
                <w:rFonts w:cs="Traditional Arabic" w:hint="cs"/>
                <w:sz w:val="32"/>
                <w:szCs w:val="32"/>
                <w:rtl/>
              </w:rPr>
              <w:t xml:space="preserve">، </w:t>
            </w:r>
            <w:r w:rsidRPr="001721AE">
              <w:rPr>
                <w:rFonts w:cs="Traditional Arabic" w:hint="cs"/>
                <w:sz w:val="32"/>
                <w:szCs w:val="32"/>
                <w:rtl/>
              </w:rPr>
              <w:t>كالشيخين ابن باز وابن عثيمين رحمهما الله واللجنة الدائمة</w:t>
            </w:r>
            <w:r>
              <w:rPr>
                <w:rFonts w:cs="Traditional Arabic" w:hint="cs"/>
                <w:sz w:val="32"/>
                <w:szCs w:val="32"/>
                <w:rtl/>
              </w:rPr>
              <w:t xml:space="preserve">، </w:t>
            </w:r>
            <w:r w:rsidRPr="001721AE">
              <w:rPr>
                <w:rFonts w:cs="Traditional Arabic" w:hint="cs"/>
                <w:sz w:val="32"/>
                <w:szCs w:val="32"/>
                <w:rtl/>
              </w:rPr>
              <w:t>واصفاً فتاويهم</w:t>
            </w:r>
            <w:r>
              <w:rPr>
                <w:rFonts w:cs="Traditional Arabic" w:hint="cs"/>
                <w:sz w:val="32"/>
                <w:szCs w:val="32"/>
                <w:rtl/>
              </w:rPr>
              <w:t xml:space="preserve">: </w:t>
            </w:r>
            <w:r w:rsidRPr="001721AE">
              <w:rPr>
                <w:rFonts w:cs="Traditional Arabic" w:hint="cs"/>
                <w:sz w:val="32"/>
                <w:szCs w:val="32"/>
                <w:rtl/>
              </w:rPr>
              <w:t xml:space="preserve">بـ </w:t>
            </w:r>
            <w:r>
              <w:rPr>
                <w:rFonts w:cs="Traditional Arabic" w:hint="cs"/>
                <w:sz w:val="32"/>
                <w:szCs w:val="32"/>
                <w:rtl/>
              </w:rPr>
              <w:t>(</w:t>
            </w:r>
            <w:r w:rsidRPr="001721AE">
              <w:rPr>
                <w:rFonts w:cs="Traditional Arabic" w:hint="cs"/>
                <w:sz w:val="32"/>
                <w:szCs w:val="32"/>
                <w:rtl/>
              </w:rPr>
              <w:t>الآراء الْمُـتشنِّجة</w:t>
            </w:r>
            <w:r>
              <w:rPr>
                <w:rFonts w:cs="Traditional Arabic" w:hint="cs"/>
                <w:sz w:val="32"/>
                <w:szCs w:val="32"/>
                <w:rtl/>
              </w:rPr>
              <w:t>؟</w:t>
            </w:r>
            <w:r w:rsidRPr="001721AE">
              <w:rPr>
                <w:rFonts w:cs="Traditional Arabic" w:hint="cs"/>
                <w:sz w:val="32"/>
                <w:szCs w:val="32"/>
                <w:rtl/>
              </w:rPr>
              <w:t xml:space="preserve"> أو التي تختلف فقط من أجل الاختلاف</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sidRPr="001721AE">
              <w:rPr>
                <w:rFonts w:cs="Traditional Arabic" w:hint="cs"/>
                <w:sz w:val="32"/>
                <w:szCs w:val="32"/>
                <w:rtl/>
              </w:rPr>
              <w:t>5</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sz w:val="32"/>
                <w:szCs w:val="32"/>
                <w:rtl/>
              </w:rPr>
              <w:t>الفصل الأول</w:t>
            </w:r>
            <w:r>
              <w:rPr>
                <w:rFonts w:cs="Traditional Arabic" w:hint="cs"/>
                <w:sz w:val="32"/>
                <w:szCs w:val="32"/>
                <w:rtl/>
              </w:rPr>
              <w:t xml:space="preserve">: </w:t>
            </w:r>
            <w:r w:rsidRPr="001721AE">
              <w:rPr>
                <w:rFonts w:cs="Traditional Arabic" w:hint="cs"/>
                <w:sz w:val="32"/>
                <w:szCs w:val="32"/>
                <w:rtl/>
              </w:rPr>
              <w:t>الْمُراد بالعيد في الإسلام</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r w:rsidRPr="001721AE">
              <w:rPr>
                <w:rFonts w:cs="Traditional Arabic" w:hint="cs"/>
                <w:sz w:val="32"/>
                <w:szCs w:val="32"/>
                <w:rtl/>
              </w:rPr>
              <w:t>7</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color w:val="000000"/>
                <w:sz w:val="32"/>
                <w:szCs w:val="32"/>
                <w:rtl/>
              </w:rPr>
              <w:t>العيدُ</w:t>
            </w:r>
            <w:r>
              <w:rPr>
                <w:rFonts w:cs="Traditional Arabic" w:hint="cs"/>
                <w:color w:val="000000"/>
                <w:sz w:val="32"/>
                <w:szCs w:val="32"/>
                <w:rtl/>
              </w:rPr>
              <w:t xml:space="preserve">: </w:t>
            </w:r>
            <w:r w:rsidRPr="001721AE">
              <w:rPr>
                <w:rFonts w:cs="Traditional Arabic" w:hint="cs"/>
                <w:color w:val="000000"/>
                <w:sz w:val="32"/>
                <w:szCs w:val="32"/>
                <w:rtl/>
              </w:rPr>
              <w:t>يَجمعُ أموراً</w:t>
            </w:r>
            <w:r>
              <w:rPr>
                <w:rFonts w:cs="Traditional Arabic" w:hint="cs"/>
                <w:color w:val="000000"/>
                <w:sz w:val="32"/>
                <w:szCs w:val="32"/>
                <w:rtl/>
              </w:rPr>
              <w:t xml:space="preserve">، </w:t>
            </w:r>
            <w:r w:rsidRPr="001721AE">
              <w:rPr>
                <w:rFonts w:cs="Traditional Arabic" w:hint="cs"/>
                <w:color w:val="000000"/>
                <w:sz w:val="32"/>
                <w:szCs w:val="32"/>
                <w:rtl/>
              </w:rPr>
              <w:t>منها</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r w:rsidRPr="001721AE">
              <w:rPr>
                <w:rFonts w:cs="Traditional Arabic" w:hint="cs"/>
                <w:sz w:val="32"/>
                <w:szCs w:val="32"/>
                <w:rtl/>
              </w:rPr>
              <w:t>7</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color w:val="000000"/>
                <w:sz w:val="32"/>
                <w:szCs w:val="32"/>
                <w:rtl/>
              </w:rPr>
              <w:t>قد يكون لفظ العيد</w:t>
            </w:r>
            <w:r>
              <w:rPr>
                <w:rFonts w:cs="Traditional Arabic" w:hint="cs"/>
                <w:color w:val="000000"/>
                <w:sz w:val="32"/>
                <w:szCs w:val="32"/>
                <w:rtl/>
              </w:rPr>
              <w:t xml:space="preserve">: </w:t>
            </w:r>
            <w:r w:rsidRPr="001721AE">
              <w:rPr>
                <w:rFonts w:cs="Traditional Arabic" w:hint="cs"/>
                <w:color w:val="000000"/>
                <w:sz w:val="32"/>
                <w:szCs w:val="32"/>
                <w:rtl/>
              </w:rPr>
              <w:t>اسماً لمجموع اليوم والعمل فيه</w:t>
            </w:r>
            <w:r>
              <w:rPr>
                <w:rFonts w:cs="Traditional Arabic" w:hint="cs"/>
                <w:color w:val="000000"/>
                <w:sz w:val="32"/>
                <w:szCs w:val="32"/>
                <w:rtl/>
              </w:rPr>
              <w:t xml:space="preserve">، </w:t>
            </w:r>
            <w:r w:rsidRPr="001721AE">
              <w:rPr>
                <w:rFonts w:cs="Traditional Arabic" w:hint="cs"/>
                <w:color w:val="000000"/>
                <w:sz w:val="32"/>
                <w:szCs w:val="32"/>
                <w:rtl/>
              </w:rPr>
              <w:t>وهو الغالبُ</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sidRPr="001721AE">
              <w:rPr>
                <w:rFonts w:cs="Traditional Arabic" w:hint="cs"/>
                <w:sz w:val="32"/>
                <w:szCs w:val="32"/>
                <w:rtl/>
              </w:rPr>
              <w:t>7</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color w:val="000000"/>
                <w:sz w:val="32"/>
                <w:szCs w:val="32"/>
                <w:rtl/>
              </w:rPr>
              <w:t>سبب تسمية العيد بهذا الاسم</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r w:rsidRPr="001721AE">
              <w:rPr>
                <w:rFonts w:cs="Traditional Arabic" w:hint="cs"/>
                <w:sz w:val="32"/>
                <w:szCs w:val="32"/>
                <w:rtl/>
              </w:rPr>
              <w:t>9</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color w:val="000000"/>
                <w:sz w:val="32"/>
                <w:szCs w:val="32"/>
                <w:rtl/>
              </w:rPr>
              <w:t>تعبُّد الله عزَّ وجلّ هذه الأمة المرحومة</w:t>
            </w:r>
            <w:r>
              <w:rPr>
                <w:rFonts w:cs="Traditional Arabic" w:hint="cs"/>
                <w:color w:val="000000"/>
                <w:sz w:val="32"/>
                <w:szCs w:val="32"/>
                <w:rtl/>
              </w:rPr>
              <w:t xml:space="preserve">، </w:t>
            </w:r>
            <w:r w:rsidRPr="001721AE">
              <w:rPr>
                <w:rFonts w:cs="Traditional Arabic" w:hint="cs"/>
                <w:color w:val="000000"/>
                <w:sz w:val="32"/>
                <w:szCs w:val="32"/>
                <w:rtl/>
              </w:rPr>
              <w:t>أمة الإسلام بعيدين حَوْلِيْيَنِ في العام الواحد</w:t>
            </w:r>
            <w:r>
              <w:rPr>
                <w:rFonts w:cs="Traditional Arabic" w:hint="cs"/>
                <w:color w:val="000000"/>
                <w:sz w:val="32"/>
                <w:szCs w:val="32"/>
                <w:rtl/>
              </w:rPr>
              <w:t>.</w:t>
            </w:r>
          </w:p>
        </w:tc>
        <w:tc>
          <w:tcPr>
            <w:tcW w:w="684" w:type="dxa"/>
            <w:gridSpan w:val="2"/>
          </w:tcPr>
          <w:p w:rsidR="00FA54CA" w:rsidRPr="001721AE" w:rsidRDefault="00FA54CA" w:rsidP="003B0FAD">
            <w:pPr>
              <w:rPr>
                <w:rFonts w:cs="Traditional Arabic"/>
                <w:sz w:val="32"/>
                <w:szCs w:val="32"/>
                <w:rtl/>
              </w:rPr>
            </w:pPr>
          </w:p>
          <w:p w:rsidR="00FA54CA" w:rsidRPr="001721AE" w:rsidRDefault="00FA54CA" w:rsidP="003B0FAD">
            <w:pPr>
              <w:jc w:val="center"/>
              <w:rPr>
                <w:rFonts w:cs="Traditional Arabic"/>
                <w:sz w:val="32"/>
                <w:szCs w:val="32"/>
                <w:rtl/>
              </w:rPr>
            </w:pPr>
            <w:r w:rsidRPr="001721AE">
              <w:rPr>
                <w:rFonts w:cs="Traditional Arabic" w:hint="cs"/>
                <w:sz w:val="32"/>
                <w:szCs w:val="32"/>
                <w:rtl/>
              </w:rPr>
              <w:t>10</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color w:val="000000"/>
                <w:sz w:val="32"/>
                <w:szCs w:val="32"/>
                <w:rtl/>
              </w:rPr>
              <w:t>مفارقـتُنا لغيرنا في العيد</w:t>
            </w:r>
            <w:r>
              <w:rPr>
                <w:rFonts w:cs="Traditional Arabic" w:hint="cs"/>
                <w:color w:val="000000"/>
                <w:sz w:val="32"/>
                <w:szCs w:val="32"/>
                <w:rtl/>
              </w:rPr>
              <w:t>.</w:t>
            </w:r>
          </w:p>
        </w:tc>
        <w:tc>
          <w:tcPr>
            <w:tcW w:w="684" w:type="dxa"/>
            <w:gridSpan w:val="2"/>
          </w:tcPr>
          <w:p w:rsidR="00FA54CA" w:rsidRPr="001721AE" w:rsidRDefault="00FA54CA" w:rsidP="003B0FAD">
            <w:pPr>
              <w:jc w:val="center"/>
              <w:rPr>
                <w:rFonts w:cs="Traditional Arabic"/>
                <w:sz w:val="32"/>
                <w:szCs w:val="32"/>
                <w:rtl/>
              </w:rPr>
            </w:pPr>
            <w:r w:rsidRPr="001721AE">
              <w:rPr>
                <w:rFonts w:cs="Traditional Arabic" w:hint="cs"/>
                <w:sz w:val="32"/>
                <w:szCs w:val="32"/>
                <w:rtl/>
              </w:rPr>
              <w:t>11</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color w:val="000000"/>
                <w:sz w:val="32"/>
                <w:szCs w:val="32"/>
                <w:rtl/>
              </w:rPr>
              <w:t>الأعيادُ في الإسلام محدودة معلومة</w:t>
            </w:r>
            <w:r>
              <w:rPr>
                <w:rFonts w:cs="Traditional Arabic" w:hint="cs"/>
                <w:color w:val="000000"/>
                <w:sz w:val="32"/>
                <w:szCs w:val="32"/>
                <w:rtl/>
              </w:rPr>
              <w:t>.</w:t>
            </w:r>
          </w:p>
        </w:tc>
        <w:tc>
          <w:tcPr>
            <w:tcW w:w="684" w:type="dxa"/>
            <w:gridSpan w:val="2"/>
          </w:tcPr>
          <w:p w:rsidR="00FA54CA" w:rsidRPr="001721AE" w:rsidRDefault="00FA54CA" w:rsidP="003B0FAD">
            <w:pPr>
              <w:jc w:val="center"/>
              <w:rPr>
                <w:rFonts w:cs="Traditional Arabic"/>
                <w:sz w:val="32"/>
                <w:szCs w:val="32"/>
                <w:rtl/>
              </w:rPr>
            </w:pPr>
            <w:r w:rsidRPr="001721AE">
              <w:rPr>
                <w:rFonts w:cs="Traditional Arabic" w:hint="cs"/>
                <w:sz w:val="32"/>
                <w:szCs w:val="32"/>
                <w:rtl/>
              </w:rPr>
              <w:t>12</w:t>
            </w:r>
          </w:p>
        </w:tc>
      </w:tr>
      <w:tr w:rsidR="00FA54CA" w:rsidRPr="001721AE" w:rsidTr="003B0FAD">
        <w:tc>
          <w:tcPr>
            <w:tcW w:w="5767" w:type="dxa"/>
          </w:tcPr>
          <w:p w:rsidR="00FA54CA" w:rsidRPr="001721AE" w:rsidRDefault="00FA54CA" w:rsidP="003B0FAD">
            <w:pPr>
              <w:jc w:val="lowKashida"/>
              <w:rPr>
                <w:rFonts w:cs="Traditional Arabic"/>
                <w:color w:val="000000"/>
                <w:sz w:val="32"/>
                <w:szCs w:val="32"/>
                <w:rtl/>
              </w:rPr>
            </w:pPr>
            <w:r w:rsidRPr="001721AE">
              <w:rPr>
                <w:rFonts w:cs="Traditional Arabic" w:hint="cs"/>
                <w:color w:val="000000"/>
                <w:sz w:val="32"/>
                <w:szCs w:val="32"/>
                <w:rtl/>
              </w:rPr>
              <w:t>الفصلُ الثاني</w:t>
            </w:r>
            <w:r>
              <w:rPr>
                <w:rFonts w:cs="Traditional Arabic" w:hint="cs"/>
                <w:color w:val="000000"/>
                <w:sz w:val="32"/>
                <w:szCs w:val="32"/>
                <w:rtl/>
              </w:rPr>
              <w:t xml:space="preserve">: </w:t>
            </w:r>
            <w:r w:rsidRPr="001721AE">
              <w:rPr>
                <w:rFonts w:cs="Traditional Arabic" w:hint="cs"/>
                <w:color w:val="000000"/>
                <w:sz w:val="32"/>
                <w:szCs w:val="32"/>
                <w:rtl/>
              </w:rPr>
              <w:t>إثبات أنَّ يوم الجمعة عيد المسلمين</w:t>
            </w:r>
            <w:r>
              <w:rPr>
                <w:rFonts w:cs="Traditional Arabic" w:hint="cs"/>
                <w:color w:val="000000"/>
                <w:sz w:val="32"/>
                <w:szCs w:val="32"/>
                <w:rtl/>
              </w:rPr>
              <w:t xml:space="preserve">، </w:t>
            </w:r>
            <w:r w:rsidRPr="001721AE">
              <w:rPr>
                <w:rFonts w:cs="Traditional Arabic" w:hint="cs"/>
                <w:color w:val="000000"/>
                <w:sz w:val="32"/>
                <w:szCs w:val="32"/>
                <w:rtl/>
              </w:rPr>
              <w:t xml:space="preserve">وأنَّ يوم السبت </w:t>
            </w:r>
            <w:r w:rsidRPr="001721AE">
              <w:rPr>
                <w:rFonts w:cs="Traditional Arabic" w:hint="cs"/>
                <w:color w:val="000000"/>
                <w:sz w:val="32"/>
                <w:szCs w:val="32"/>
                <w:rtl/>
              </w:rPr>
              <w:lastRenderedPageBreak/>
              <w:t>عيد اليهود</w:t>
            </w:r>
            <w:r>
              <w:rPr>
                <w:rFonts w:cs="Traditional Arabic" w:hint="cs"/>
                <w:color w:val="000000"/>
                <w:sz w:val="32"/>
                <w:szCs w:val="32"/>
                <w:rtl/>
              </w:rPr>
              <w:t xml:space="preserve">، </w:t>
            </w:r>
            <w:r w:rsidRPr="001721AE">
              <w:rPr>
                <w:rFonts w:cs="Traditional Arabic" w:hint="cs"/>
                <w:color w:val="000000"/>
                <w:sz w:val="32"/>
                <w:szCs w:val="32"/>
                <w:rtl/>
              </w:rPr>
              <w:t>وأنَّ يوم الأحد عيد النصارى</w:t>
            </w:r>
            <w:r>
              <w:rPr>
                <w:rFonts w:cs="Traditional Arabic" w:hint="cs"/>
                <w:color w:val="000000"/>
                <w:sz w:val="32"/>
                <w:szCs w:val="32"/>
                <w:rtl/>
              </w:rPr>
              <w:t>.</w:t>
            </w:r>
          </w:p>
        </w:tc>
        <w:tc>
          <w:tcPr>
            <w:tcW w:w="684" w:type="dxa"/>
            <w:gridSpan w:val="2"/>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sidRPr="001721AE">
              <w:rPr>
                <w:rFonts w:cs="Traditional Arabic" w:hint="cs"/>
                <w:sz w:val="32"/>
                <w:szCs w:val="32"/>
                <w:rtl/>
              </w:rPr>
              <w:lastRenderedPageBreak/>
              <w:t>13</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ascii="Traditional Arabic" w:hAnsi="Traditional Arabic" w:cs="Traditional Arabic" w:hint="cs"/>
                <w:color w:val="000000"/>
                <w:sz w:val="32"/>
                <w:szCs w:val="32"/>
                <w:rtl/>
              </w:rPr>
              <w:lastRenderedPageBreak/>
              <w:t>يوم السبت يوم عيد وعبادة اليهود</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r w:rsidRPr="001721AE">
              <w:rPr>
                <w:rFonts w:cs="Traditional Arabic" w:hint="cs"/>
                <w:sz w:val="32"/>
                <w:szCs w:val="32"/>
                <w:rtl/>
              </w:rPr>
              <w:t>13</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sz w:val="32"/>
                <w:szCs w:val="32"/>
                <w:rtl/>
              </w:rPr>
              <w:t>تحريم اليهود للعمل يوم السبت</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r w:rsidRPr="001721AE">
              <w:rPr>
                <w:rFonts w:cs="Traditional Arabic" w:hint="cs"/>
                <w:sz w:val="32"/>
                <w:szCs w:val="32"/>
                <w:rtl/>
              </w:rPr>
              <w:t>15</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ascii="Traditional Arabic" w:hAnsi="Traditional Arabic" w:cs="Traditional Arabic" w:hint="cs"/>
                <w:color w:val="000000"/>
                <w:sz w:val="32"/>
                <w:szCs w:val="32"/>
                <w:rtl/>
              </w:rPr>
              <w:t>مُجازاة اليهود لمن يعمل يوم السبت بالقتل</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والنفي من بني إسرائيل</w:t>
            </w:r>
            <w:r>
              <w:rPr>
                <w:rFonts w:ascii="Traditional Arabic" w:hAnsi="Traditional Arabic" w:cs="Traditional Arabic" w:hint="cs"/>
                <w:color w:val="000000"/>
                <w:sz w:val="32"/>
                <w:szCs w:val="32"/>
                <w:rtl/>
              </w:rPr>
              <w:t>.</w:t>
            </w:r>
          </w:p>
        </w:tc>
        <w:tc>
          <w:tcPr>
            <w:tcW w:w="684" w:type="dxa"/>
            <w:gridSpan w:val="2"/>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sidRPr="001721AE">
              <w:rPr>
                <w:rFonts w:cs="Traditional Arabic" w:hint="cs"/>
                <w:sz w:val="32"/>
                <w:szCs w:val="32"/>
                <w:rtl/>
              </w:rPr>
              <w:t>15</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ascii="Traditional Arabic" w:hAnsi="Traditional Arabic" w:cs="Traditional Arabic" w:hint="cs"/>
                <w:color w:val="000000"/>
                <w:sz w:val="32"/>
                <w:szCs w:val="32"/>
                <w:rtl/>
              </w:rPr>
              <w:t>عدم مُراعاة اليهود لهذه الْحُرمة</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r w:rsidRPr="001721AE">
              <w:rPr>
                <w:rFonts w:cs="Traditional Arabic" w:hint="cs"/>
                <w:sz w:val="32"/>
                <w:szCs w:val="32"/>
                <w:rtl/>
              </w:rPr>
              <w:t>15</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ascii="HQPB2" w:hAnsi="HQPB2" w:cs="Traditional Arabic" w:hint="cs"/>
                <w:color w:val="000000"/>
                <w:sz w:val="32"/>
                <w:szCs w:val="32"/>
                <w:rtl/>
              </w:rPr>
              <w:t>الأحد هو عطلة النصارى الْمُثلِّثة</w:t>
            </w:r>
            <w:r>
              <w:rPr>
                <w:rFonts w:ascii="HQPB2" w:hAnsi="HQPB2" w:cs="Traditional Arabic" w:hint="cs"/>
                <w:color w:val="000000"/>
                <w:sz w:val="32"/>
                <w:szCs w:val="32"/>
                <w:rtl/>
              </w:rPr>
              <w:t>.</w:t>
            </w:r>
          </w:p>
          <w:p w:rsidR="00FA54CA" w:rsidRPr="001721AE" w:rsidRDefault="00FA54CA" w:rsidP="003B0FAD">
            <w:pPr>
              <w:jc w:val="lowKashida"/>
              <w:rPr>
                <w:rFonts w:cs="Traditional Arabic"/>
                <w:sz w:val="32"/>
                <w:szCs w:val="32"/>
                <w:rtl/>
              </w:rPr>
            </w:pPr>
            <w:r w:rsidRPr="001721AE">
              <w:rPr>
                <w:rFonts w:cs="Traditional Arabic" w:hint="cs"/>
                <w:sz w:val="32"/>
                <w:szCs w:val="32"/>
                <w:rtl/>
              </w:rPr>
              <w:t>يوم الأحد يوم عيد وعبادة النصارى</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r>
              <w:rPr>
                <w:rFonts w:cs="Traditional Arabic" w:hint="cs"/>
                <w:sz w:val="32"/>
                <w:szCs w:val="32"/>
                <w:rtl/>
              </w:rPr>
              <w:t>19</w:t>
            </w:r>
          </w:p>
          <w:p w:rsidR="00FA54CA" w:rsidRPr="001721AE" w:rsidRDefault="00FA54CA" w:rsidP="003B0FAD">
            <w:pPr>
              <w:jc w:val="center"/>
              <w:rPr>
                <w:rFonts w:cs="Traditional Arabic"/>
                <w:sz w:val="32"/>
                <w:szCs w:val="32"/>
                <w:rtl/>
              </w:rPr>
            </w:pPr>
            <w:r w:rsidRPr="001721AE">
              <w:rPr>
                <w:rFonts w:cs="Traditional Arabic" w:hint="cs"/>
                <w:sz w:val="32"/>
                <w:szCs w:val="32"/>
                <w:rtl/>
              </w:rPr>
              <w:t>20</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sz w:val="32"/>
                <w:szCs w:val="32"/>
                <w:rtl/>
              </w:rPr>
              <w:t>تحريم النصارى للعمل يوم الأحد</w:t>
            </w:r>
            <w:r>
              <w:rPr>
                <w:rFonts w:cs="Traditional Arabic" w:hint="cs"/>
                <w:sz w:val="32"/>
                <w:szCs w:val="32"/>
                <w:rtl/>
              </w:rPr>
              <w:t>.</w:t>
            </w:r>
          </w:p>
          <w:p w:rsidR="00FA54CA" w:rsidRPr="001721AE" w:rsidRDefault="00FA54CA" w:rsidP="003B0FAD">
            <w:pPr>
              <w:jc w:val="lowKashida"/>
              <w:rPr>
                <w:rFonts w:cs="Traditional Arabic"/>
                <w:sz w:val="32"/>
                <w:szCs w:val="32"/>
                <w:rtl/>
              </w:rPr>
            </w:pPr>
            <w:r w:rsidRPr="001721AE">
              <w:rPr>
                <w:rFonts w:cs="Traditional Arabic" w:hint="cs"/>
                <w:sz w:val="32"/>
                <w:szCs w:val="32"/>
                <w:rtl/>
              </w:rPr>
              <w:t>أول من أمر بترك العمل يوم الأحد</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r w:rsidRPr="001721AE">
              <w:rPr>
                <w:rFonts w:cs="Traditional Arabic" w:hint="cs"/>
                <w:sz w:val="32"/>
                <w:szCs w:val="32"/>
                <w:rtl/>
              </w:rPr>
              <w:t>21</w:t>
            </w:r>
          </w:p>
          <w:p w:rsidR="00FA54CA" w:rsidRPr="001721AE" w:rsidRDefault="00FA54CA" w:rsidP="003B0FAD">
            <w:pPr>
              <w:jc w:val="center"/>
              <w:rPr>
                <w:rFonts w:cs="Traditional Arabic"/>
                <w:sz w:val="32"/>
                <w:szCs w:val="32"/>
                <w:rtl/>
              </w:rPr>
            </w:pPr>
            <w:r w:rsidRPr="001721AE">
              <w:rPr>
                <w:rFonts w:cs="Traditional Arabic" w:hint="cs"/>
                <w:sz w:val="32"/>
                <w:szCs w:val="32"/>
                <w:rtl/>
              </w:rPr>
              <w:t>2</w:t>
            </w:r>
            <w:r>
              <w:rPr>
                <w:rFonts w:cs="Traditional Arabic" w:hint="cs"/>
                <w:sz w:val="32"/>
                <w:szCs w:val="32"/>
                <w:rtl/>
              </w:rPr>
              <w:t>2</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ascii="Traditional Arabic" w:hAnsi="Traditional Arabic" w:cs="Traditional Arabic" w:hint="cs"/>
                <w:color w:val="000000"/>
                <w:sz w:val="32"/>
                <w:szCs w:val="32"/>
                <w:rtl/>
              </w:rPr>
              <w:t xml:space="preserve">هدايةُ الله تعالى أُمَّةَ محمدٍ </w:t>
            </w:r>
            <w:r>
              <w:rPr>
                <w:rFonts w:ascii="Lotus Linotype" w:hAnsi="Lotus Linotype" w:cs="Traditional Arabic"/>
                <w:noProof/>
                <w:position w:val="-6"/>
                <w:sz w:val="36"/>
                <w:szCs w:val="36"/>
              </w:rPr>
              <w:drawing>
                <wp:inline distT="0" distB="0" distL="0" distR="0">
                  <wp:extent cx="240665" cy="216535"/>
                  <wp:effectExtent l="19050" t="0" r="6985" b="0"/>
                  <wp:docPr id="158" name="صورة 102"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ascii="Traditional Arabic" w:hAnsi="Traditional Arabic" w:cs="Traditional Arabic" w:hint="cs"/>
                <w:color w:val="000000"/>
                <w:sz w:val="32"/>
                <w:szCs w:val="32"/>
                <w:rtl/>
              </w:rPr>
              <w:t xml:space="preserve"> ليوم الجمعة</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r w:rsidRPr="001721AE">
              <w:rPr>
                <w:rFonts w:cs="Traditional Arabic" w:hint="cs"/>
                <w:sz w:val="32"/>
                <w:szCs w:val="32"/>
                <w:rtl/>
              </w:rPr>
              <w:t>2</w:t>
            </w:r>
            <w:r>
              <w:rPr>
                <w:rFonts w:cs="Traditional Arabic" w:hint="cs"/>
                <w:sz w:val="32"/>
                <w:szCs w:val="32"/>
                <w:rtl/>
              </w:rPr>
              <w:t>3</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sz w:val="32"/>
                <w:szCs w:val="32"/>
                <w:rtl/>
              </w:rPr>
              <w:t>إضلالُ الله تعالى اليهود والنصارى عن يوم الجمعة</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r w:rsidRPr="001721AE">
              <w:rPr>
                <w:rFonts w:cs="Traditional Arabic" w:hint="cs"/>
                <w:sz w:val="32"/>
                <w:szCs w:val="32"/>
                <w:rtl/>
              </w:rPr>
              <w:t>24</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color w:val="000000"/>
                <w:sz w:val="32"/>
                <w:szCs w:val="32"/>
                <w:rtl/>
              </w:rPr>
              <w:t>تسمية</w:t>
            </w:r>
            <w:r w:rsidRPr="001721AE">
              <w:rPr>
                <w:rFonts w:cs="Traditional Arabic"/>
                <w:color w:val="000000"/>
                <w:sz w:val="32"/>
                <w:szCs w:val="32"/>
                <w:rtl/>
              </w:rPr>
              <w:t xml:space="preserve"> النبي</w:t>
            </w:r>
            <w:r w:rsidRPr="001721AE">
              <w:rPr>
                <w:rFonts w:cs="Traditional Arabic" w:hint="cs"/>
                <w:color w:val="000000"/>
                <w:sz w:val="32"/>
                <w:szCs w:val="32"/>
                <w:rtl/>
              </w:rPr>
              <w:t>ِّ</w:t>
            </w:r>
            <w:r w:rsidRPr="001721AE">
              <w:rPr>
                <w:rFonts w:cs="Traditional Arabic"/>
                <w:color w:val="000000"/>
                <w:sz w:val="32"/>
                <w:szCs w:val="32"/>
                <w:rtl/>
              </w:rPr>
              <w:t xml:space="preserve"> </w:t>
            </w:r>
            <w:r>
              <w:rPr>
                <w:rFonts w:ascii="Lotus Linotype" w:hAnsi="Lotus Linotype" w:cs="Traditional Arabic"/>
                <w:noProof/>
                <w:position w:val="-6"/>
                <w:sz w:val="36"/>
                <w:szCs w:val="36"/>
              </w:rPr>
              <w:drawing>
                <wp:inline distT="0" distB="0" distL="0" distR="0">
                  <wp:extent cx="240665" cy="216535"/>
                  <wp:effectExtent l="19050" t="0" r="6985" b="0"/>
                  <wp:docPr id="159" name="صورة 103"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color w:val="000000"/>
                <w:sz w:val="32"/>
                <w:szCs w:val="32"/>
                <w:rtl/>
              </w:rPr>
              <w:t xml:space="preserve"> الجم</w:t>
            </w:r>
            <w:r w:rsidRPr="001721AE">
              <w:rPr>
                <w:rFonts w:cs="Traditional Arabic" w:hint="cs"/>
                <w:color w:val="000000"/>
                <w:sz w:val="32"/>
                <w:szCs w:val="32"/>
                <w:rtl/>
              </w:rPr>
              <w:t>ُ</w:t>
            </w:r>
            <w:r w:rsidRPr="001721AE">
              <w:rPr>
                <w:rFonts w:cs="Traditional Arabic"/>
                <w:color w:val="000000"/>
                <w:sz w:val="32"/>
                <w:szCs w:val="32"/>
                <w:rtl/>
              </w:rPr>
              <w:t>ع</w:t>
            </w:r>
            <w:r w:rsidRPr="001721AE">
              <w:rPr>
                <w:rFonts w:cs="Traditional Arabic" w:hint="cs"/>
                <w:color w:val="000000"/>
                <w:sz w:val="32"/>
                <w:szCs w:val="32"/>
                <w:rtl/>
              </w:rPr>
              <w:t>َ</w:t>
            </w:r>
            <w:r w:rsidRPr="001721AE">
              <w:rPr>
                <w:rFonts w:cs="Traditional Arabic"/>
                <w:color w:val="000000"/>
                <w:sz w:val="32"/>
                <w:szCs w:val="32"/>
                <w:rtl/>
              </w:rPr>
              <w:t>ة عيداً في غير موضع</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r w:rsidRPr="001721AE">
              <w:rPr>
                <w:rFonts w:cs="Traditional Arabic" w:hint="cs"/>
                <w:sz w:val="32"/>
                <w:szCs w:val="32"/>
                <w:rtl/>
              </w:rPr>
              <w:t>24</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color w:val="000000"/>
                <w:sz w:val="32"/>
                <w:szCs w:val="32"/>
                <w:rtl/>
              </w:rPr>
              <w:t>نه</w:t>
            </w:r>
            <w:r w:rsidRPr="001721AE">
              <w:rPr>
                <w:rFonts w:cs="Traditional Arabic" w:hint="cs"/>
                <w:color w:val="000000"/>
                <w:sz w:val="32"/>
                <w:szCs w:val="32"/>
                <w:rtl/>
              </w:rPr>
              <w:t xml:space="preserve">يُ النبيِّ </w:t>
            </w:r>
            <w:r>
              <w:rPr>
                <w:rFonts w:ascii="Lotus Linotype" w:hAnsi="Lotus Linotype" w:cs="Traditional Arabic"/>
                <w:noProof/>
                <w:position w:val="-6"/>
                <w:sz w:val="36"/>
                <w:szCs w:val="36"/>
              </w:rPr>
              <w:drawing>
                <wp:inline distT="0" distB="0" distL="0" distR="0">
                  <wp:extent cx="240665" cy="216535"/>
                  <wp:effectExtent l="19050" t="0" r="6985" b="0"/>
                  <wp:docPr id="160" name="صورة 104"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color w:val="000000"/>
                <w:sz w:val="32"/>
                <w:szCs w:val="32"/>
                <w:rtl/>
              </w:rPr>
              <w:t xml:space="preserve"> </w:t>
            </w:r>
            <w:r w:rsidRPr="001721AE">
              <w:rPr>
                <w:rFonts w:cs="Traditional Arabic"/>
                <w:color w:val="000000"/>
                <w:sz w:val="32"/>
                <w:szCs w:val="32"/>
                <w:rtl/>
              </w:rPr>
              <w:t>عن إفراد</w:t>
            </w:r>
            <w:r w:rsidRPr="001721AE">
              <w:rPr>
                <w:rFonts w:cs="Traditional Arabic" w:hint="cs"/>
                <w:color w:val="000000"/>
                <w:sz w:val="32"/>
                <w:szCs w:val="32"/>
                <w:rtl/>
              </w:rPr>
              <w:t xml:space="preserve"> الجمعة</w:t>
            </w:r>
            <w:r w:rsidRPr="001721AE">
              <w:rPr>
                <w:rFonts w:cs="Traditional Arabic"/>
                <w:color w:val="000000"/>
                <w:sz w:val="32"/>
                <w:szCs w:val="32"/>
                <w:rtl/>
              </w:rPr>
              <w:t xml:space="preserve"> بالصوم ل</w:t>
            </w:r>
            <w:r w:rsidRPr="001721AE">
              <w:rPr>
                <w:rFonts w:cs="Traditional Arabic" w:hint="cs"/>
                <w:color w:val="000000"/>
                <w:sz w:val="32"/>
                <w:szCs w:val="32"/>
                <w:rtl/>
              </w:rPr>
              <w:t>ِ</w:t>
            </w:r>
            <w:r w:rsidRPr="001721AE">
              <w:rPr>
                <w:rFonts w:cs="Traditional Arabic"/>
                <w:color w:val="000000"/>
                <w:sz w:val="32"/>
                <w:szCs w:val="32"/>
                <w:rtl/>
              </w:rPr>
              <w:t>م</w:t>
            </w:r>
            <w:r w:rsidRPr="001721AE">
              <w:rPr>
                <w:rFonts w:cs="Traditional Arabic" w:hint="cs"/>
                <w:color w:val="000000"/>
                <w:sz w:val="32"/>
                <w:szCs w:val="32"/>
                <w:rtl/>
              </w:rPr>
              <w:t>َ</w:t>
            </w:r>
            <w:r w:rsidRPr="001721AE">
              <w:rPr>
                <w:rFonts w:cs="Traditional Arabic"/>
                <w:color w:val="000000"/>
                <w:sz w:val="32"/>
                <w:szCs w:val="32"/>
                <w:rtl/>
              </w:rPr>
              <w:t>ا فيه من معنى العيد</w:t>
            </w:r>
            <w:r>
              <w:rPr>
                <w:rFonts w:cs="Traditional Arabic" w:hint="cs"/>
                <w:color w:val="000000"/>
                <w:sz w:val="32"/>
                <w:szCs w:val="32"/>
                <w:rtl/>
              </w:rPr>
              <w:t>.</w:t>
            </w:r>
          </w:p>
        </w:tc>
        <w:tc>
          <w:tcPr>
            <w:tcW w:w="684" w:type="dxa"/>
            <w:gridSpan w:val="2"/>
          </w:tcPr>
          <w:p w:rsidR="00FA54CA" w:rsidRPr="001721AE" w:rsidRDefault="00FA54CA" w:rsidP="003B0FAD">
            <w:pPr>
              <w:jc w:val="center"/>
              <w:rPr>
                <w:rFonts w:cs="Traditional Arabic"/>
                <w:sz w:val="32"/>
                <w:szCs w:val="32"/>
                <w:rtl/>
              </w:rPr>
            </w:pPr>
            <w:r w:rsidRPr="001721AE">
              <w:rPr>
                <w:rFonts w:cs="Traditional Arabic" w:hint="cs"/>
                <w:sz w:val="32"/>
                <w:szCs w:val="32"/>
                <w:rtl/>
              </w:rPr>
              <w:t>2</w:t>
            </w:r>
            <w:r>
              <w:rPr>
                <w:rFonts w:cs="Traditional Arabic" w:hint="cs"/>
                <w:sz w:val="32"/>
                <w:szCs w:val="32"/>
                <w:rtl/>
              </w:rPr>
              <w:t>4</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sz w:val="32"/>
                <w:szCs w:val="32"/>
                <w:rtl/>
              </w:rPr>
              <w:t xml:space="preserve">محبَّة النبيِّ </w:t>
            </w:r>
            <w:r>
              <w:rPr>
                <w:rFonts w:ascii="Lotus Linotype" w:hAnsi="Lotus Linotype" w:cs="Traditional Arabic"/>
                <w:noProof/>
                <w:position w:val="-6"/>
                <w:sz w:val="36"/>
                <w:szCs w:val="36"/>
              </w:rPr>
              <w:drawing>
                <wp:inline distT="0" distB="0" distL="0" distR="0">
                  <wp:extent cx="240665" cy="216535"/>
                  <wp:effectExtent l="19050" t="0" r="6985" b="0"/>
                  <wp:docPr id="161" name="صورة 105"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لمخالفة اليهود والنصارى بصيامه للسبت والأحد</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r w:rsidRPr="001721AE">
              <w:rPr>
                <w:rFonts w:cs="Traditional Arabic" w:hint="cs"/>
                <w:sz w:val="32"/>
                <w:szCs w:val="32"/>
                <w:rtl/>
              </w:rPr>
              <w:t>25</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color w:val="000000"/>
                <w:sz w:val="32"/>
                <w:szCs w:val="32"/>
                <w:rtl/>
              </w:rPr>
              <w:t xml:space="preserve">شَرَعَ اللهُ سبحانه وتعالى </w:t>
            </w:r>
            <w:r w:rsidRPr="001721AE">
              <w:rPr>
                <w:rFonts w:cs="Traditional Arabic"/>
                <w:color w:val="000000"/>
                <w:sz w:val="32"/>
                <w:szCs w:val="32"/>
                <w:rtl/>
              </w:rPr>
              <w:t>لكل</w:t>
            </w:r>
            <w:r w:rsidRPr="001721AE">
              <w:rPr>
                <w:rFonts w:cs="Traditional Arabic" w:hint="cs"/>
                <w:color w:val="000000"/>
                <w:sz w:val="32"/>
                <w:szCs w:val="32"/>
                <w:rtl/>
              </w:rPr>
              <w:t>ِّ</w:t>
            </w:r>
            <w:r w:rsidRPr="001721AE">
              <w:rPr>
                <w:rFonts w:cs="Traditional Arabic"/>
                <w:color w:val="000000"/>
                <w:sz w:val="32"/>
                <w:szCs w:val="32"/>
                <w:rtl/>
              </w:rPr>
              <w:t xml:space="preserve"> أ</w:t>
            </w:r>
            <w:r w:rsidRPr="001721AE">
              <w:rPr>
                <w:rFonts w:cs="Traditional Arabic" w:hint="cs"/>
                <w:color w:val="000000"/>
                <w:sz w:val="32"/>
                <w:szCs w:val="32"/>
                <w:rtl/>
              </w:rPr>
              <w:t>ُ</w:t>
            </w:r>
            <w:r w:rsidRPr="001721AE">
              <w:rPr>
                <w:rFonts w:cs="Traditional Arabic"/>
                <w:color w:val="000000"/>
                <w:sz w:val="32"/>
                <w:szCs w:val="32"/>
                <w:rtl/>
              </w:rPr>
              <w:t>مة</w:t>
            </w:r>
            <w:r w:rsidRPr="001721AE">
              <w:rPr>
                <w:rFonts w:cs="Traditional Arabic" w:hint="cs"/>
                <w:color w:val="000000"/>
                <w:sz w:val="32"/>
                <w:szCs w:val="32"/>
                <w:rtl/>
              </w:rPr>
              <w:t>ٍ</w:t>
            </w:r>
            <w:r w:rsidRPr="001721AE">
              <w:rPr>
                <w:rFonts w:cs="Traditional Arabic"/>
                <w:color w:val="000000"/>
                <w:sz w:val="32"/>
                <w:szCs w:val="32"/>
                <w:rtl/>
              </w:rPr>
              <w:t xml:space="preserve"> في الأسبوع </w:t>
            </w:r>
            <w:r w:rsidRPr="001721AE">
              <w:rPr>
                <w:rFonts w:cs="Traditional Arabic" w:hint="cs"/>
                <w:color w:val="000000"/>
                <w:sz w:val="32"/>
                <w:szCs w:val="32"/>
                <w:rtl/>
              </w:rPr>
              <w:t>يوماً يتفرَّغون فيه للعبادة</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sidRPr="001721AE">
              <w:rPr>
                <w:rFonts w:cs="Traditional Arabic" w:hint="cs"/>
                <w:sz w:val="32"/>
                <w:szCs w:val="32"/>
                <w:rtl/>
              </w:rPr>
              <w:t>2</w:t>
            </w:r>
            <w:r>
              <w:rPr>
                <w:rFonts w:cs="Traditional Arabic" w:hint="cs"/>
                <w:sz w:val="32"/>
                <w:szCs w:val="32"/>
                <w:rtl/>
              </w:rPr>
              <w:t>6</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color w:val="000000"/>
                <w:sz w:val="32"/>
                <w:szCs w:val="32"/>
                <w:rtl/>
              </w:rPr>
              <w:t>أحقُّ الأيام بهذا الغرض المطلوب</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r w:rsidRPr="001721AE">
              <w:rPr>
                <w:rFonts w:cs="Traditional Arabic" w:hint="cs"/>
                <w:sz w:val="32"/>
                <w:szCs w:val="32"/>
                <w:rtl/>
              </w:rPr>
              <w:t>2</w:t>
            </w:r>
            <w:r>
              <w:rPr>
                <w:rFonts w:cs="Traditional Arabic" w:hint="cs"/>
                <w:sz w:val="32"/>
                <w:szCs w:val="32"/>
                <w:rtl/>
              </w:rPr>
              <w:t>6</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color w:val="000000"/>
                <w:sz w:val="32"/>
                <w:szCs w:val="32"/>
                <w:rtl/>
              </w:rPr>
              <w:lastRenderedPageBreak/>
              <w:t>يومُ الجمعة هو يوم الاجتماع شرعاً في الدنيا وقَدراً في الآخرة</w:t>
            </w:r>
            <w:r>
              <w:rPr>
                <w:rFonts w:cs="Traditional Arabic" w:hint="cs"/>
                <w:color w:val="000000"/>
                <w:sz w:val="32"/>
                <w:szCs w:val="32"/>
                <w:rtl/>
              </w:rPr>
              <w:t>.</w:t>
            </w:r>
          </w:p>
        </w:tc>
        <w:tc>
          <w:tcPr>
            <w:tcW w:w="684" w:type="dxa"/>
            <w:gridSpan w:val="2"/>
          </w:tcPr>
          <w:p w:rsidR="00FA54CA" w:rsidRPr="001721AE" w:rsidRDefault="00FA54CA" w:rsidP="003B0FAD">
            <w:pPr>
              <w:jc w:val="center"/>
              <w:rPr>
                <w:rFonts w:cs="Traditional Arabic"/>
                <w:sz w:val="32"/>
                <w:szCs w:val="32"/>
                <w:rtl/>
              </w:rPr>
            </w:pPr>
            <w:r w:rsidRPr="001721AE">
              <w:rPr>
                <w:rFonts w:cs="Traditional Arabic" w:hint="cs"/>
                <w:sz w:val="32"/>
                <w:szCs w:val="32"/>
                <w:rtl/>
              </w:rPr>
              <w:t>27</w:t>
            </w:r>
          </w:p>
        </w:tc>
      </w:tr>
      <w:tr w:rsidR="00FA54CA" w:rsidRPr="001721AE" w:rsidTr="003B0FAD">
        <w:tc>
          <w:tcPr>
            <w:tcW w:w="5767" w:type="dxa"/>
          </w:tcPr>
          <w:p w:rsidR="00FA54CA" w:rsidRPr="001721AE" w:rsidRDefault="00FA54CA" w:rsidP="003B0FAD">
            <w:pPr>
              <w:tabs>
                <w:tab w:val="right" w:pos="178"/>
              </w:tabs>
              <w:jc w:val="lowKashida"/>
              <w:rPr>
                <w:rFonts w:cs="Traditional Arabic"/>
                <w:color w:val="000000"/>
                <w:sz w:val="32"/>
                <w:szCs w:val="32"/>
                <w:rtl/>
              </w:rPr>
            </w:pPr>
            <w:r w:rsidRPr="001721AE">
              <w:rPr>
                <w:rFonts w:cs="Traditional Arabic" w:hint="cs"/>
                <w:color w:val="000000"/>
                <w:sz w:val="32"/>
                <w:szCs w:val="32"/>
                <w:rtl/>
              </w:rPr>
              <w:t>الفصل الثالث</w:t>
            </w:r>
            <w:r>
              <w:rPr>
                <w:rFonts w:cs="Traditional Arabic" w:hint="cs"/>
                <w:color w:val="000000"/>
                <w:sz w:val="32"/>
                <w:szCs w:val="32"/>
                <w:rtl/>
              </w:rPr>
              <w:t xml:space="preserve">: </w:t>
            </w:r>
            <w:r w:rsidRPr="001721AE">
              <w:rPr>
                <w:rFonts w:cs="Traditional Arabic" w:hint="cs"/>
                <w:color w:val="000000"/>
                <w:sz w:val="32"/>
                <w:szCs w:val="32"/>
                <w:rtl/>
              </w:rPr>
              <w:t>دلالة كتاب الله تعالى على تحريم مشابهة اليهود والنصارى في أعيادهم الحولية والأسبوعية</w:t>
            </w:r>
            <w:r>
              <w:rPr>
                <w:rFonts w:cs="Traditional Arabic" w:hint="cs"/>
                <w:color w:val="000000"/>
                <w:sz w:val="32"/>
                <w:szCs w:val="32"/>
                <w:rtl/>
              </w:rPr>
              <w:t>؟.</w:t>
            </w:r>
          </w:p>
        </w:tc>
        <w:tc>
          <w:tcPr>
            <w:tcW w:w="684" w:type="dxa"/>
            <w:gridSpan w:val="2"/>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sidRPr="001721AE">
              <w:rPr>
                <w:rFonts w:cs="Traditional Arabic" w:hint="cs"/>
                <w:sz w:val="32"/>
                <w:szCs w:val="32"/>
                <w:rtl/>
              </w:rPr>
              <w:t>28</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color w:val="000000"/>
                <w:sz w:val="32"/>
                <w:szCs w:val="32"/>
                <w:rtl/>
              </w:rPr>
              <w:t>1 -</w:t>
            </w:r>
            <w:r w:rsidRPr="001721AE">
              <w:rPr>
                <w:rFonts w:cs="Traditional Arabic" w:hint="cs"/>
                <w:sz w:val="32"/>
                <w:szCs w:val="32"/>
                <w:rtl/>
              </w:rPr>
              <w:t xml:space="preserve"> قال الله تعالى</w:t>
            </w:r>
            <w:r>
              <w:rPr>
                <w:rFonts w:cs="Traditional Arabic" w:hint="cs"/>
                <w:sz w:val="32"/>
                <w:szCs w:val="32"/>
                <w:rtl/>
              </w:rPr>
              <w:t xml:space="preserve">: </w:t>
            </w:r>
            <w:r w:rsidRPr="00B604EA">
              <w:rPr>
                <w:rFonts w:cs="Traditional Arabic" w:hint="cs"/>
                <w:sz w:val="32"/>
                <w:szCs w:val="32"/>
                <w:rtl/>
              </w:rPr>
              <w:t>﴿</w:t>
            </w:r>
            <w:r w:rsidRPr="00B604EA">
              <w:rPr>
                <w:rFonts w:cs="Traditional Arabic"/>
                <w:sz w:val="32"/>
                <w:szCs w:val="32"/>
                <w:rtl/>
              </w:rPr>
              <w:t>يَا أَيُّهَا الَّذِينَ آَمَنُوا ادْخُلُوا فِي السِّلْمِ كَافَّةً وَلَا تَتَّبِعُوا خُطُوَاتِ الشَّيْطَانِ إِنَّهُ لَكُمْ عَدُوٌّ مُبِينٌ﴾</w:t>
            </w:r>
            <w:r>
              <w:rPr>
                <w:rFonts w:ascii="HQPB2" w:hAnsi="HQPB2" w:cs="Traditional Arabic"/>
                <w:color w:val="000000"/>
                <w:sz w:val="32"/>
                <w:szCs w:val="32"/>
                <w:rtl/>
              </w:rPr>
              <w:t>.</w:t>
            </w:r>
          </w:p>
        </w:tc>
        <w:tc>
          <w:tcPr>
            <w:tcW w:w="684" w:type="dxa"/>
            <w:gridSpan w:val="2"/>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sidRPr="001721AE">
              <w:rPr>
                <w:rFonts w:cs="Traditional Arabic" w:hint="cs"/>
                <w:sz w:val="32"/>
                <w:szCs w:val="32"/>
                <w:rtl/>
              </w:rPr>
              <w:t>28</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sz w:val="32"/>
                <w:szCs w:val="32"/>
                <w:rtl/>
              </w:rPr>
              <w:t xml:space="preserve">استئذان بعض الصحابة لتسبيت السبت من رسول الله </w:t>
            </w:r>
            <w:r>
              <w:rPr>
                <w:rFonts w:ascii="Lotus Linotype" w:hAnsi="Lotus Linotype" w:cs="Traditional Arabic"/>
                <w:noProof/>
                <w:position w:val="-6"/>
                <w:sz w:val="36"/>
                <w:szCs w:val="36"/>
              </w:rPr>
              <w:drawing>
                <wp:inline distT="0" distB="0" distL="0" distR="0">
                  <wp:extent cx="240665" cy="216535"/>
                  <wp:effectExtent l="19050" t="0" r="6985" b="0"/>
                  <wp:docPr id="162" name="صورة 106"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Pr>
                <w:rFonts w:cs="Traditional Arabic" w:hint="cs"/>
                <w:sz w:val="32"/>
                <w:szCs w:val="32"/>
                <w:rtl/>
              </w:rPr>
              <w:t>.</w:t>
            </w:r>
            <w:r w:rsidRPr="001721AE">
              <w:rPr>
                <w:rFonts w:cs="Traditional Arabic" w:hint="cs"/>
                <w:sz w:val="32"/>
                <w:szCs w:val="32"/>
                <w:rtl/>
              </w:rPr>
              <w:t xml:space="preserve"> </w:t>
            </w:r>
          </w:p>
        </w:tc>
        <w:tc>
          <w:tcPr>
            <w:tcW w:w="684" w:type="dxa"/>
            <w:gridSpan w:val="2"/>
          </w:tcPr>
          <w:p w:rsidR="00FA54CA" w:rsidRPr="001721AE" w:rsidRDefault="00FA54CA" w:rsidP="003B0FAD">
            <w:pPr>
              <w:jc w:val="center"/>
              <w:rPr>
                <w:rFonts w:cs="Traditional Arabic"/>
                <w:sz w:val="32"/>
                <w:szCs w:val="32"/>
                <w:rtl/>
              </w:rPr>
            </w:pPr>
            <w:r w:rsidRPr="001721AE">
              <w:rPr>
                <w:rFonts w:cs="Traditional Arabic" w:hint="cs"/>
                <w:sz w:val="32"/>
                <w:szCs w:val="32"/>
                <w:rtl/>
              </w:rPr>
              <w:t>28</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sz w:val="32"/>
                <w:szCs w:val="32"/>
                <w:rtl/>
              </w:rPr>
              <w:t>دعاء ا</w:t>
            </w:r>
            <w:r w:rsidRPr="001721AE">
              <w:rPr>
                <w:rFonts w:cs="Traditional Arabic"/>
                <w:sz w:val="32"/>
                <w:szCs w:val="32"/>
                <w:rtl/>
              </w:rPr>
              <w:t>لمؤمنين إلى ر</w:t>
            </w:r>
            <w:r w:rsidRPr="001721AE">
              <w:rPr>
                <w:rFonts w:cs="Traditional Arabic" w:hint="cs"/>
                <w:sz w:val="32"/>
                <w:szCs w:val="32"/>
                <w:rtl/>
              </w:rPr>
              <w:t>َ</w:t>
            </w:r>
            <w:r w:rsidRPr="001721AE">
              <w:rPr>
                <w:rFonts w:cs="Traditional Arabic"/>
                <w:sz w:val="32"/>
                <w:szCs w:val="32"/>
                <w:rtl/>
              </w:rPr>
              <w:t>فض جميع المعاني التي ليست من حكم الإسلام</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sidRPr="001721AE">
              <w:rPr>
                <w:rFonts w:cs="Traditional Arabic" w:hint="cs"/>
                <w:sz w:val="32"/>
                <w:szCs w:val="32"/>
                <w:rtl/>
              </w:rPr>
              <w:t>28</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color w:val="000000"/>
                <w:sz w:val="32"/>
                <w:szCs w:val="32"/>
                <w:rtl/>
              </w:rPr>
              <w:t>طريقُ الشيطان الذي نهانا الله أن نتَّبعه هو ما خالفَ حكمَ الإسلام وشرائعَه</w:t>
            </w:r>
            <w:r>
              <w:rPr>
                <w:rFonts w:cs="Traditional Arabic" w:hint="cs"/>
                <w:color w:val="000000"/>
                <w:sz w:val="32"/>
                <w:szCs w:val="32"/>
                <w:rtl/>
              </w:rPr>
              <w:t xml:space="preserve">، </w:t>
            </w:r>
            <w:r w:rsidRPr="001721AE">
              <w:rPr>
                <w:rFonts w:cs="Traditional Arabic" w:hint="cs"/>
                <w:color w:val="000000"/>
                <w:sz w:val="32"/>
                <w:szCs w:val="32"/>
                <w:rtl/>
              </w:rPr>
              <w:t>ومنه تَسْبيتُ السبتِ</w:t>
            </w:r>
            <w:r>
              <w:rPr>
                <w:rFonts w:cs="Traditional Arabic" w:hint="cs"/>
                <w:color w:val="000000"/>
                <w:sz w:val="32"/>
                <w:szCs w:val="32"/>
                <w:rtl/>
              </w:rPr>
              <w:t>.</w:t>
            </w:r>
          </w:p>
        </w:tc>
        <w:tc>
          <w:tcPr>
            <w:tcW w:w="684" w:type="dxa"/>
            <w:gridSpan w:val="2"/>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sidRPr="001721AE">
              <w:rPr>
                <w:rFonts w:cs="Traditional Arabic" w:hint="cs"/>
                <w:sz w:val="32"/>
                <w:szCs w:val="32"/>
                <w:rtl/>
              </w:rPr>
              <w:t>29</w:t>
            </w:r>
          </w:p>
        </w:tc>
      </w:tr>
      <w:tr w:rsidR="00FA54CA" w:rsidRPr="001721AE" w:rsidTr="003B0FAD">
        <w:tc>
          <w:tcPr>
            <w:tcW w:w="5767" w:type="dxa"/>
          </w:tcPr>
          <w:p w:rsidR="00FA54CA" w:rsidRPr="001721AE" w:rsidRDefault="00FA54CA" w:rsidP="003B0FAD">
            <w:pPr>
              <w:jc w:val="both"/>
              <w:rPr>
                <w:rFonts w:ascii="Traditional Arabic" w:hAnsi="Traditional Arabic" w:cs="Traditional Arabic"/>
                <w:color w:val="000000"/>
                <w:sz w:val="32"/>
                <w:szCs w:val="32"/>
                <w:rtl/>
              </w:rPr>
            </w:pPr>
            <w:r w:rsidRPr="001721AE">
              <w:rPr>
                <w:rFonts w:cs="Traditional Arabic" w:hint="cs"/>
                <w:color w:val="000000"/>
                <w:sz w:val="32"/>
                <w:szCs w:val="32"/>
                <w:rtl/>
              </w:rPr>
              <w:t>2  -  قول الله تعالى</w:t>
            </w:r>
            <w:r>
              <w:rPr>
                <w:rFonts w:cs="Traditional Arabic" w:hint="cs"/>
                <w:color w:val="000000"/>
                <w:sz w:val="32"/>
                <w:szCs w:val="32"/>
                <w:rtl/>
              </w:rPr>
              <w:t xml:space="preserve">: </w:t>
            </w:r>
            <w:r w:rsidRPr="00B604EA">
              <w:rPr>
                <w:rFonts w:cs="Traditional Arabic" w:hint="cs"/>
                <w:sz w:val="32"/>
                <w:szCs w:val="32"/>
                <w:rtl/>
              </w:rPr>
              <w:t>﴿</w:t>
            </w:r>
            <w:r w:rsidRPr="00B604EA">
              <w:rPr>
                <w:rFonts w:cs="Traditional Arabic"/>
                <w:sz w:val="32"/>
                <w:szCs w:val="32"/>
                <w:rtl/>
              </w:rPr>
              <w:t>وَالَّذِينَ لَا يَشْهَدُونَ الزُّورَ وَإِذَا مَرُّوا بِاللَّغْوِ مَرُّوا كِرَامًا﴾</w:t>
            </w:r>
            <w:r>
              <w:rPr>
                <w:rFonts w:cs="Traditional Arabic" w:hint="cs"/>
                <w:color w:val="800000"/>
                <w:sz w:val="32"/>
                <w:szCs w:val="32"/>
                <w:rtl/>
              </w:rPr>
              <w:t>.</w:t>
            </w:r>
          </w:p>
        </w:tc>
        <w:tc>
          <w:tcPr>
            <w:tcW w:w="684" w:type="dxa"/>
            <w:gridSpan w:val="2"/>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sidRPr="001721AE">
              <w:rPr>
                <w:rFonts w:cs="Traditional Arabic" w:hint="cs"/>
                <w:sz w:val="32"/>
                <w:szCs w:val="32"/>
                <w:rtl/>
              </w:rPr>
              <w:t>30</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sz w:val="32"/>
                <w:szCs w:val="32"/>
                <w:rtl/>
              </w:rPr>
              <w:t>النقل عن عشرين إماماً من أئمة السلف في المراد بالزور في هذه الآية الكريمة</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sidRPr="001721AE">
              <w:rPr>
                <w:rFonts w:cs="Traditional Arabic" w:hint="cs"/>
                <w:sz w:val="32"/>
                <w:szCs w:val="32"/>
                <w:rtl/>
              </w:rPr>
              <w:t>30</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ascii="Traditional Arabic" w:hAnsi="Traditional Arabic" w:cs="Traditional Arabic" w:hint="cs"/>
                <w:color w:val="000000"/>
                <w:sz w:val="32"/>
                <w:szCs w:val="32"/>
                <w:rtl/>
              </w:rPr>
              <w:t>3 - قوله تعالى</w:t>
            </w:r>
            <w:r>
              <w:rPr>
                <w:rFonts w:ascii="Traditional Arabic" w:hAnsi="Traditional Arabic" w:cs="Traditional Arabic" w:hint="cs"/>
                <w:color w:val="000000"/>
                <w:sz w:val="32"/>
                <w:szCs w:val="32"/>
                <w:rtl/>
              </w:rPr>
              <w:t xml:space="preserve">: </w:t>
            </w:r>
            <w:r w:rsidRPr="00B604EA">
              <w:rPr>
                <w:rFonts w:cs="Traditional Arabic" w:hint="cs"/>
                <w:sz w:val="32"/>
                <w:szCs w:val="32"/>
                <w:rtl/>
              </w:rPr>
              <w:t>﴿</w:t>
            </w:r>
            <w:r w:rsidRPr="00B604EA">
              <w:rPr>
                <w:rFonts w:cs="Traditional Arabic"/>
                <w:sz w:val="32"/>
                <w:szCs w:val="32"/>
                <w:rtl/>
              </w:rPr>
              <w:t>لِكُلِّ أُمَّةٍ جَعَلْنَا مَنْسَكًا هُمْ نَاسِكُوهُ فَلَا يُنَازِعُنَّكَ فِي الْأَمْرِ وَادْعُ إِلَى رَبِّكَ إِنَّكَ لَعَلَى هُدًى مُسْتَقِيمٍ﴾</w:t>
            </w:r>
            <w:r>
              <w:rPr>
                <w:rFonts w:ascii="AL-Mohanad Bold" w:hAnsi="AL-Mohanad Bold" w:cs="Traditional Arabic" w:hint="cs"/>
                <w:color w:val="000000"/>
                <w:sz w:val="32"/>
                <w:szCs w:val="32"/>
                <w:rtl/>
              </w:rPr>
              <w:t>.</w:t>
            </w:r>
          </w:p>
        </w:tc>
        <w:tc>
          <w:tcPr>
            <w:tcW w:w="684" w:type="dxa"/>
            <w:gridSpan w:val="2"/>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sidRPr="001721AE">
              <w:rPr>
                <w:rFonts w:cs="Traditional Arabic" w:hint="cs"/>
                <w:sz w:val="32"/>
                <w:szCs w:val="32"/>
                <w:rtl/>
              </w:rPr>
              <w:t>32</w:t>
            </w:r>
          </w:p>
        </w:tc>
      </w:tr>
      <w:tr w:rsidR="00FA54CA" w:rsidRPr="001721AE" w:rsidTr="003B0FAD">
        <w:tc>
          <w:tcPr>
            <w:tcW w:w="5767" w:type="dxa"/>
          </w:tcPr>
          <w:p w:rsidR="00FA54CA" w:rsidRPr="001721AE" w:rsidRDefault="00FA54CA" w:rsidP="003B0FAD">
            <w:pPr>
              <w:jc w:val="lowKashida"/>
              <w:rPr>
                <w:rFonts w:ascii="Traditional Arabic" w:hAnsi="Traditional Arabic" w:cs="Traditional Arabic"/>
                <w:color w:val="000000"/>
                <w:sz w:val="32"/>
                <w:szCs w:val="32"/>
                <w:rtl/>
              </w:rPr>
            </w:pPr>
            <w:r w:rsidRPr="001721AE">
              <w:rPr>
                <w:rFonts w:ascii="Traditional Arabic" w:hAnsi="Traditional Arabic" w:cs="Traditional Arabic" w:hint="cs"/>
                <w:color w:val="000000"/>
                <w:sz w:val="32"/>
                <w:szCs w:val="32"/>
                <w:rtl/>
              </w:rPr>
              <w:t>الفصلُ الرابع</w:t>
            </w:r>
            <w:r>
              <w:rPr>
                <w:rFonts w:ascii="Traditional Arabic" w:hAnsi="Traditional Arabic" w:cs="Traditional Arabic" w:hint="cs"/>
                <w:color w:val="000000"/>
                <w:sz w:val="32"/>
                <w:szCs w:val="32"/>
                <w:rtl/>
              </w:rPr>
              <w:t xml:space="preserve">: </w:t>
            </w:r>
            <w:r w:rsidRPr="001721AE">
              <w:rPr>
                <w:rFonts w:ascii="Traditional Arabic" w:hAnsi="Traditional Arabic" w:cs="Traditional Arabic" w:hint="cs"/>
                <w:color w:val="000000"/>
                <w:sz w:val="32"/>
                <w:szCs w:val="32"/>
                <w:rtl/>
              </w:rPr>
              <w:t xml:space="preserve">دلالة السنة على تحريم </w:t>
            </w:r>
            <w:r w:rsidRPr="001721AE">
              <w:rPr>
                <w:rFonts w:cs="Traditional Arabic" w:hint="cs"/>
                <w:color w:val="000000"/>
                <w:sz w:val="32"/>
                <w:szCs w:val="32"/>
                <w:rtl/>
              </w:rPr>
              <w:t>مشابهة اليهود والنصارى في أعيادهم الحولية والأسبوعية</w:t>
            </w:r>
            <w:r>
              <w:rPr>
                <w:rFonts w:cs="Traditional Arabic" w:hint="cs"/>
                <w:color w:val="000000"/>
                <w:sz w:val="32"/>
                <w:szCs w:val="32"/>
                <w:rtl/>
              </w:rPr>
              <w:t>؟.</w:t>
            </w:r>
          </w:p>
        </w:tc>
        <w:tc>
          <w:tcPr>
            <w:tcW w:w="684" w:type="dxa"/>
            <w:gridSpan w:val="2"/>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sidRPr="001721AE">
              <w:rPr>
                <w:rFonts w:cs="Traditional Arabic" w:hint="cs"/>
                <w:sz w:val="32"/>
                <w:szCs w:val="32"/>
                <w:rtl/>
              </w:rPr>
              <w:t>34</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color w:val="000000"/>
                <w:sz w:val="32"/>
                <w:szCs w:val="32"/>
                <w:rtl/>
              </w:rPr>
              <w:lastRenderedPageBreak/>
              <w:t xml:space="preserve">مُبالغة </w:t>
            </w:r>
            <w:r>
              <w:rPr>
                <w:rFonts w:ascii="Lotus Linotype" w:hAnsi="Lotus Linotype" w:cs="Traditional Arabic"/>
                <w:noProof/>
                <w:position w:val="-6"/>
                <w:sz w:val="36"/>
                <w:szCs w:val="36"/>
              </w:rPr>
              <w:drawing>
                <wp:inline distT="0" distB="0" distL="0" distR="0">
                  <wp:extent cx="240665" cy="216535"/>
                  <wp:effectExtent l="19050" t="0" r="6985" b="0"/>
                  <wp:docPr id="163" name="صورة 107"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color w:val="000000"/>
                <w:sz w:val="32"/>
                <w:szCs w:val="32"/>
                <w:rtl/>
              </w:rPr>
              <w:t xml:space="preserve"> </w:t>
            </w:r>
            <w:r w:rsidRPr="001721AE">
              <w:rPr>
                <w:rFonts w:cs="Traditional Arabic" w:hint="cs"/>
                <w:color w:val="000000"/>
                <w:sz w:val="32"/>
                <w:szCs w:val="32"/>
                <w:rtl/>
              </w:rPr>
              <w:t xml:space="preserve">في </w:t>
            </w:r>
            <w:r w:rsidRPr="001721AE">
              <w:rPr>
                <w:rFonts w:cs="Traditional Arabic"/>
                <w:color w:val="000000"/>
                <w:sz w:val="32"/>
                <w:szCs w:val="32"/>
                <w:rtl/>
              </w:rPr>
              <w:t>مُخالَف</w:t>
            </w:r>
            <w:r w:rsidRPr="001721AE">
              <w:rPr>
                <w:rFonts w:cs="Traditional Arabic" w:hint="cs"/>
                <w:color w:val="000000"/>
                <w:sz w:val="32"/>
                <w:szCs w:val="32"/>
                <w:rtl/>
              </w:rPr>
              <w:t>ةِ أهلِ الكتابِ</w:t>
            </w:r>
            <w:r w:rsidRPr="001721AE">
              <w:rPr>
                <w:rFonts w:cs="Traditional Arabic"/>
                <w:color w:val="000000"/>
                <w:sz w:val="32"/>
                <w:szCs w:val="32"/>
                <w:rtl/>
              </w:rPr>
              <w:t xml:space="preserve"> و</w:t>
            </w:r>
            <w:r w:rsidRPr="001721AE">
              <w:rPr>
                <w:rFonts w:cs="Traditional Arabic" w:hint="cs"/>
                <w:color w:val="000000"/>
                <w:sz w:val="32"/>
                <w:szCs w:val="32"/>
                <w:rtl/>
              </w:rPr>
              <w:t>أمره بها</w:t>
            </w:r>
            <w:r>
              <w:rPr>
                <w:rFonts w:cs="Traditional Arabic" w:hint="cs"/>
                <w:sz w:val="32"/>
                <w:szCs w:val="32"/>
                <w:rtl/>
              </w:rPr>
              <w:t>.</w:t>
            </w:r>
          </w:p>
        </w:tc>
        <w:tc>
          <w:tcPr>
            <w:tcW w:w="684" w:type="dxa"/>
            <w:gridSpan w:val="2"/>
          </w:tcPr>
          <w:p w:rsidR="00FA54CA" w:rsidRPr="001721AE" w:rsidRDefault="00FA54CA" w:rsidP="003B0FAD">
            <w:pPr>
              <w:tabs>
                <w:tab w:val="center" w:pos="325"/>
              </w:tabs>
              <w:jc w:val="center"/>
              <w:rPr>
                <w:rFonts w:cs="Traditional Arabic"/>
                <w:sz w:val="32"/>
                <w:szCs w:val="32"/>
                <w:rtl/>
              </w:rPr>
            </w:pPr>
            <w:r w:rsidRPr="001721AE">
              <w:rPr>
                <w:rFonts w:cs="Traditional Arabic" w:hint="cs"/>
                <w:sz w:val="32"/>
                <w:szCs w:val="32"/>
                <w:rtl/>
              </w:rPr>
              <w:t>34</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sz w:val="32"/>
                <w:szCs w:val="32"/>
                <w:rtl/>
              </w:rPr>
              <w:t xml:space="preserve">أَمْرُه </w:t>
            </w:r>
            <w:r>
              <w:rPr>
                <w:rFonts w:ascii="Lotus Linotype" w:hAnsi="Lotus Linotype" w:cs="Traditional Arabic"/>
                <w:noProof/>
                <w:position w:val="-6"/>
                <w:sz w:val="36"/>
                <w:szCs w:val="36"/>
              </w:rPr>
              <w:drawing>
                <wp:inline distT="0" distB="0" distL="0" distR="0">
                  <wp:extent cx="240665" cy="216535"/>
                  <wp:effectExtent l="19050" t="0" r="6985" b="0"/>
                  <wp:docPr id="164" name="صورة 108"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الرجلَ أن يَصنعَ مع امرأته الحائض كلَّ شيءٍ إلاَّ الجماع مُخالفةً لليهود</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sidRPr="001721AE">
              <w:rPr>
                <w:rFonts w:cs="Traditional Arabic" w:hint="cs"/>
                <w:sz w:val="32"/>
                <w:szCs w:val="32"/>
                <w:rtl/>
              </w:rPr>
              <w:t>34</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sz w:val="32"/>
                <w:szCs w:val="32"/>
                <w:rtl/>
              </w:rPr>
              <w:t xml:space="preserve">مخالفة هديه </w:t>
            </w:r>
            <w:r>
              <w:rPr>
                <w:rFonts w:ascii="Lotus Linotype" w:hAnsi="Lotus Linotype" w:cs="Traditional Arabic"/>
                <w:noProof/>
                <w:position w:val="-6"/>
                <w:sz w:val="36"/>
                <w:szCs w:val="36"/>
              </w:rPr>
              <w:drawing>
                <wp:inline distT="0" distB="0" distL="0" distR="0">
                  <wp:extent cx="240665" cy="216535"/>
                  <wp:effectExtent l="19050" t="0" r="6985" b="0"/>
                  <wp:docPr id="165" name="صورة 109"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اليهود والنصارى في النداء للصلاة</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r w:rsidRPr="001721AE">
              <w:rPr>
                <w:rFonts w:cs="Traditional Arabic" w:hint="cs"/>
                <w:sz w:val="32"/>
                <w:szCs w:val="32"/>
                <w:rtl/>
              </w:rPr>
              <w:t>35</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sz w:val="32"/>
                <w:szCs w:val="32"/>
                <w:rtl/>
              </w:rPr>
              <w:t xml:space="preserve">أمره </w:t>
            </w:r>
            <w:r>
              <w:rPr>
                <w:rFonts w:ascii="Lotus Linotype" w:hAnsi="Lotus Linotype" w:cs="Traditional Arabic"/>
                <w:noProof/>
                <w:position w:val="-6"/>
                <w:sz w:val="36"/>
                <w:szCs w:val="36"/>
              </w:rPr>
              <w:drawing>
                <wp:inline distT="0" distB="0" distL="0" distR="0">
                  <wp:extent cx="240665" cy="216535"/>
                  <wp:effectExtent l="19050" t="0" r="6985" b="0"/>
                  <wp:docPr id="166" name="صورة 110"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بمخالفة اليهود في استقبال القبلة</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r w:rsidRPr="001721AE">
              <w:rPr>
                <w:rFonts w:cs="Traditional Arabic" w:hint="cs"/>
                <w:sz w:val="32"/>
                <w:szCs w:val="32"/>
                <w:rtl/>
              </w:rPr>
              <w:t>35</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sz w:val="32"/>
                <w:szCs w:val="32"/>
                <w:rtl/>
              </w:rPr>
              <w:t xml:space="preserve">نهيه </w:t>
            </w:r>
            <w:r>
              <w:rPr>
                <w:rFonts w:ascii="Lotus Linotype" w:hAnsi="Lotus Linotype" w:cs="Traditional Arabic"/>
                <w:noProof/>
                <w:position w:val="-6"/>
                <w:sz w:val="36"/>
                <w:szCs w:val="36"/>
              </w:rPr>
              <w:drawing>
                <wp:inline distT="0" distB="0" distL="0" distR="0">
                  <wp:extent cx="240665" cy="216535"/>
                  <wp:effectExtent l="19050" t="0" r="6985" b="0"/>
                  <wp:docPr id="167" name="صورة 111"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عن الصلاة وقت طلوع الشمس ووقت غروبها حسماً لمادة المشابهة للكفار</w:t>
            </w:r>
            <w:r>
              <w:rPr>
                <w:rFonts w:cs="Traditional Arabic" w:hint="cs"/>
                <w:sz w:val="32"/>
                <w:szCs w:val="32"/>
                <w:rtl/>
              </w:rPr>
              <w:t xml:space="preserve">، </w:t>
            </w:r>
            <w:r w:rsidRPr="001721AE">
              <w:rPr>
                <w:rFonts w:cs="Traditional Arabic" w:hint="cs"/>
                <w:sz w:val="32"/>
                <w:szCs w:val="32"/>
                <w:rtl/>
              </w:rPr>
              <w:t>وسدَّاً للذريعة</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sidRPr="001721AE">
              <w:rPr>
                <w:rFonts w:cs="Traditional Arabic" w:hint="cs"/>
                <w:sz w:val="32"/>
                <w:szCs w:val="32"/>
                <w:rtl/>
              </w:rPr>
              <w:t>36</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sz w:val="32"/>
                <w:szCs w:val="32"/>
                <w:rtl/>
              </w:rPr>
              <w:t xml:space="preserve">نهيه </w:t>
            </w:r>
            <w:r>
              <w:rPr>
                <w:rFonts w:ascii="Lotus Linotype" w:hAnsi="Lotus Linotype" w:cs="Traditional Arabic"/>
                <w:noProof/>
                <w:position w:val="-6"/>
                <w:sz w:val="36"/>
                <w:szCs w:val="36"/>
              </w:rPr>
              <w:drawing>
                <wp:inline distT="0" distB="0" distL="0" distR="0">
                  <wp:extent cx="240665" cy="216535"/>
                  <wp:effectExtent l="19050" t="0" r="6985" b="0"/>
                  <wp:docPr id="168" name="صورة 112"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عن قيام المأمومين والإمام قاعد منعاً من التشبُّه بفارس والروم</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sidRPr="001721AE">
              <w:rPr>
                <w:rFonts w:cs="Traditional Arabic" w:hint="cs"/>
                <w:sz w:val="32"/>
                <w:szCs w:val="32"/>
                <w:rtl/>
              </w:rPr>
              <w:t>36</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sz w:val="32"/>
                <w:szCs w:val="32"/>
                <w:rtl/>
              </w:rPr>
              <w:t xml:space="preserve">أمره </w:t>
            </w:r>
            <w:r>
              <w:rPr>
                <w:rFonts w:ascii="Lotus Linotype" w:hAnsi="Lotus Linotype" w:cs="Traditional Arabic"/>
                <w:noProof/>
                <w:position w:val="-6"/>
                <w:sz w:val="36"/>
                <w:szCs w:val="36"/>
              </w:rPr>
              <w:drawing>
                <wp:inline distT="0" distB="0" distL="0" distR="0">
                  <wp:extent cx="240665" cy="216535"/>
                  <wp:effectExtent l="19050" t="0" r="6985" b="0"/>
                  <wp:docPr id="169" name="صورة 113"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بالصلاة في النعال مُخالفةً لليهود</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r w:rsidRPr="001721AE">
              <w:rPr>
                <w:rFonts w:cs="Traditional Arabic" w:hint="cs"/>
                <w:sz w:val="32"/>
                <w:szCs w:val="32"/>
                <w:rtl/>
              </w:rPr>
              <w:t>36</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color w:val="000000"/>
                <w:sz w:val="32"/>
                <w:szCs w:val="32"/>
                <w:rtl/>
              </w:rPr>
              <w:t xml:space="preserve">ترغيبه </w:t>
            </w:r>
            <w:r>
              <w:rPr>
                <w:rFonts w:ascii="Lotus Linotype" w:hAnsi="Lotus Linotype" w:cs="Traditional Arabic"/>
                <w:noProof/>
                <w:position w:val="-6"/>
                <w:sz w:val="36"/>
                <w:szCs w:val="36"/>
              </w:rPr>
              <w:drawing>
                <wp:inline distT="0" distB="0" distL="0" distR="0">
                  <wp:extent cx="240665" cy="216535"/>
                  <wp:effectExtent l="19050" t="0" r="6985" b="0"/>
                  <wp:docPr id="170" name="صورة 114"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color w:val="000000"/>
                <w:sz w:val="32"/>
                <w:szCs w:val="32"/>
                <w:rtl/>
              </w:rPr>
              <w:t xml:space="preserve"> في صيام التاسع مع العاشر من شهر الله المحرَّم مُخالفةً لليهود</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sidRPr="001721AE">
              <w:rPr>
                <w:rFonts w:cs="Traditional Arabic" w:hint="cs"/>
                <w:sz w:val="32"/>
                <w:szCs w:val="32"/>
                <w:rtl/>
              </w:rPr>
              <w:t>36</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sz w:val="32"/>
                <w:szCs w:val="32"/>
                <w:rtl/>
              </w:rPr>
              <w:t>استحباب صيام أعياد المشركين</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r w:rsidRPr="001721AE">
              <w:rPr>
                <w:rFonts w:cs="Traditional Arabic" w:hint="cs"/>
                <w:sz w:val="32"/>
                <w:szCs w:val="32"/>
                <w:rtl/>
              </w:rPr>
              <w:t>37</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sz w:val="32"/>
                <w:szCs w:val="32"/>
                <w:rtl/>
              </w:rPr>
              <w:t xml:space="preserve">ترغيبه </w:t>
            </w:r>
            <w:r>
              <w:rPr>
                <w:rFonts w:ascii="Lotus Linotype" w:hAnsi="Lotus Linotype" w:cs="Traditional Arabic"/>
                <w:noProof/>
                <w:position w:val="-6"/>
                <w:sz w:val="36"/>
                <w:szCs w:val="36"/>
              </w:rPr>
              <w:drawing>
                <wp:inline distT="0" distB="0" distL="0" distR="0">
                  <wp:extent cx="240665" cy="216535"/>
                  <wp:effectExtent l="19050" t="0" r="6985" b="0"/>
                  <wp:docPr id="171" name="صورة 115"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في أكلة السَّحَرِ مُخالفةً لليهود والنصارى</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r w:rsidRPr="001721AE">
              <w:rPr>
                <w:rFonts w:cs="Traditional Arabic" w:hint="cs"/>
                <w:sz w:val="32"/>
                <w:szCs w:val="32"/>
                <w:rtl/>
              </w:rPr>
              <w:t>3</w:t>
            </w:r>
            <w:r>
              <w:rPr>
                <w:rFonts w:cs="Traditional Arabic" w:hint="cs"/>
                <w:sz w:val="32"/>
                <w:szCs w:val="32"/>
                <w:rtl/>
              </w:rPr>
              <w:t>7</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sz w:val="32"/>
                <w:szCs w:val="32"/>
                <w:rtl/>
              </w:rPr>
              <w:t xml:space="preserve">ترغيبه </w:t>
            </w:r>
            <w:r>
              <w:rPr>
                <w:rFonts w:ascii="Lotus Linotype" w:hAnsi="Lotus Linotype" w:cs="Traditional Arabic"/>
                <w:noProof/>
                <w:position w:val="-6"/>
                <w:sz w:val="36"/>
                <w:szCs w:val="36"/>
              </w:rPr>
              <w:drawing>
                <wp:inline distT="0" distB="0" distL="0" distR="0">
                  <wp:extent cx="240665" cy="216535"/>
                  <wp:effectExtent l="19050" t="0" r="6985" b="0"/>
                  <wp:docPr id="172" name="صورة 116"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في تعجيل الفطر مُخالفةً لليهود والنصارى</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r w:rsidRPr="001721AE">
              <w:rPr>
                <w:rFonts w:cs="Traditional Arabic" w:hint="cs"/>
                <w:sz w:val="32"/>
                <w:szCs w:val="32"/>
                <w:rtl/>
              </w:rPr>
              <w:t>37</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sz w:val="32"/>
                <w:szCs w:val="32"/>
                <w:rtl/>
              </w:rPr>
              <w:t>قوام الدين الحنيفيِّ على مخالفة الأعداء من أهل الكتاب</w:t>
            </w:r>
            <w:r>
              <w:rPr>
                <w:rFonts w:cs="Traditional Arabic" w:hint="cs"/>
                <w:sz w:val="32"/>
                <w:szCs w:val="32"/>
                <w:rtl/>
              </w:rPr>
              <w:t xml:space="preserve">، </w:t>
            </w:r>
            <w:r w:rsidRPr="001721AE">
              <w:rPr>
                <w:rFonts w:cs="Traditional Arabic" w:hint="cs"/>
                <w:sz w:val="32"/>
                <w:szCs w:val="32"/>
                <w:rtl/>
              </w:rPr>
              <w:t>وأنَّ في موافقتهم ثلماً للدين</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sidRPr="001721AE">
              <w:rPr>
                <w:rFonts w:cs="Traditional Arabic" w:hint="cs"/>
                <w:sz w:val="32"/>
                <w:szCs w:val="32"/>
                <w:rtl/>
              </w:rPr>
              <w:t>38</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sz w:val="32"/>
                <w:szCs w:val="32"/>
                <w:rtl/>
              </w:rPr>
              <w:t>جعل ظهور الدين مُعلَّقاً بمخالفة اليهود والنصارى ومباينتهم</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r w:rsidRPr="001721AE">
              <w:rPr>
                <w:rFonts w:cs="Traditional Arabic" w:hint="cs"/>
                <w:sz w:val="32"/>
                <w:szCs w:val="32"/>
                <w:rtl/>
              </w:rPr>
              <w:t>38</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sz w:val="32"/>
                <w:szCs w:val="32"/>
                <w:rtl/>
              </w:rPr>
              <w:lastRenderedPageBreak/>
              <w:t>كون نفس مخالفة اليهود والنصارى من أكبر مقاصد البعثة</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r w:rsidRPr="001721AE">
              <w:rPr>
                <w:rFonts w:cs="Traditional Arabic" w:hint="cs"/>
                <w:sz w:val="32"/>
                <w:szCs w:val="32"/>
                <w:rtl/>
              </w:rPr>
              <w:t>38</w:t>
            </w:r>
          </w:p>
        </w:tc>
      </w:tr>
      <w:tr w:rsidR="00FA54CA" w:rsidRPr="001721AE" w:rsidTr="003B0FAD">
        <w:tc>
          <w:tcPr>
            <w:tcW w:w="5767" w:type="dxa"/>
          </w:tcPr>
          <w:p w:rsidR="00FA54CA" w:rsidRPr="001721AE" w:rsidRDefault="00FA54CA" w:rsidP="003B0FAD">
            <w:pPr>
              <w:jc w:val="lowKashida"/>
              <w:rPr>
                <w:rFonts w:cs="Traditional Arabic"/>
                <w:sz w:val="32"/>
                <w:szCs w:val="32"/>
                <w:rtl/>
              </w:rPr>
            </w:pPr>
            <w:r w:rsidRPr="001721AE">
              <w:rPr>
                <w:rFonts w:cs="Traditional Arabic" w:hint="cs"/>
                <w:sz w:val="32"/>
                <w:szCs w:val="32"/>
                <w:rtl/>
              </w:rPr>
              <w:t xml:space="preserve">نهيه </w:t>
            </w:r>
            <w:r>
              <w:rPr>
                <w:rFonts w:ascii="Lotus Linotype" w:hAnsi="Lotus Linotype" w:cs="Traditional Arabic"/>
                <w:noProof/>
                <w:position w:val="-6"/>
                <w:sz w:val="36"/>
                <w:szCs w:val="36"/>
              </w:rPr>
              <w:drawing>
                <wp:inline distT="0" distB="0" distL="0" distR="0">
                  <wp:extent cx="240665" cy="216535"/>
                  <wp:effectExtent l="19050" t="0" r="6985" b="0"/>
                  <wp:docPr id="173" name="صورة 117"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عن الوصال في الصوم لمخالفة النصارى</w:t>
            </w:r>
            <w:r>
              <w:rPr>
                <w:rFonts w:cs="Traditional Arabic" w:hint="cs"/>
                <w:sz w:val="32"/>
                <w:szCs w:val="32"/>
                <w:rtl/>
              </w:rPr>
              <w:t>.</w:t>
            </w:r>
          </w:p>
        </w:tc>
        <w:tc>
          <w:tcPr>
            <w:tcW w:w="684" w:type="dxa"/>
            <w:gridSpan w:val="2"/>
          </w:tcPr>
          <w:p w:rsidR="00FA54CA" w:rsidRPr="001721AE" w:rsidRDefault="00FA54CA" w:rsidP="003B0FAD">
            <w:pPr>
              <w:jc w:val="center"/>
              <w:rPr>
                <w:rFonts w:cs="Traditional Arabic"/>
                <w:sz w:val="32"/>
                <w:szCs w:val="32"/>
                <w:rtl/>
              </w:rPr>
            </w:pPr>
            <w:r w:rsidRPr="001721AE">
              <w:rPr>
                <w:rFonts w:cs="Traditional Arabic" w:hint="cs"/>
                <w:sz w:val="32"/>
                <w:szCs w:val="32"/>
                <w:rtl/>
              </w:rPr>
              <w:t>38</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color w:val="000000"/>
                <w:sz w:val="32"/>
                <w:szCs w:val="32"/>
                <w:rtl/>
              </w:rPr>
              <w:t xml:space="preserve">دفَعُ النبيِّ </w:t>
            </w:r>
            <w:r>
              <w:rPr>
                <w:rFonts w:ascii="Lotus Linotype" w:hAnsi="Lotus Linotype" w:cs="Traditional Arabic"/>
                <w:noProof/>
                <w:position w:val="-6"/>
                <w:sz w:val="36"/>
                <w:szCs w:val="36"/>
              </w:rPr>
              <w:drawing>
                <wp:inline distT="0" distB="0" distL="0" distR="0">
                  <wp:extent cx="240665" cy="216535"/>
                  <wp:effectExtent l="19050" t="0" r="6985" b="0"/>
                  <wp:docPr id="174" name="صورة 118"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color w:val="000000"/>
                <w:sz w:val="32"/>
                <w:szCs w:val="32"/>
                <w:rtl/>
              </w:rPr>
              <w:t xml:space="preserve"> في حجِّه من مزدلفة قبل طلوع الشمس مُخالفة للمشركين</w:t>
            </w:r>
            <w:r>
              <w:rPr>
                <w:rFonts w:cs="Traditional Arabic" w:hint="cs"/>
                <w:color w:val="000000"/>
                <w:sz w:val="32"/>
                <w:szCs w:val="32"/>
                <w:rtl/>
              </w:rPr>
              <w:t>.</w:t>
            </w:r>
          </w:p>
        </w:tc>
        <w:tc>
          <w:tcPr>
            <w:tcW w:w="589" w:type="dxa"/>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sidRPr="001721AE">
              <w:rPr>
                <w:rFonts w:cs="Traditional Arabic" w:hint="cs"/>
                <w:sz w:val="32"/>
                <w:szCs w:val="32"/>
                <w:rtl/>
              </w:rPr>
              <w:t>39</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sz w:val="32"/>
                <w:szCs w:val="32"/>
                <w:rtl/>
              </w:rPr>
              <w:t xml:space="preserve">ترغيبه </w:t>
            </w:r>
            <w:r>
              <w:rPr>
                <w:rFonts w:ascii="Lotus Linotype" w:hAnsi="Lotus Linotype" w:cs="Traditional Arabic"/>
                <w:noProof/>
                <w:position w:val="-6"/>
                <w:sz w:val="36"/>
                <w:szCs w:val="36"/>
              </w:rPr>
              <w:drawing>
                <wp:inline distT="0" distB="0" distL="0" distR="0">
                  <wp:extent cx="240665" cy="216535"/>
                  <wp:effectExtent l="19050" t="0" r="6985" b="0"/>
                  <wp:docPr id="175" name="صورة 119"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في صبغ الشيب مُخالفةً لليهود والنصارى</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r>
              <w:rPr>
                <w:rFonts w:cs="Traditional Arabic" w:hint="cs"/>
                <w:sz w:val="32"/>
                <w:szCs w:val="32"/>
                <w:rtl/>
              </w:rPr>
              <w:t>39</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sz w:val="32"/>
                <w:szCs w:val="32"/>
                <w:rtl/>
              </w:rPr>
              <w:t xml:space="preserve">نهيه </w:t>
            </w:r>
            <w:r>
              <w:rPr>
                <w:rFonts w:ascii="Lotus Linotype" w:hAnsi="Lotus Linotype" w:cs="Traditional Arabic"/>
                <w:noProof/>
                <w:position w:val="-6"/>
                <w:sz w:val="36"/>
                <w:szCs w:val="36"/>
              </w:rPr>
              <w:drawing>
                <wp:inline distT="0" distB="0" distL="0" distR="0">
                  <wp:extent cx="240665" cy="216535"/>
                  <wp:effectExtent l="19050" t="0" r="6985" b="0"/>
                  <wp:docPr id="176" name="صورة 120"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عن مشابهة الكفار في كلِّ ما كانوا عليه من </w:t>
            </w:r>
            <w:r w:rsidRPr="001721AE">
              <w:rPr>
                <w:rFonts w:cs="Traditional Arabic" w:hint="cs"/>
                <w:color w:val="000000"/>
                <w:sz w:val="32"/>
                <w:szCs w:val="32"/>
                <w:rtl/>
              </w:rPr>
              <w:t>العبادات والعادات</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sidRPr="001721AE">
              <w:rPr>
                <w:rFonts w:cs="Traditional Arabic" w:hint="cs"/>
                <w:sz w:val="32"/>
                <w:szCs w:val="32"/>
                <w:rtl/>
              </w:rPr>
              <w:t>40</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sz w:val="32"/>
                <w:szCs w:val="32"/>
                <w:rtl/>
              </w:rPr>
              <w:t xml:space="preserve">أَمره </w:t>
            </w:r>
            <w:r>
              <w:rPr>
                <w:rFonts w:ascii="Lotus Linotype" w:hAnsi="Lotus Linotype" w:cs="Traditional Arabic"/>
                <w:noProof/>
                <w:position w:val="-6"/>
                <w:sz w:val="36"/>
                <w:szCs w:val="36"/>
              </w:rPr>
              <w:drawing>
                <wp:inline distT="0" distB="0" distL="0" distR="0">
                  <wp:extent cx="240665" cy="216535"/>
                  <wp:effectExtent l="19050" t="0" r="6985" b="0"/>
                  <wp:docPr id="177" name="صورة 121" descr="SA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SALA-A"/>
                          <pic:cNvPicPr>
                            <a:picLocks noChangeAspect="1" noChangeArrowheads="1"/>
                          </pic:cNvPicPr>
                        </pic:nvPicPr>
                        <pic:blipFill>
                          <a:blip r:embed="rId9" cstate="print"/>
                          <a:srcRect/>
                          <a:stretch>
                            <a:fillRect/>
                          </a:stretch>
                        </pic:blipFill>
                        <pic:spPr bwMode="auto">
                          <a:xfrm>
                            <a:off x="0" y="0"/>
                            <a:ext cx="240665" cy="216535"/>
                          </a:xfrm>
                          <a:prstGeom prst="rect">
                            <a:avLst/>
                          </a:prstGeom>
                          <a:noFill/>
                          <a:ln w="9525">
                            <a:noFill/>
                            <a:miter lim="800000"/>
                            <a:headEnd/>
                            <a:tailEnd/>
                          </a:ln>
                        </pic:spPr>
                      </pic:pic>
                    </a:graphicData>
                  </a:graphic>
                </wp:inline>
              </w:drawing>
            </w:r>
            <w:r w:rsidRPr="001721AE">
              <w:rPr>
                <w:rFonts w:cs="Traditional Arabic" w:hint="cs"/>
                <w:sz w:val="32"/>
                <w:szCs w:val="32"/>
                <w:rtl/>
              </w:rPr>
              <w:t xml:space="preserve"> بمخالفة المشركين في أعيادهم عامَّة</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r w:rsidRPr="001721AE">
              <w:rPr>
                <w:rFonts w:cs="Traditional Arabic" w:hint="cs"/>
                <w:sz w:val="32"/>
                <w:szCs w:val="32"/>
                <w:rtl/>
              </w:rPr>
              <w:t>41</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sz w:val="32"/>
                <w:szCs w:val="32"/>
                <w:rtl/>
              </w:rPr>
              <w:t>النيروز والمهرجان من أعياد المجوس</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r w:rsidRPr="001721AE">
              <w:rPr>
                <w:rFonts w:cs="Traditional Arabic" w:hint="cs"/>
                <w:sz w:val="32"/>
                <w:szCs w:val="32"/>
                <w:rtl/>
              </w:rPr>
              <w:t>41</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sz w:val="32"/>
                <w:szCs w:val="32"/>
                <w:rtl/>
              </w:rPr>
              <w:t>إكثار السلف من الاعتكاف في المساجد في أيام أعياد المشركين</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r w:rsidRPr="001721AE">
              <w:rPr>
                <w:rFonts w:cs="Traditional Arabic" w:hint="cs"/>
                <w:sz w:val="32"/>
                <w:szCs w:val="32"/>
                <w:rtl/>
              </w:rPr>
              <w:t>42</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color w:val="000000"/>
                <w:sz w:val="32"/>
                <w:szCs w:val="32"/>
                <w:rtl/>
              </w:rPr>
              <w:t>المحذور</w:t>
            </w:r>
            <w:r w:rsidRPr="001721AE">
              <w:rPr>
                <w:rFonts w:cs="Traditional Arabic" w:hint="cs"/>
                <w:color w:val="000000"/>
                <w:sz w:val="32"/>
                <w:szCs w:val="32"/>
                <w:rtl/>
              </w:rPr>
              <w:t>ُ</w:t>
            </w:r>
            <w:r w:rsidRPr="001721AE">
              <w:rPr>
                <w:rFonts w:cs="Traditional Arabic"/>
                <w:color w:val="000000"/>
                <w:sz w:val="32"/>
                <w:szCs w:val="32"/>
                <w:rtl/>
              </w:rPr>
              <w:t xml:space="preserve"> في أعياد أهل</w:t>
            </w:r>
            <w:r w:rsidRPr="001721AE">
              <w:rPr>
                <w:rFonts w:cs="Traditional Arabic" w:hint="cs"/>
                <w:color w:val="000000"/>
                <w:sz w:val="32"/>
                <w:szCs w:val="32"/>
                <w:rtl/>
              </w:rPr>
              <w:t>ِ</w:t>
            </w:r>
            <w:r w:rsidRPr="001721AE">
              <w:rPr>
                <w:rFonts w:cs="Traditional Arabic"/>
                <w:color w:val="000000"/>
                <w:sz w:val="32"/>
                <w:szCs w:val="32"/>
                <w:rtl/>
              </w:rPr>
              <w:t xml:space="preserve"> الكتابين التي ن</w:t>
            </w:r>
            <w:r w:rsidRPr="001721AE">
              <w:rPr>
                <w:rFonts w:cs="Traditional Arabic" w:hint="cs"/>
                <w:color w:val="000000"/>
                <w:sz w:val="32"/>
                <w:szCs w:val="32"/>
                <w:rtl/>
              </w:rPr>
              <w:t>ُ</w:t>
            </w:r>
            <w:r w:rsidRPr="001721AE">
              <w:rPr>
                <w:rFonts w:cs="Traditional Arabic"/>
                <w:color w:val="000000"/>
                <w:sz w:val="32"/>
                <w:szCs w:val="32"/>
                <w:rtl/>
              </w:rPr>
              <w:t>ق</w:t>
            </w:r>
            <w:r w:rsidRPr="001721AE">
              <w:rPr>
                <w:rFonts w:cs="Traditional Arabic" w:hint="cs"/>
                <w:color w:val="000000"/>
                <w:sz w:val="32"/>
                <w:szCs w:val="32"/>
                <w:rtl/>
              </w:rPr>
              <w:t>ِ</w:t>
            </w:r>
            <w:r w:rsidRPr="001721AE">
              <w:rPr>
                <w:rFonts w:cs="Traditional Arabic"/>
                <w:color w:val="000000"/>
                <w:sz w:val="32"/>
                <w:szCs w:val="32"/>
                <w:rtl/>
              </w:rPr>
              <w:t>ر</w:t>
            </w:r>
            <w:r w:rsidRPr="001721AE">
              <w:rPr>
                <w:rFonts w:cs="Traditional Arabic" w:hint="cs"/>
                <w:color w:val="000000"/>
                <w:sz w:val="32"/>
                <w:szCs w:val="32"/>
                <w:rtl/>
              </w:rPr>
              <w:t>ُّ</w:t>
            </w:r>
            <w:r w:rsidRPr="001721AE">
              <w:rPr>
                <w:rFonts w:cs="Traditional Arabic"/>
                <w:color w:val="000000"/>
                <w:sz w:val="32"/>
                <w:szCs w:val="32"/>
                <w:rtl/>
              </w:rPr>
              <w:t>هم عليها</w:t>
            </w:r>
            <w:r>
              <w:rPr>
                <w:rFonts w:cs="Traditional Arabic"/>
                <w:color w:val="000000"/>
                <w:sz w:val="32"/>
                <w:szCs w:val="32"/>
                <w:rtl/>
              </w:rPr>
              <w:t xml:space="preserve">، </w:t>
            </w:r>
            <w:r w:rsidRPr="001721AE">
              <w:rPr>
                <w:rFonts w:cs="Traditional Arabic"/>
                <w:color w:val="000000"/>
                <w:sz w:val="32"/>
                <w:szCs w:val="32"/>
                <w:rtl/>
              </w:rPr>
              <w:t>أشد</w:t>
            </w:r>
            <w:r w:rsidRPr="001721AE">
              <w:rPr>
                <w:rFonts w:cs="Traditional Arabic" w:hint="cs"/>
                <w:color w:val="000000"/>
                <w:sz w:val="32"/>
                <w:szCs w:val="32"/>
                <w:rtl/>
              </w:rPr>
              <w:t>ّ</w:t>
            </w:r>
            <w:r w:rsidRPr="001721AE">
              <w:rPr>
                <w:rFonts w:cs="Traditional Arabic"/>
                <w:color w:val="000000"/>
                <w:sz w:val="32"/>
                <w:szCs w:val="32"/>
                <w:rtl/>
              </w:rPr>
              <w:t xml:space="preserve"> من المحذور في أعياد الجاهلية التي لا ن</w:t>
            </w:r>
            <w:r w:rsidRPr="001721AE">
              <w:rPr>
                <w:rFonts w:cs="Traditional Arabic" w:hint="cs"/>
                <w:color w:val="000000"/>
                <w:sz w:val="32"/>
                <w:szCs w:val="32"/>
                <w:rtl/>
              </w:rPr>
              <w:t>ُ</w:t>
            </w:r>
            <w:r w:rsidRPr="001721AE">
              <w:rPr>
                <w:rFonts w:cs="Traditional Arabic"/>
                <w:color w:val="000000"/>
                <w:sz w:val="32"/>
                <w:szCs w:val="32"/>
                <w:rtl/>
              </w:rPr>
              <w:t>ق</w:t>
            </w:r>
            <w:r w:rsidRPr="001721AE">
              <w:rPr>
                <w:rFonts w:cs="Traditional Arabic" w:hint="cs"/>
                <w:color w:val="000000"/>
                <w:sz w:val="32"/>
                <w:szCs w:val="32"/>
                <w:rtl/>
              </w:rPr>
              <w:t>ِ</w:t>
            </w:r>
            <w:r w:rsidRPr="001721AE">
              <w:rPr>
                <w:rFonts w:cs="Traditional Arabic"/>
                <w:color w:val="000000"/>
                <w:sz w:val="32"/>
                <w:szCs w:val="32"/>
                <w:rtl/>
              </w:rPr>
              <w:t>ر</w:t>
            </w:r>
            <w:r w:rsidRPr="001721AE">
              <w:rPr>
                <w:rFonts w:cs="Traditional Arabic" w:hint="cs"/>
                <w:color w:val="000000"/>
                <w:sz w:val="32"/>
                <w:szCs w:val="32"/>
                <w:rtl/>
              </w:rPr>
              <w:t>ُّ</w:t>
            </w:r>
            <w:r w:rsidRPr="001721AE">
              <w:rPr>
                <w:rFonts w:cs="Traditional Arabic"/>
                <w:color w:val="000000"/>
                <w:sz w:val="32"/>
                <w:szCs w:val="32"/>
                <w:rtl/>
              </w:rPr>
              <w:t>هم عليها</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sidRPr="001721AE">
              <w:rPr>
                <w:rFonts w:cs="Traditional Arabic" w:hint="cs"/>
                <w:sz w:val="32"/>
                <w:szCs w:val="32"/>
                <w:rtl/>
              </w:rPr>
              <w:t>42</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color w:val="000000"/>
                <w:sz w:val="32"/>
                <w:szCs w:val="32"/>
                <w:rtl/>
              </w:rPr>
              <w:t>أعياد</w:t>
            </w:r>
            <w:r w:rsidRPr="001721AE">
              <w:rPr>
                <w:rFonts w:cs="Traditional Arabic" w:hint="cs"/>
                <w:color w:val="000000"/>
                <w:sz w:val="32"/>
                <w:szCs w:val="32"/>
                <w:rtl/>
              </w:rPr>
              <w:t>ُ</w:t>
            </w:r>
            <w:r w:rsidRPr="001721AE">
              <w:rPr>
                <w:rFonts w:cs="Traditional Arabic"/>
                <w:color w:val="000000"/>
                <w:sz w:val="32"/>
                <w:szCs w:val="32"/>
                <w:rtl/>
              </w:rPr>
              <w:t xml:space="preserve"> الكتابيين التي ت</w:t>
            </w:r>
            <w:r w:rsidRPr="001721AE">
              <w:rPr>
                <w:rFonts w:cs="Traditional Arabic" w:hint="cs"/>
                <w:color w:val="000000"/>
                <w:sz w:val="32"/>
                <w:szCs w:val="32"/>
                <w:rtl/>
              </w:rPr>
              <w:t>ُ</w:t>
            </w:r>
            <w:r w:rsidRPr="001721AE">
              <w:rPr>
                <w:rFonts w:cs="Traditional Arabic"/>
                <w:color w:val="000000"/>
                <w:sz w:val="32"/>
                <w:szCs w:val="32"/>
                <w:rtl/>
              </w:rPr>
              <w:t>تخذ ديناً وعبادة أعظم</w:t>
            </w:r>
            <w:r w:rsidRPr="001721AE">
              <w:rPr>
                <w:rFonts w:cs="Traditional Arabic" w:hint="cs"/>
                <w:color w:val="000000"/>
                <w:sz w:val="32"/>
                <w:szCs w:val="32"/>
                <w:rtl/>
              </w:rPr>
              <w:t>ُ</w:t>
            </w:r>
            <w:r w:rsidRPr="001721AE">
              <w:rPr>
                <w:rFonts w:cs="Traditional Arabic"/>
                <w:color w:val="000000"/>
                <w:sz w:val="32"/>
                <w:szCs w:val="32"/>
                <w:rtl/>
              </w:rPr>
              <w:t xml:space="preserve"> تحريماً من عيد</w:t>
            </w:r>
            <w:r w:rsidRPr="001721AE">
              <w:rPr>
                <w:rFonts w:cs="Traditional Arabic" w:hint="cs"/>
                <w:color w:val="000000"/>
                <w:sz w:val="32"/>
                <w:szCs w:val="32"/>
                <w:rtl/>
              </w:rPr>
              <w:t>ٍ</w:t>
            </w:r>
            <w:r w:rsidRPr="001721AE">
              <w:rPr>
                <w:rFonts w:cs="Traditional Arabic"/>
                <w:color w:val="000000"/>
                <w:sz w:val="32"/>
                <w:szCs w:val="32"/>
                <w:rtl/>
              </w:rPr>
              <w:t xml:space="preserve"> ي</w:t>
            </w:r>
            <w:r w:rsidRPr="001721AE">
              <w:rPr>
                <w:rFonts w:cs="Traditional Arabic" w:hint="cs"/>
                <w:color w:val="000000"/>
                <w:sz w:val="32"/>
                <w:szCs w:val="32"/>
                <w:rtl/>
              </w:rPr>
              <w:t>ُ</w:t>
            </w:r>
            <w:r w:rsidRPr="001721AE">
              <w:rPr>
                <w:rFonts w:cs="Traditional Arabic"/>
                <w:color w:val="000000"/>
                <w:sz w:val="32"/>
                <w:szCs w:val="32"/>
                <w:rtl/>
              </w:rPr>
              <w:t>تخذ لهواً ولعباً</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Pr>
                <w:rFonts w:cs="Traditional Arabic" w:hint="cs"/>
                <w:sz w:val="32"/>
                <w:szCs w:val="32"/>
                <w:rtl/>
              </w:rPr>
              <w:t>43</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color w:val="000000"/>
                <w:sz w:val="32"/>
                <w:szCs w:val="32"/>
                <w:rtl/>
              </w:rPr>
              <w:t>إمام</w:t>
            </w:r>
            <w:r w:rsidRPr="001721AE">
              <w:rPr>
                <w:rFonts w:cs="Traditional Arabic" w:hint="cs"/>
                <w:color w:val="000000"/>
                <w:sz w:val="32"/>
                <w:szCs w:val="32"/>
                <w:rtl/>
              </w:rPr>
              <w:t>ُ</w:t>
            </w:r>
            <w:r w:rsidRPr="001721AE">
              <w:rPr>
                <w:rFonts w:cs="Traditional Arabic"/>
                <w:color w:val="000000"/>
                <w:sz w:val="32"/>
                <w:szCs w:val="32"/>
                <w:rtl/>
              </w:rPr>
              <w:t xml:space="preserve"> المتقين</w:t>
            </w:r>
            <w:r w:rsidRPr="001721AE">
              <w:rPr>
                <w:rFonts w:cs="Traditional Arabic" w:hint="cs"/>
                <w:color w:val="000000"/>
                <w:sz w:val="32"/>
                <w:szCs w:val="32"/>
                <w:rtl/>
              </w:rPr>
              <w:t>َ</w:t>
            </w:r>
            <w:r w:rsidRPr="001721AE">
              <w:rPr>
                <w:rFonts w:cs="Traditional Arabic"/>
                <w:color w:val="000000"/>
                <w:sz w:val="32"/>
                <w:szCs w:val="32"/>
                <w:rtl/>
              </w:rPr>
              <w:t xml:space="preserve"> </w:t>
            </w:r>
            <w:r w:rsidRPr="001721AE">
              <w:rPr>
                <w:rFonts w:cs="Traditional Arabic" w:hint="cs"/>
                <w:color w:val="000000"/>
                <w:sz w:val="32"/>
                <w:szCs w:val="32"/>
                <w:rtl/>
              </w:rPr>
              <w:t>صلَّى الله عليه وسلَّم</w:t>
            </w:r>
            <w:r w:rsidRPr="001721AE">
              <w:rPr>
                <w:rFonts w:cs="Traditional Arabic"/>
                <w:color w:val="000000"/>
                <w:sz w:val="32"/>
                <w:szCs w:val="32"/>
                <w:rtl/>
              </w:rPr>
              <w:t xml:space="preserve"> كان ي</w:t>
            </w:r>
            <w:r w:rsidRPr="001721AE">
              <w:rPr>
                <w:rFonts w:cs="Traditional Arabic" w:hint="cs"/>
                <w:color w:val="000000"/>
                <w:sz w:val="32"/>
                <w:szCs w:val="32"/>
                <w:rtl/>
              </w:rPr>
              <w:t>َ</w:t>
            </w:r>
            <w:r w:rsidRPr="001721AE">
              <w:rPr>
                <w:rFonts w:cs="Traditional Arabic"/>
                <w:color w:val="000000"/>
                <w:sz w:val="32"/>
                <w:szCs w:val="32"/>
                <w:rtl/>
              </w:rPr>
              <w:t>منع</w:t>
            </w:r>
            <w:r w:rsidRPr="001721AE">
              <w:rPr>
                <w:rFonts w:cs="Traditional Arabic" w:hint="cs"/>
                <w:color w:val="000000"/>
                <w:sz w:val="32"/>
                <w:szCs w:val="32"/>
                <w:rtl/>
              </w:rPr>
              <w:t>ُ</w:t>
            </w:r>
            <w:r w:rsidRPr="001721AE">
              <w:rPr>
                <w:rFonts w:cs="Traditional Arabic"/>
                <w:color w:val="000000"/>
                <w:sz w:val="32"/>
                <w:szCs w:val="32"/>
                <w:rtl/>
              </w:rPr>
              <w:t xml:space="preserve"> أ</w:t>
            </w:r>
            <w:r w:rsidRPr="001721AE">
              <w:rPr>
                <w:rFonts w:cs="Traditional Arabic" w:hint="cs"/>
                <w:color w:val="000000"/>
                <w:sz w:val="32"/>
                <w:szCs w:val="32"/>
                <w:rtl/>
              </w:rPr>
              <w:t>ُ</w:t>
            </w:r>
            <w:r w:rsidRPr="001721AE">
              <w:rPr>
                <w:rFonts w:cs="Traditional Arabic"/>
                <w:color w:val="000000"/>
                <w:sz w:val="32"/>
                <w:szCs w:val="32"/>
                <w:rtl/>
              </w:rPr>
              <w:t>م</w:t>
            </w:r>
            <w:r w:rsidRPr="001721AE">
              <w:rPr>
                <w:rFonts w:cs="Traditional Arabic" w:hint="cs"/>
                <w:color w:val="000000"/>
                <w:sz w:val="32"/>
                <w:szCs w:val="32"/>
                <w:rtl/>
              </w:rPr>
              <w:t>َّ</w:t>
            </w:r>
            <w:r w:rsidRPr="001721AE">
              <w:rPr>
                <w:rFonts w:cs="Traditional Arabic"/>
                <w:color w:val="000000"/>
                <w:sz w:val="32"/>
                <w:szCs w:val="32"/>
                <w:rtl/>
              </w:rPr>
              <w:t>ته</w:t>
            </w:r>
            <w:r w:rsidRPr="001721AE">
              <w:rPr>
                <w:rFonts w:cs="Traditional Arabic" w:hint="cs"/>
                <w:color w:val="000000"/>
                <w:sz w:val="32"/>
                <w:szCs w:val="32"/>
                <w:rtl/>
              </w:rPr>
              <w:t>ُ</w:t>
            </w:r>
            <w:r w:rsidRPr="001721AE">
              <w:rPr>
                <w:rFonts w:cs="Traditional Arabic"/>
                <w:color w:val="000000"/>
                <w:sz w:val="32"/>
                <w:szCs w:val="32"/>
                <w:rtl/>
              </w:rPr>
              <w:t xml:space="preserve"> منعاً قوياً عن أعياد الكفار</w:t>
            </w:r>
            <w:r>
              <w:rPr>
                <w:rFonts w:cs="Traditional Arabic"/>
                <w:color w:val="000000"/>
                <w:sz w:val="32"/>
                <w:szCs w:val="32"/>
                <w:rtl/>
              </w:rPr>
              <w:t xml:space="preserve">، </w:t>
            </w:r>
            <w:r w:rsidRPr="001721AE">
              <w:rPr>
                <w:rFonts w:cs="Traditional Arabic"/>
                <w:color w:val="000000"/>
                <w:sz w:val="32"/>
                <w:szCs w:val="32"/>
                <w:rtl/>
              </w:rPr>
              <w:t>ويسعى في دروسها وطمسها بكل سبيل</w:t>
            </w:r>
            <w:r>
              <w:rPr>
                <w:rFonts w:cs="Traditional Arabic" w:hint="cs"/>
                <w:color w:val="000000"/>
                <w:sz w:val="32"/>
                <w:szCs w:val="32"/>
                <w:rtl/>
              </w:rPr>
              <w:t>.</w:t>
            </w:r>
          </w:p>
        </w:tc>
        <w:tc>
          <w:tcPr>
            <w:tcW w:w="589" w:type="dxa"/>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Pr>
                <w:rFonts w:cs="Traditional Arabic" w:hint="cs"/>
                <w:sz w:val="32"/>
                <w:szCs w:val="32"/>
                <w:rtl/>
              </w:rPr>
              <w:t>45</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sz w:val="32"/>
                <w:szCs w:val="32"/>
                <w:rtl/>
              </w:rPr>
              <w:t>حديثٌ أقلُّ أحواله أنه يقتضي تحريمَ التَشَبُّهَ بالكفار</w:t>
            </w:r>
            <w:r>
              <w:rPr>
                <w:rFonts w:cs="Traditional Arabic" w:hint="cs"/>
                <w:sz w:val="32"/>
                <w:szCs w:val="32"/>
                <w:rtl/>
              </w:rPr>
              <w:t xml:space="preserve">، </w:t>
            </w:r>
            <w:r w:rsidRPr="001721AE">
              <w:rPr>
                <w:rFonts w:cs="Traditional Arabic" w:hint="cs"/>
                <w:sz w:val="32"/>
                <w:szCs w:val="32"/>
                <w:rtl/>
              </w:rPr>
              <w:t>وإنْ كان ظاهره يقتضي كفرَ المتشبِّه بهم</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Pr>
                <w:rFonts w:cs="Traditional Arabic" w:hint="cs"/>
                <w:sz w:val="32"/>
                <w:szCs w:val="32"/>
                <w:rtl/>
              </w:rPr>
              <w:t>46</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sz w:val="32"/>
                <w:szCs w:val="32"/>
                <w:rtl/>
              </w:rPr>
              <w:lastRenderedPageBreak/>
              <w:t>المشابهةَ في الزيِّ الظاهرِ تدعو إلى الموافقة في الهدي الباطن</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r>
              <w:rPr>
                <w:rFonts w:cs="Traditional Arabic" w:hint="cs"/>
                <w:sz w:val="32"/>
                <w:szCs w:val="32"/>
                <w:rtl/>
              </w:rPr>
              <w:t>47</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Style w:val="style11"/>
                <w:rFonts w:hint="default"/>
                <w:sz w:val="32"/>
                <w:szCs w:val="32"/>
                <w:rtl/>
              </w:rPr>
              <w:t xml:space="preserve">المشابهة في الهدي الظاهر </w:t>
            </w:r>
            <w:r w:rsidRPr="006E1F2B">
              <w:rPr>
                <w:rStyle w:val="srch1"/>
                <w:rFonts w:hint="default"/>
                <w:color w:val="000000"/>
                <w:sz w:val="36"/>
                <w:szCs w:val="36"/>
                <w:rtl/>
              </w:rPr>
              <w:t>ذريعةٌ إلى الموافقة</w:t>
            </w:r>
            <w:r w:rsidRPr="001721AE">
              <w:rPr>
                <w:rStyle w:val="srch1"/>
                <w:rFonts w:hint="default"/>
                <w:color w:val="000000"/>
                <w:sz w:val="32"/>
                <w:rtl/>
              </w:rPr>
              <w:t xml:space="preserve"> </w:t>
            </w:r>
            <w:r w:rsidRPr="001721AE">
              <w:rPr>
                <w:rStyle w:val="style11"/>
                <w:rFonts w:hint="default"/>
                <w:sz w:val="32"/>
                <w:szCs w:val="32"/>
                <w:rtl/>
              </w:rPr>
              <w:t>في القصدِ والعمل</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r>
              <w:rPr>
                <w:rFonts w:cs="Traditional Arabic" w:hint="cs"/>
                <w:sz w:val="32"/>
                <w:szCs w:val="32"/>
                <w:rtl/>
              </w:rPr>
              <w:t>47</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sz w:val="32"/>
                <w:szCs w:val="32"/>
                <w:rtl/>
              </w:rPr>
              <w:t>خالفَ هَديُنا هَدْيَ المشركين</w:t>
            </w:r>
            <w:r>
              <w:rPr>
                <w:rFonts w:cs="Traditional Arabic" w:hint="cs"/>
                <w:sz w:val="32"/>
                <w:szCs w:val="32"/>
                <w:rtl/>
              </w:rPr>
              <w:t xml:space="preserve">، </w:t>
            </w:r>
            <w:r w:rsidRPr="001721AE">
              <w:rPr>
                <w:rFonts w:cs="Traditional Arabic" w:hint="cs"/>
                <w:sz w:val="32"/>
                <w:szCs w:val="32"/>
                <w:rtl/>
              </w:rPr>
              <w:t>وعلى هذا الأصل أكثر من مئة دليل</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Pr>
                <w:rFonts w:cs="Traditional Arabic" w:hint="cs"/>
                <w:sz w:val="32"/>
                <w:szCs w:val="32"/>
                <w:rtl/>
              </w:rPr>
              <w:t>49</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sz w:val="32"/>
                <w:szCs w:val="32"/>
                <w:rtl/>
              </w:rPr>
              <w:t>لَمْ يختلف أهل العلم منذ الصدر الأول في تحريم التشبه بالكفار</w:t>
            </w:r>
            <w:r>
              <w:rPr>
                <w:rFonts w:cs="Traditional Arabic" w:hint="cs"/>
                <w:sz w:val="32"/>
                <w:szCs w:val="32"/>
                <w:rtl/>
              </w:rPr>
              <w:t>.</w:t>
            </w:r>
          </w:p>
          <w:p w:rsidR="00FA54CA" w:rsidRPr="001721AE" w:rsidRDefault="00FA54CA" w:rsidP="003B0FAD">
            <w:pPr>
              <w:jc w:val="lowKashida"/>
              <w:rPr>
                <w:rFonts w:cs="Traditional Arabic"/>
                <w:sz w:val="32"/>
                <w:szCs w:val="32"/>
                <w:rtl/>
              </w:rPr>
            </w:pPr>
            <w:r w:rsidRPr="001721AE">
              <w:rPr>
                <w:rStyle w:val="style11"/>
                <w:rFonts w:hint="default"/>
                <w:sz w:val="32"/>
                <w:szCs w:val="32"/>
                <w:rtl/>
              </w:rPr>
              <w:t>أَبغضُ الناسِ إلى الله ثلاثةٌ</w:t>
            </w:r>
            <w:r>
              <w:rPr>
                <w:rStyle w:val="style11"/>
                <w:rFonts w:hint="default"/>
                <w:sz w:val="32"/>
                <w:szCs w:val="32"/>
                <w:rtl/>
              </w:rPr>
              <w:t>.</w:t>
            </w:r>
          </w:p>
          <w:p w:rsidR="00FA54CA" w:rsidRPr="001721AE" w:rsidRDefault="00FA54CA" w:rsidP="003B0FAD">
            <w:pPr>
              <w:jc w:val="lowKashida"/>
              <w:rPr>
                <w:rFonts w:cs="Traditional Arabic"/>
                <w:sz w:val="32"/>
                <w:szCs w:val="32"/>
                <w:rtl/>
              </w:rPr>
            </w:pPr>
            <w:r w:rsidRPr="001721AE">
              <w:rPr>
                <w:rFonts w:cs="Traditional Arabic" w:hint="cs"/>
                <w:color w:val="000000"/>
                <w:sz w:val="32"/>
                <w:szCs w:val="32"/>
                <w:rtl/>
              </w:rPr>
              <w:t>وجوب اجتناب أعداء الله في عيدهم</w:t>
            </w:r>
            <w:r>
              <w:rPr>
                <w:rFonts w:cs="Traditional Arabic" w:hint="cs"/>
                <w:color w:val="000000"/>
                <w:sz w:val="32"/>
                <w:szCs w:val="32"/>
                <w:rtl/>
              </w:rPr>
              <w:t>.</w:t>
            </w:r>
          </w:p>
        </w:tc>
        <w:tc>
          <w:tcPr>
            <w:tcW w:w="589" w:type="dxa"/>
          </w:tcPr>
          <w:p w:rsidR="00FA54CA" w:rsidRPr="001721AE" w:rsidRDefault="00FA54CA" w:rsidP="003B0FAD">
            <w:pPr>
              <w:jc w:val="center"/>
              <w:rPr>
                <w:rFonts w:cs="Traditional Arabic"/>
                <w:sz w:val="32"/>
                <w:szCs w:val="32"/>
                <w:rtl/>
              </w:rPr>
            </w:pPr>
            <w:r>
              <w:rPr>
                <w:rFonts w:cs="Traditional Arabic" w:hint="cs"/>
                <w:sz w:val="32"/>
                <w:szCs w:val="32"/>
                <w:rtl/>
              </w:rPr>
              <w:t>49</w:t>
            </w:r>
          </w:p>
          <w:p w:rsidR="00FA54CA" w:rsidRPr="001721AE" w:rsidRDefault="00FA54CA" w:rsidP="003B0FAD">
            <w:pPr>
              <w:jc w:val="center"/>
              <w:rPr>
                <w:rFonts w:cs="Traditional Arabic"/>
                <w:sz w:val="32"/>
                <w:szCs w:val="32"/>
                <w:rtl/>
              </w:rPr>
            </w:pPr>
            <w:r w:rsidRPr="001721AE">
              <w:rPr>
                <w:rFonts w:cs="Traditional Arabic" w:hint="cs"/>
                <w:sz w:val="32"/>
                <w:szCs w:val="32"/>
                <w:rtl/>
              </w:rPr>
              <w:t>5</w:t>
            </w:r>
            <w:r>
              <w:rPr>
                <w:rFonts w:cs="Traditional Arabic" w:hint="cs"/>
                <w:sz w:val="32"/>
                <w:szCs w:val="32"/>
                <w:rtl/>
              </w:rPr>
              <w:t>0</w:t>
            </w:r>
          </w:p>
          <w:p w:rsidR="00FA54CA" w:rsidRPr="001721AE" w:rsidRDefault="00FA54CA" w:rsidP="003B0FAD">
            <w:pPr>
              <w:jc w:val="center"/>
              <w:rPr>
                <w:rFonts w:cs="Traditional Arabic"/>
                <w:sz w:val="32"/>
                <w:szCs w:val="32"/>
                <w:rtl/>
              </w:rPr>
            </w:pPr>
            <w:r w:rsidRPr="001721AE">
              <w:rPr>
                <w:rFonts w:cs="Traditional Arabic" w:hint="cs"/>
                <w:sz w:val="32"/>
                <w:szCs w:val="32"/>
                <w:rtl/>
              </w:rPr>
              <w:t>5</w:t>
            </w:r>
            <w:r>
              <w:rPr>
                <w:rFonts w:cs="Traditional Arabic" w:hint="cs"/>
                <w:sz w:val="32"/>
                <w:szCs w:val="32"/>
                <w:rtl/>
              </w:rPr>
              <w:t>1</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color w:val="000000"/>
                <w:sz w:val="32"/>
                <w:szCs w:val="32"/>
                <w:rtl/>
              </w:rPr>
              <w:t xml:space="preserve">نهي عمر رضي الله عنه عن تعلُّم رطانة </w:t>
            </w:r>
            <w:r w:rsidRPr="001721AE">
              <w:rPr>
                <w:rFonts w:cs="Traditional Arabic" w:hint="cs"/>
                <w:sz w:val="32"/>
                <w:szCs w:val="32"/>
                <w:rtl/>
              </w:rPr>
              <w:t>الأعاجم</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r w:rsidRPr="001721AE">
              <w:rPr>
                <w:rFonts w:cs="Traditional Arabic" w:hint="cs"/>
                <w:sz w:val="32"/>
                <w:szCs w:val="32"/>
                <w:rtl/>
              </w:rPr>
              <w:t>5</w:t>
            </w:r>
            <w:r>
              <w:rPr>
                <w:rFonts w:cs="Traditional Arabic" w:hint="cs"/>
                <w:sz w:val="32"/>
                <w:szCs w:val="32"/>
                <w:rtl/>
              </w:rPr>
              <w:t>2</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color w:val="000000"/>
                <w:sz w:val="32"/>
                <w:szCs w:val="32"/>
                <w:rtl/>
              </w:rPr>
              <w:t>موافقة الأعاجم في العمل أعظم من الموافقة في اللغة</w:t>
            </w:r>
            <w:r>
              <w:rPr>
                <w:rFonts w:cs="Traditional Arabic" w:hint="cs"/>
                <w:color w:val="000000"/>
                <w:sz w:val="32"/>
                <w:szCs w:val="32"/>
                <w:rtl/>
              </w:rPr>
              <w:t>.</w:t>
            </w:r>
          </w:p>
        </w:tc>
        <w:tc>
          <w:tcPr>
            <w:tcW w:w="589" w:type="dxa"/>
          </w:tcPr>
          <w:p w:rsidR="00FA54CA" w:rsidRPr="001721AE" w:rsidRDefault="00FA54CA" w:rsidP="003B0FAD">
            <w:pPr>
              <w:jc w:val="center"/>
              <w:rPr>
                <w:rFonts w:cs="Traditional Arabic"/>
                <w:sz w:val="32"/>
                <w:szCs w:val="32"/>
                <w:rtl/>
              </w:rPr>
            </w:pPr>
            <w:r w:rsidRPr="001721AE">
              <w:rPr>
                <w:rFonts w:cs="Traditional Arabic" w:hint="cs"/>
                <w:sz w:val="32"/>
                <w:szCs w:val="32"/>
                <w:rtl/>
              </w:rPr>
              <w:t>5</w:t>
            </w:r>
            <w:r>
              <w:rPr>
                <w:rFonts w:cs="Traditional Arabic" w:hint="cs"/>
                <w:sz w:val="32"/>
                <w:szCs w:val="32"/>
                <w:rtl/>
              </w:rPr>
              <w:t>3</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sz w:val="32"/>
                <w:szCs w:val="32"/>
                <w:rtl/>
              </w:rPr>
              <w:t>كون الإقامة ببلاد المشركين من أسباب التشبُّه بهم</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r w:rsidRPr="001721AE">
              <w:rPr>
                <w:rFonts w:cs="Traditional Arabic" w:hint="cs"/>
                <w:sz w:val="32"/>
                <w:szCs w:val="32"/>
                <w:rtl/>
              </w:rPr>
              <w:t>5</w:t>
            </w:r>
            <w:r>
              <w:rPr>
                <w:rFonts w:cs="Traditional Arabic" w:hint="cs"/>
                <w:sz w:val="32"/>
                <w:szCs w:val="32"/>
                <w:rtl/>
              </w:rPr>
              <w:t>4</w:t>
            </w:r>
          </w:p>
        </w:tc>
      </w:tr>
      <w:tr w:rsidR="00FA54CA" w:rsidRPr="001721AE" w:rsidTr="003B0FAD">
        <w:tc>
          <w:tcPr>
            <w:tcW w:w="5862" w:type="dxa"/>
            <w:gridSpan w:val="2"/>
          </w:tcPr>
          <w:p w:rsidR="00FA54CA" w:rsidRPr="001721AE" w:rsidRDefault="00FA54CA" w:rsidP="003B0FAD">
            <w:pPr>
              <w:jc w:val="lowKashida"/>
              <w:rPr>
                <w:rFonts w:cs="Traditional Arabic"/>
                <w:color w:val="000000"/>
                <w:sz w:val="32"/>
                <w:szCs w:val="32"/>
                <w:rtl/>
              </w:rPr>
            </w:pPr>
            <w:r w:rsidRPr="001721AE">
              <w:rPr>
                <w:rFonts w:cs="Traditional Arabic" w:hint="cs"/>
                <w:color w:val="000000"/>
                <w:sz w:val="32"/>
                <w:szCs w:val="32"/>
                <w:rtl/>
              </w:rPr>
              <w:t>الفصل الخامس</w:t>
            </w:r>
            <w:r>
              <w:rPr>
                <w:rFonts w:cs="Traditional Arabic" w:hint="cs"/>
                <w:color w:val="000000"/>
                <w:sz w:val="32"/>
                <w:szCs w:val="32"/>
                <w:rtl/>
              </w:rPr>
              <w:t xml:space="preserve">: </w:t>
            </w:r>
            <w:r w:rsidRPr="001721AE">
              <w:rPr>
                <w:rFonts w:cs="Traditional Arabic" w:hint="cs"/>
                <w:color w:val="000000"/>
                <w:sz w:val="32"/>
                <w:szCs w:val="32"/>
                <w:rtl/>
              </w:rPr>
              <w:t>دلالةُ الإجماع على تحريم مشابهة اليهود أو النصارى في أعيادهم الحولية والأسبوعية</w:t>
            </w:r>
            <w:r>
              <w:rPr>
                <w:rFonts w:cs="Traditional Arabic" w:hint="cs"/>
                <w:color w:val="000000"/>
                <w:sz w:val="32"/>
                <w:szCs w:val="32"/>
                <w:rtl/>
              </w:rPr>
              <w:t>.</w:t>
            </w:r>
          </w:p>
        </w:tc>
        <w:tc>
          <w:tcPr>
            <w:tcW w:w="589" w:type="dxa"/>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Pr>
                <w:rFonts w:cs="Traditional Arabic" w:hint="cs"/>
                <w:sz w:val="32"/>
                <w:szCs w:val="32"/>
                <w:rtl/>
              </w:rPr>
              <w:t>55</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color w:val="000000"/>
                <w:sz w:val="32"/>
                <w:szCs w:val="32"/>
                <w:rtl/>
              </w:rPr>
              <w:t>اتفاق الصحابة وسائر الفقهاء بعدَهم</w:t>
            </w:r>
            <w:r>
              <w:rPr>
                <w:rFonts w:cs="Traditional Arabic" w:hint="cs"/>
                <w:color w:val="000000"/>
                <w:sz w:val="32"/>
                <w:szCs w:val="32"/>
                <w:rtl/>
              </w:rPr>
              <w:t xml:space="preserve">: </w:t>
            </w:r>
            <w:r w:rsidRPr="001721AE">
              <w:rPr>
                <w:rFonts w:cs="Traditional Arabic" w:hint="cs"/>
                <w:color w:val="000000"/>
                <w:sz w:val="32"/>
                <w:szCs w:val="32"/>
                <w:rtl/>
              </w:rPr>
              <w:t xml:space="preserve">أنَّ أهل الذمة مِن أهل الكتاب لا </w:t>
            </w:r>
            <w:r w:rsidRPr="00D94453">
              <w:rPr>
                <w:rStyle w:val="srch1"/>
                <w:rFonts w:hint="default"/>
                <w:color w:val="000000"/>
                <w:sz w:val="36"/>
                <w:szCs w:val="36"/>
                <w:rtl/>
              </w:rPr>
              <w:t>يُظهِرون أعيادَهم</w:t>
            </w:r>
            <w:r w:rsidRPr="001721AE">
              <w:rPr>
                <w:rStyle w:val="srch1"/>
                <w:rFonts w:hint="default"/>
                <w:color w:val="000000"/>
                <w:sz w:val="32"/>
                <w:rtl/>
              </w:rPr>
              <w:t xml:space="preserve"> </w:t>
            </w:r>
            <w:r w:rsidRPr="001721AE">
              <w:rPr>
                <w:rFonts w:cs="Traditional Arabic" w:hint="cs"/>
                <w:color w:val="000000"/>
                <w:sz w:val="32"/>
                <w:szCs w:val="32"/>
                <w:rtl/>
              </w:rPr>
              <w:t>في دار الإسلام</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Pr>
                <w:rFonts w:cs="Traditional Arabic" w:hint="cs"/>
                <w:sz w:val="32"/>
                <w:szCs w:val="32"/>
                <w:rtl/>
              </w:rPr>
              <w:t>55</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sz w:val="32"/>
                <w:szCs w:val="32"/>
                <w:rtl/>
              </w:rPr>
              <w:t>اتفاق أهلُ العلم على أنه لا يجوزُ للمسلم رجلاً كان أو امرأةً</w:t>
            </w:r>
            <w:r>
              <w:rPr>
                <w:rFonts w:cs="Traditional Arabic" w:hint="cs"/>
                <w:sz w:val="32"/>
                <w:szCs w:val="32"/>
                <w:rtl/>
              </w:rPr>
              <w:t xml:space="preserve">، </w:t>
            </w:r>
            <w:r w:rsidRPr="001721AE">
              <w:rPr>
                <w:rFonts w:cs="Traditional Arabic" w:hint="cs"/>
                <w:sz w:val="32"/>
                <w:szCs w:val="32"/>
                <w:rtl/>
              </w:rPr>
              <w:t>أن يَتَشَبَّهَ بالكافرين في عباداتهم</w:t>
            </w:r>
            <w:r>
              <w:rPr>
                <w:rFonts w:cs="Traditional Arabic" w:hint="cs"/>
                <w:sz w:val="32"/>
                <w:szCs w:val="32"/>
                <w:rtl/>
              </w:rPr>
              <w:t xml:space="preserve">، </w:t>
            </w:r>
            <w:r w:rsidRPr="001721AE">
              <w:rPr>
                <w:rFonts w:cs="Traditional Arabic" w:hint="cs"/>
                <w:sz w:val="32"/>
                <w:szCs w:val="32"/>
                <w:rtl/>
              </w:rPr>
              <w:t>وعاداتهم</w:t>
            </w:r>
            <w:r>
              <w:rPr>
                <w:rFonts w:cs="Traditional Arabic" w:hint="cs"/>
                <w:sz w:val="32"/>
                <w:szCs w:val="32"/>
                <w:rtl/>
              </w:rPr>
              <w:t xml:space="preserve">، </w:t>
            </w:r>
            <w:r w:rsidRPr="001721AE">
              <w:rPr>
                <w:rFonts w:cs="Traditional Arabic" w:hint="cs"/>
                <w:sz w:val="32"/>
                <w:szCs w:val="32"/>
                <w:rtl/>
              </w:rPr>
              <w:t>وأنماط سلوكهم</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Pr>
                <w:rFonts w:cs="Traditional Arabic" w:hint="cs"/>
                <w:sz w:val="32"/>
                <w:szCs w:val="32"/>
                <w:rtl/>
              </w:rPr>
              <w:t>56</w:t>
            </w:r>
          </w:p>
        </w:tc>
      </w:tr>
      <w:tr w:rsidR="00FA54CA" w:rsidRPr="001721AE" w:rsidTr="003B0FAD">
        <w:tc>
          <w:tcPr>
            <w:tcW w:w="5862" w:type="dxa"/>
            <w:gridSpan w:val="2"/>
          </w:tcPr>
          <w:p w:rsidR="00FA54CA" w:rsidRPr="001721AE" w:rsidRDefault="00FA54CA" w:rsidP="003B0FAD">
            <w:pPr>
              <w:tabs>
                <w:tab w:val="right" w:pos="540"/>
              </w:tabs>
              <w:jc w:val="lowKashida"/>
              <w:rPr>
                <w:rFonts w:cs="Traditional Arabic"/>
                <w:color w:val="000000"/>
                <w:sz w:val="32"/>
                <w:szCs w:val="32"/>
                <w:rtl/>
              </w:rPr>
            </w:pPr>
            <w:r w:rsidRPr="001721AE">
              <w:rPr>
                <w:rFonts w:cs="Traditional Arabic" w:hint="cs"/>
                <w:color w:val="000000"/>
                <w:sz w:val="32"/>
                <w:szCs w:val="32"/>
                <w:rtl/>
              </w:rPr>
              <w:t>الفصل السادس</w:t>
            </w:r>
            <w:r>
              <w:rPr>
                <w:rFonts w:cs="Traditional Arabic" w:hint="cs"/>
                <w:color w:val="000000"/>
                <w:sz w:val="32"/>
                <w:szCs w:val="32"/>
                <w:rtl/>
              </w:rPr>
              <w:t xml:space="preserve">: </w:t>
            </w:r>
            <w:r w:rsidRPr="001721AE">
              <w:rPr>
                <w:rFonts w:cs="Traditional Arabic" w:hint="cs"/>
                <w:color w:val="000000"/>
                <w:sz w:val="32"/>
                <w:szCs w:val="32"/>
                <w:rtl/>
              </w:rPr>
              <w:t>دلالة الاعتبار على تحريم مشابهة اليهود أو النصارى في أعيادهم الحولية والأسبوعية</w:t>
            </w:r>
            <w:r>
              <w:rPr>
                <w:rFonts w:cs="Traditional Arabic" w:hint="cs"/>
                <w:color w:val="000000"/>
                <w:sz w:val="32"/>
                <w:szCs w:val="32"/>
                <w:rtl/>
              </w:rPr>
              <w:t>؟.</w:t>
            </w:r>
          </w:p>
        </w:tc>
        <w:tc>
          <w:tcPr>
            <w:tcW w:w="589" w:type="dxa"/>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Pr>
                <w:rFonts w:cs="Traditional Arabic" w:hint="cs"/>
                <w:sz w:val="32"/>
                <w:szCs w:val="32"/>
                <w:rtl/>
              </w:rPr>
              <w:t>57</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color w:val="000000"/>
                <w:sz w:val="32"/>
                <w:szCs w:val="32"/>
                <w:rtl/>
              </w:rPr>
              <w:lastRenderedPageBreak/>
              <w:t xml:space="preserve">1 - </w:t>
            </w:r>
            <w:r w:rsidRPr="001721AE">
              <w:rPr>
                <w:rFonts w:cs="Traditional Arabic"/>
                <w:color w:val="000000"/>
                <w:sz w:val="32"/>
                <w:szCs w:val="32"/>
                <w:rtl/>
              </w:rPr>
              <w:t>أن</w:t>
            </w:r>
            <w:r w:rsidRPr="001721AE">
              <w:rPr>
                <w:rFonts w:cs="Traditional Arabic" w:hint="cs"/>
                <w:color w:val="000000"/>
                <w:sz w:val="32"/>
                <w:szCs w:val="32"/>
                <w:rtl/>
              </w:rPr>
              <w:t>َّ</w:t>
            </w:r>
            <w:r w:rsidRPr="001721AE">
              <w:rPr>
                <w:rFonts w:cs="Traditional Arabic"/>
                <w:color w:val="000000"/>
                <w:sz w:val="32"/>
                <w:szCs w:val="32"/>
                <w:rtl/>
              </w:rPr>
              <w:t xml:space="preserve"> </w:t>
            </w:r>
            <w:r w:rsidRPr="001721AE">
              <w:rPr>
                <w:rFonts w:cs="Traditional Arabic" w:hint="cs"/>
                <w:color w:val="000000"/>
                <w:sz w:val="32"/>
                <w:szCs w:val="32"/>
                <w:rtl/>
              </w:rPr>
              <w:t>أ</w:t>
            </w:r>
            <w:r w:rsidRPr="001721AE">
              <w:rPr>
                <w:rFonts w:cs="Traditional Arabic"/>
                <w:color w:val="000000"/>
                <w:sz w:val="32"/>
                <w:szCs w:val="32"/>
                <w:rtl/>
              </w:rPr>
              <w:t>عياد</w:t>
            </w:r>
            <w:r w:rsidRPr="001721AE">
              <w:rPr>
                <w:rFonts w:cs="Traditional Arabic" w:hint="cs"/>
                <w:color w:val="000000"/>
                <w:sz w:val="32"/>
                <w:szCs w:val="32"/>
                <w:rtl/>
              </w:rPr>
              <w:t>َ</w:t>
            </w:r>
            <w:r w:rsidRPr="001721AE">
              <w:rPr>
                <w:rFonts w:cs="Traditional Arabic"/>
                <w:color w:val="000000"/>
                <w:sz w:val="32"/>
                <w:szCs w:val="32"/>
                <w:rtl/>
              </w:rPr>
              <w:t xml:space="preserve"> </w:t>
            </w:r>
            <w:r w:rsidRPr="001721AE">
              <w:rPr>
                <w:rFonts w:cs="Traditional Arabic" w:hint="cs"/>
                <w:color w:val="000000"/>
                <w:sz w:val="32"/>
                <w:szCs w:val="32"/>
                <w:rtl/>
              </w:rPr>
              <w:t>الأسبوع الجمعة للمسلمين</w:t>
            </w:r>
            <w:r>
              <w:rPr>
                <w:rFonts w:cs="Traditional Arabic" w:hint="cs"/>
                <w:color w:val="000000"/>
                <w:sz w:val="32"/>
                <w:szCs w:val="32"/>
                <w:rtl/>
              </w:rPr>
              <w:t xml:space="preserve">، </w:t>
            </w:r>
            <w:r w:rsidRPr="001721AE">
              <w:rPr>
                <w:rFonts w:cs="Traditional Arabic" w:hint="cs"/>
                <w:color w:val="000000"/>
                <w:sz w:val="32"/>
                <w:szCs w:val="32"/>
                <w:rtl/>
              </w:rPr>
              <w:t>والسبت لليهود</w:t>
            </w:r>
            <w:r>
              <w:rPr>
                <w:rFonts w:cs="Traditional Arabic" w:hint="cs"/>
                <w:color w:val="000000"/>
                <w:sz w:val="32"/>
                <w:szCs w:val="32"/>
                <w:rtl/>
              </w:rPr>
              <w:t xml:space="preserve">، </w:t>
            </w:r>
            <w:r w:rsidRPr="001721AE">
              <w:rPr>
                <w:rFonts w:cs="Traditional Arabic" w:hint="cs"/>
                <w:color w:val="000000"/>
                <w:sz w:val="32"/>
                <w:szCs w:val="32"/>
                <w:rtl/>
              </w:rPr>
              <w:t xml:space="preserve">والأحد للنصارى </w:t>
            </w:r>
            <w:r w:rsidRPr="001721AE">
              <w:rPr>
                <w:rFonts w:cs="Traditional Arabic"/>
                <w:color w:val="000000"/>
                <w:sz w:val="32"/>
                <w:szCs w:val="32"/>
                <w:rtl/>
              </w:rPr>
              <w:t>من جملة الشرع والمناهج والمناسك</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Pr>
                <w:rFonts w:cs="Traditional Arabic" w:hint="cs"/>
                <w:sz w:val="32"/>
                <w:szCs w:val="32"/>
                <w:rtl/>
              </w:rPr>
              <w:t>57</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color w:val="000000"/>
                <w:sz w:val="32"/>
                <w:szCs w:val="32"/>
                <w:rtl/>
              </w:rPr>
              <w:t xml:space="preserve">2 - </w:t>
            </w:r>
            <w:r w:rsidRPr="001721AE">
              <w:rPr>
                <w:rFonts w:cs="Traditional Arabic"/>
                <w:color w:val="000000"/>
                <w:sz w:val="32"/>
                <w:szCs w:val="32"/>
                <w:rtl/>
              </w:rPr>
              <w:t>أن</w:t>
            </w:r>
            <w:r w:rsidRPr="001721AE">
              <w:rPr>
                <w:rFonts w:cs="Traditional Arabic" w:hint="cs"/>
                <w:color w:val="000000"/>
                <w:sz w:val="32"/>
                <w:szCs w:val="32"/>
                <w:rtl/>
              </w:rPr>
              <w:t>َّ</w:t>
            </w:r>
            <w:r w:rsidRPr="001721AE">
              <w:rPr>
                <w:rFonts w:cs="Traditional Arabic"/>
                <w:color w:val="000000"/>
                <w:sz w:val="32"/>
                <w:szCs w:val="32"/>
                <w:rtl/>
              </w:rPr>
              <w:t xml:space="preserve"> ما يفعلونه في </w:t>
            </w:r>
            <w:r w:rsidRPr="001721AE">
              <w:rPr>
                <w:rFonts w:cs="Traditional Arabic" w:hint="cs"/>
                <w:color w:val="000000"/>
                <w:sz w:val="32"/>
                <w:szCs w:val="32"/>
                <w:rtl/>
              </w:rPr>
              <w:t>يوم السبت والأحد</w:t>
            </w:r>
            <w:r w:rsidRPr="001721AE">
              <w:rPr>
                <w:rFonts w:cs="Traditional Arabic"/>
                <w:color w:val="000000"/>
                <w:sz w:val="32"/>
                <w:szCs w:val="32"/>
                <w:rtl/>
              </w:rPr>
              <w:t xml:space="preserve"> معصية</w:t>
            </w:r>
            <w:r w:rsidRPr="001721AE">
              <w:rPr>
                <w:rFonts w:cs="Traditional Arabic" w:hint="cs"/>
                <w:color w:val="000000"/>
                <w:sz w:val="32"/>
                <w:szCs w:val="32"/>
                <w:rtl/>
              </w:rPr>
              <w:t>ٌ</w:t>
            </w:r>
            <w:r w:rsidRPr="001721AE">
              <w:rPr>
                <w:rFonts w:cs="Traditional Arabic"/>
                <w:color w:val="000000"/>
                <w:sz w:val="32"/>
                <w:szCs w:val="32"/>
                <w:rtl/>
              </w:rPr>
              <w:t xml:space="preserve"> لله</w:t>
            </w:r>
            <w:r>
              <w:rPr>
                <w:rFonts w:cs="Traditional Arabic"/>
                <w:color w:val="000000"/>
                <w:sz w:val="32"/>
                <w:szCs w:val="32"/>
                <w:rtl/>
              </w:rPr>
              <w:t xml:space="preserve">، </w:t>
            </w:r>
            <w:r w:rsidRPr="001721AE">
              <w:rPr>
                <w:rFonts w:cs="Traditional Arabic"/>
                <w:color w:val="000000"/>
                <w:sz w:val="32"/>
                <w:szCs w:val="32"/>
                <w:rtl/>
              </w:rPr>
              <w:t>لأنَّه إما م</w:t>
            </w:r>
            <w:r w:rsidRPr="001721AE">
              <w:rPr>
                <w:rFonts w:cs="Traditional Arabic" w:hint="cs"/>
                <w:color w:val="000000"/>
                <w:sz w:val="32"/>
                <w:szCs w:val="32"/>
                <w:rtl/>
              </w:rPr>
              <w:t>ُ</w:t>
            </w:r>
            <w:r w:rsidRPr="001721AE">
              <w:rPr>
                <w:rFonts w:cs="Traditional Arabic"/>
                <w:color w:val="000000"/>
                <w:sz w:val="32"/>
                <w:szCs w:val="32"/>
                <w:rtl/>
              </w:rPr>
              <w:t>حد</w:t>
            </w:r>
            <w:r w:rsidRPr="001721AE">
              <w:rPr>
                <w:rFonts w:cs="Traditional Arabic" w:hint="cs"/>
                <w:color w:val="000000"/>
                <w:sz w:val="32"/>
                <w:szCs w:val="32"/>
                <w:rtl/>
              </w:rPr>
              <w:t>َ</w:t>
            </w:r>
            <w:r w:rsidRPr="001721AE">
              <w:rPr>
                <w:rFonts w:cs="Traditional Arabic"/>
                <w:color w:val="000000"/>
                <w:sz w:val="32"/>
                <w:szCs w:val="32"/>
                <w:rtl/>
              </w:rPr>
              <w:t>ث</w:t>
            </w:r>
            <w:r w:rsidRPr="001721AE">
              <w:rPr>
                <w:rFonts w:cs="Traditional Arabic" w:hint="cs"/>
                <w:color w:val="000000"/>
                <w:sz w:val="32"/>
                <w:szCs w:val="32"/>
                <w:rtl/>
              </w:rPr>
              <w:t>ٌ</w:t>
            </w:r>
            <w:r w:rsidRPr="001721AE">
              <w:rPr>
                <w:rFonts w:cs="Traditional Arabic"/>
                <w:color w:val="000000"/>
                <w:sz w:val="32"/>
                <w:szCs w:val="32"/>
                <w:rtl/>
              </w:rPr>
              <w:t xml:space="preserve"> مبتدع</w:t>
            </w:r>
            <w:r w:rsidRPr="001721AE">
              <w:rPr>
                <w:rFonts w:cs="Traditional Arabic" w:hint="cs"/>
                <w:color w:val="000000"/>
                <w:sz w:val="32"/>
                <w:szCs w:val="32"/>
                <w:rtl/>
              </w:rPr>
              <w:t>ٌ</w:t>
            </w:r>
            <w:r>
              <w:rPr>
                <w:rFonts w:cs="Traditional Arabic"/>
                <w:color w:val="000000"/>
                <w:sz w:val="32"/>
                <w:szCs w:val="32"/>
                <w:rtl/>
              </w:rPr>
              <w:t xml:space="preserve">، </w:t>
            </w:r>
            <w:r w:rsidRPr="001721AE">
              <w:rPr>
                <w:rFonts w:cs="Traditional Arabic"/>
                <w:color w:val="000000"/>
                <w:sz w:val="32"/>
                <w:szCs w:val="32"/>
                <w:rtl/>
              </w:rPr>
              <w:t>وإما منسوخ</w:t>
            </w:r>
            <w:r w:rsidRPr="001721AE">
              <w:rPr>
                <w:rFonts w:cs="Traditional Arabic" w:hint="cs"/>
                <w:color w:val="000000"/>
                <w:sz w:val="32"/>
                <w:szCs w:val="32"/>
                <w:rtl/>
              </w:rPr>
              <w:t>ٌ</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Pr>
                <w:rFonts w:cs="Traditional Arabic" w:hint="cs"/>
                <w:sz w:val="32"/>
                <w:szCs w:val="32"/>
                <w:rtl/>
              </w:rPr>
              <w:t>57</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color w:val="000000"/>
                <w:sz w:val="32"/>
                <w:szCs w:val="32"/>
                <w:rtl/>
              </w:rPr>
              <w:t>م</w:t>
            </w:r>
            <w:r w:rsidRPr="001721AE">
              <w:rPr>
                <w:rFonts w:cs="Traditional Arabic" w:hint="cs"/>
                <w:color w:val="000000"/>
                <w:sz w:val="32"/>
                <w:szCs w:val="32"/>
                <w:rtl/>
              </w:rPr>
              <w:t>ُ</w:t>
            </w:r>
            <w:r w:rsidRPr="001721AE">
              <w:rPr>
                <w:rFonts w:cs="Traditional Arabic"/>
                <w:color w:val="000000"/>
                <w:sz w:val="32"/>
                <w:szCs w:val="32"/>
                <w:rtl/>
              </w:rPr>
              <w:t>وافقة</w:t>
            </w:r>
            <w:r w:rsidRPr="001721AE">
              <w:rPr>
                <w:rFonts w:cs="Traditional Arabic" w:hint="cs"/>
                <w:color w:val="000000"/>
                <w:sz w:val="32"/>
                <w:szCs w:val="32"/>
                <w:rtl/>
              </w:rPr>
              <w:t>ُ</w:t>
            </w:r>
            <w:r w:rsidRPr="001721AE">
              <w:rPr>
                <w:rFonts w:cs="Traditional Arabic"/>
                <w:color w:val="000000"/>
                <w:sz w:val="32"/>
                <w:szCs w:val="32"/>
                <w:rtl/>
              </w:rPr>
              <w:t xml:space="preserve"> هؤلاء المغضوب</w:t>
            </w:r>
            <w:r w:rsidRPr="001721AE">
              <w:rPr>
                <w:rFonts w:cs="Traditional Arabic" w:hint="cs"/>
                <w:color w:val="000000"/>
                <w:sz w:val="32"/>
                <w:szCs w:val="32"/>
                <w:rtl/>
              </w:rPr>
              <w:t>ِ</w:t>
            </w:r>
            <w:r w:rsidRPr="001721AE">
              <w:rPr>
                <w:rFonts w:cs="Traditional Arabic"/>
                <w:color w:val="000000"/>
                <w:sz w:val="32"/>
                <w:szCs w:val="32"/>
                <w:rtl/>
              </w:rPr>
              <w:t xml:space="preserve"> عليهم والضال</w:t>
            </w:r>
            <w:r w:rsidRPr="001721AE">
              <w:rPr>
                <w:rFonts w:cs="Traditional Arabic" w:hint="cs"/>
                <w:color w:val="000000"/>
                <w:sz w:val="32"/>
                <w:szCs w:val="32"/>
                <w:rtl/>
              </w:rPr>
              <w:t>ِّ</w:t>
            </w:r>
            <w:r w:rsidRPr="001721AE">
              <w:rPr>
                <w:rFonts w:cs="Traditional Arabic"/>
                <w:color w:val="000000"/>
                <w:sz w:val="32"/>
                <w:szCs w:val="32"/>
                <w:rtl/>
              </w:rPr>
              <w:t>ين</w:t>
            </w:r>
            <w:r w:rsidRPr="001721AE">
              <w:rPr>
                <w:rFonts w:cs="Traditional Arabic" w:hint="cs"/>
                <w:color w:val="000000"/>
                <w:sz w:val="32"/>
                <w:szCs w:val="32"/>
                <w:rtl/>
              </w:rPr>
              <w:t>َ</w:t>
            </w:r>
            <w:r w:rsidRPr="001721AE">
              <w:rPr>
                <w:rFonts w:cs="Traditional Arabic"/>
                <w:color w:val="000000"/>
                <w:sz w:val="32"/>
                <w:szCs w:val="32"/>
                <w:rtl/>
              </w:rPr>
              <w:t xml:space="preserve"> </w:t>
            </w:r>
            <w:r w:rsidRPr="001721AE">
              <w:rPr>
                <w:rFonts w:cs="Traditional Arabic" w:hint="cs"/>
                <w:color w:val="000000"/>
                <w:sz w:val="32"/>
                <w:szCs w:val="32"/>
                <w:rtl/>
              </w:rPr>
              <w:t xml:space="preserve">في ترك العمل يوم عيدهم </w:t>
            </w:r>
            <w:r w:rsidRPr="001721AE">
              <w:rPr>
                <w:rFonts w:cs="Traditional Arabic"/>
                <w:color w:val="000000"/>
                <w:sz w:val="32"/>
                <w:szCs w:val="32"/>
                <w:rtl/>
              </w:rPr>
              <w:t>أشد</w:t>
            </w:r>
            <w:r w:rsidRPr="001721AE">
              <w:rPr>
                <w:rFonts w:cs="Traditional Arabic" w:hint="cs"/>
                <w:color w:val="000000"/>
                <w:sz w:val="32"/>
                <w:szCs w:val="32"/>
                <w:rtl/>
              </w:rPr>
              <w:t>ُّ</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Pr>
                <w:rFonts w:cs="Traditional Arabic" w:hint="cs"/>
                <w:sz w:val="32"/>
                <w:szCs w:val="32"/>
                <w:rtl/>
              </w:rPr>
              <w:t>58</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color w:val="000000"/>
                <w:sz w:val="32"/>
                <w:szCs w:val="32"/>
                <w:rtl/>
              </w:rPr>
              <w:t xml:space="preserve">3 - </w:t>
            </w:r>
            <w:r w:rsidRPr="001721AE">
              <w:rPr>
                <w:rFonts w:cs="Traditional Arabic"/>
                <w:color w:val="000000"/>
                <w:sz w:val="32"/>
                <w:szCs w:val="32"/>
                <w:rtl/>
              </w:rPr>
              <w:t>أنه إذا س</w:t>
            </w:r>
            <w:r w:rsidRPr="001721AE">
              <w:rPr>
                <w:rFonts w:cs="Traditional Arabic" w:hint="cs"/>
                <w:color w:val="000000"/>
                <w:sz w:val="32"/>
                <w:szCs w:val="32"/>
                <w:rtl/>
              </w:rPr>
              <w:t>ُ</w:t>
            </w:r>
            <w:r w:rsidRPr="001721AE">
              <w:rPr>
                <w:rFonts w:cs="Traditional Arabic"/>
                <w:color w:val="000000"/>
                <w:sz w:val="32"/>
                <w:szCs w:val="32"/>
                <w:rtl/>
              </w:rPr>
              <w:t>و</w:t>
            </w:r>
            <w:r w:rsidRPr="001721AE">
              <w:rPr>
                <w:rFonts w:cs="Traditional Arabic" w:hint="cs"/>
                <w:color w:val="000000"/>
                <w:sz w:val="32"/>
                <w:szCs w:val="32"/>
                <w:rtl/>
              </w:rPr>
              <w:t>ِّ</w:t>
            </w:r>
            <w:r w:rsidRPr="001721AE">
              <w:rPr>
                <w:rFonts w:cs="Traditional Arabic"/>
                <w:color w:val="000000"/>
                <w:sz w:val="32"/>
                <w:szCs w:val="32"/>
                <w:rtl/>
              </w:rPr>
              <w:t>غ</w:t>
            </w:r>
            <w:r w:rsidRPr="001721AE">
              <w:rPr>
                <w:rFonts w:cs="Traditional Arabic" w:hint="cs"/>
                <w:color w:val="000000"/>
                <w:sz w:val="32"/>
                <w:szCs w:val="32"/>
                <w:rtl/>
              </w:rPr>
              <w:t>َ</w:t>
            </w:r>
            <w:r w:rsidRPr="001721AE">
              <w:rPr>
                <w:rFonts w:cs="Traditional Arabic"/>
                <w:color w:val="000000"/>
                <w:sz w:val="32"/>
                <w:szCs w:val="32"/>
                <w:rtl/>
              </w:rPr>
              <w:t xml:space="preserve"> </w:t>
            </w:r>
            <w:r w:rsidRPr="001721AE">
              <w:rPr>
                <w:rFonts w:cs="Traditional Arabic" w:hint="cs"/>
                <w:color w:val="000000"/>
                <w:sz w:val="32"/>
                <w:szCs w:val="32"/>
                <w:rtl/>
              </w:rPr>
              <w:t>جعل</w:t>
            </w:r>
            <w:r w:rsidRPr="001721AE">
              <w:rPr>
                <w:rFonts w:cs="Traditional Arabic"/>
                <w:color w:val="000000"/>
                <w:sz w:val="32"/>
                <w:szCs w:val="32"/>
                <w:rtl/>
              </w:rPr>
              <w:t xml:space="preserve"> ال</w:t>
            </w:r>
            <w:r w:rsidRPr="001721AE">
              <w:rPr>
                <w:rFonts w:cs="Traditional Arabic" w:hint="cs"/>
                <w:color w:val="000000"/>
                <w:sz w:val="32"/>
                <w:szCs w:val="32"/>
                <w:rtl/>
              </w:rPr>
              <w:t>إجازة يوم السبت</w:t>
            </w:r>
            <w:r>
              <w:rPr>
                <w:rFonts w:cs="Traditional Arabic"/>
                <w:color w:val="000000"/>
                <w:sz w:val="32"/>
                <w:szCs w:val="32"/>
                <w:rtl/>
              </w:rPr>
              <w:t xml:space="preserve">، </w:t>
            </w:r>
            <w:r w:rsidRPr="001721AE">
              <w:rPr>
                <w:rFonts w:cs="Traditional Arabic"/>
                <w:color w:val="000000"/>
                <w:sz w:val="32"/>
                <w:szCs w:val="32"/>
                <w:rtl/>
              </w:rPr>
              <w:t>أد</w:t>
            </w:r>
            <w:r w:rsidRPr="001721AE">
              <w:rPr>
                <w:rFonts w:cs="Traditional Arabic" w:hint="cs"/>
                <w:color w:val="000000"/>
                <w:sz w:val="32"/>
                <w:szCs w:val="32"/>
                <w:rtl/>
              </w:rPr>
              <w:t>َّى</w:t>
            </w:r>
            <w:r w:rsidRPr="001721AE">
              <w:rPr>
                <w:rFonts w:cs="Traditional Arabic"/>
                <w:color w:val="000000"/>
                <w:sz w:val="32"/>
                <w:szCs w:val="32"/>
                <w:rtl/>
              </w:rPr>
              <w:t xml:space="preserve"> إلى </w:t>
            </w:r>
            <w:r w:rsidRPr="001721AE">
              <w:rPr>
                <w:rFonts w:cs="Traditional Arabic" w:hint="cs"/>
                <w:color w:val="000000"/>
                <w:sz w:val="32"/>
                <w:szCs w:val="32"/>
                <w:rtl/>
              </w:rPr>
              <w:t>جعل</w:t>
            </w:r>
            <w:r w:rsidRPr="001721AE">
              <w:rPr>
                <w:rFonts w:cs="Traditional Arabic"/>
                <w:color w:val="000000"/>
                <w:sz w:val="32"/>
                <w:szCs w:val="32"/>
                <w:rtl/>
              </w:rPr>
              <w:t xml:space="preserve"> </w:t>
            </w:r>
            <w:r w:rsidRPr="001721AE">
              <w:rPr>
                <w:rFonts w:cs="Traditional Arabic" w:hint="cs"/>
                <w:color w:val="000000"/>
                <w:sz w:val="32"/>
                <w:szCs w:val="32"/>
                <w:rtl/>
              </w:rPr>
              <w:t>الإجازة يوم الأحد أيضاً</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Pr>
                <w:rFonts w:cs="Traditional Arabic" w:hint="cs"/>
                <w:sz w:val="32"/>
                <w:szCs w:val="32"/>
                <w:rtl/>
              </w:rPr>
              <w:t>58</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color w:val="000000"/>
                <w:sz w:val="32"/>
                <w:szCs w:val="32"/>
                <w:rtl/>
              </w:rPr>
              <w:t>4 -</w:t>
            </w:r>
            <w:r w:rsidRPr="001721AE">
              <w:rPr>
                <w:rFonts w:cs="Traditional Arabic"/>
                <w:color w:val="000000"/>
                <w:sz w:val="32"/>
                <w:szCs w:val="32"/>
                <w:rtl/>
              </w:rPr>
              <w:t xml:space="preserve"> </w:t>
            </w:r>
            <w:r w:rsidRPr="001721AE">
              <w:rPr>
                <w:rFonts w:cs="Traditional Arabic" w:hint="cs"/>
                <w:color w:val="000000"/>
                <w:sz w:val="32"/>
                <w:szCs w:val="32"/>
                <w:rtl/>
              </w:rPr>
              <w:t>إنَّ جعل العطلة الأسبوعية في عيد اليهود</w:t>
            </w:r>
            <w:r>
              <w:rPr>
                <w:rFonts w:cs="Traditional Arabic" w:hint="cs"/>
                <w:color w:val="000000"/>
                <w:sz w:val="32"/>
                <w:szCs w:val="32"/>
                <w:rtl/>
              </w:rPr>
              <w:t xml:space="preserve">، </w:t>
            </w:r>
            <w:r w:rsidRPr="001721AE">
              <w:rPr>
                <w:rFonts w:cs="Traditional Arabic" w:hint="cs"/>
                <w:color w:val="000000"/>
                <w:sz w:val="32"/>
                <w:szCs w:val="32"/>
                <w:rtl/>
              </w:rPr>
              <w:t>أو عيد النصارى ينتجُ عنه فتور الرغبة في العيد الشرعي ومَحبَّته</w:t>
            </w:r>
            <w:r>
              <w:rPr>
                <w:rFonts w:cs="Traditional Arabic"/>
                <w:color w:val="000000"/>
                <w:sz w:val="32"/>
                <w:szCs w:val="32"/>
                <w:rtl/>
              </w:rPr>
              <w:t xml:space="preserve">، </w:t>
            </w:r>
            <w:r w:rsidRPr="001721AE">
              <w:rPr>
                <w:rFonts w:cs="Traditional Arabic" w:hint="cs"/>
                <w:color w:val="000000"/>
                <w:sz w:val="32"/>
                <w:szCs w:val="32"/>
                <w:rtl/>
              </w:rPr>
              <w:t>وهو يوم الجمعة</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Pr>
                <w:rFonts w:cs="Traditional Arabic" w:hint="cs"/>
                <w:sz w:val="32"/>
                <w:szCs w:val="32"/>
                <w:rtl/>
              </w:rPr>
              <w:t>59</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color w:val="000000"/>
                <w:sz w:val="32"/>
                <w:szCs w:val="32"/>
                <w:rtl/>
              </w:rPr>
              <w:t>5 -</w:t>
            </w:r>
            <w:r w:rsidRPr="001721AE">
              <w:rPr>
                <w:rFonts w:cs="Traditional Arabic"/>
                <w:color w:val="000000"/>
                <w:sz w:val="32"/>
                <w:szCs w:val="32"/>
                <w:rtl/>
              </w:rPr>
              <w:t xml:space="preserve"> أن</w:t>
            </w:r>
            <w:r w:rsidRPr="001721AE">
              <w:rPr>
                <w:rFonts w:cs="Traditional Arabic" w:hint="cs"/>
                <w:color w:val="000000"/>
                <w:sz w:val="32"/>
                <w:szCs w:val="32"/>
                <w:rtl/>
              </w:rPr>
              <w:t>َّ</w:t>
            </w:r>
            <w:r w:rsidRPr="001721AE">
              <w:rPr>
                <w:rFonts w:cs="Traditional Arabic"/>
                <w:color w:val="000000"/>
                <w:sz w:val="32"/>
                <w:szCs w:val="32"/>
                <w:rtl/>
              </w:rPr>
              <w:t xml:space="preserve"> م</w:t>
            </w:r>
            <w:r w:rsidRPr="001721AE">
              <w:rPr>
                <w:rFonts w:cs="Traditional Arabic" w:hint="cs"/>
                <w:color w:val="000000"/>
                <w:sz w:val="32"/>
                <w:szCs w:val="32"/>
                <w:rtl/>
              </w:rPr>
              <w:t>ُ</w:t>
            </w:r>
            <w:r w:rsidRPr="001721AE">
              <w:rPr>
                <w:rFonts w:cs="Traditional Arabic"/>
                <w:color w:val="000000"/>
                <w:sz w:val="32"/>
                <w:szCs w:val="32"/>
                <w:rtl/>
              </w:rPr>
              <w:t>شاب</w:t>
            </w:r>
            <w:r w:rsidRPr="001721AE">
              <w:rPr>
                <w:rFonts w:cs="Traditional Arabic" w:hint="cs"/>
                <w:color w:val="000000"/>
                <w:sz w:val="32"/>
                <w:szCs w:val="32"/>
                <w:rtl/>
              </w:rPr>
              <w:t>َ</w:t>
            </w:r>
            <w:r w:rsidRPr="001721AE">
              <w:rPr>
                <w:rFonts w:cs="Traditional Arabic"/>
                <w:color w:val="000000"/>
                <w:sz w:val="32"/>
                <w:szCs w:val="32"/>
                <w:rtl/>
              </w:rPr>
              <w:t>ه</w:t>
            </w:r>
            <w:r w:rsidRPr="001721AE">
              <w:rPr>
                <w:rFonts w:cs="Traditional Arabic" w:hint="cs"/>
                <w:color w:val="000000"/>
                <w:sz w:val="32"/>
                <w:szCs w:val="32"/>
                <w:rtl/>
              </w:rPr>
              <w:t>ة</w:t>
            </w:r>
            <w:r w:rsidRPr="001721AE">
              <w:rPr>
                <w:rFonts w:cs="Traditional Arabic"/>
                <w:color w:val="000000"/>
                <w:sz w:val="32"/>
                <w:szCs w:val="32"/>
                <w:rtl/>
              </w:rPr>
              <w:t xml:space="preserve"> </w:t>
            </w:r>
            <w:r w:rsidRPr="001721AE">
              <w:rPr>
                <w:rFonts w:cs="Traditional Arabic" w:hint="cs"/>
                <w:color w:val="000000"/>
                <w:sz w:val="32"/>
                <w:szCs w:val="32"/>
                <w:rtl/>
              </w:rPr>
              <w:t>اليهود أو النصارى في جعل العطلة الأسبوعية يوم عيدهم</w:t>
            </w:r>
            <w:r w:rsidRPr="001721AE">
              <w:rPr>
                <w:rFonts w:cs="Traditional Arabic"/>
                <w:color w:val="000000"/>
                <w:sz w:val="32"/>
                <w:szCs w:val="32"/>
                <w:rtl/>
              </w:rPr>
              <w:t xml:space="preserve"> ي</w:t>
            </w:r>
            <w:r w:rsidRPr="001721AE">
              <w:rPr>
                <w:rFonts w:cs="Traditional Arabic" w:hint="cs"/>
                <w:color w:val="000000"/>
                <w:sz w:val="32"/>
                <w:szCs w:val="32"/>
                <w:rtl/>
              </w:rPr>
              <w:t>ُ</w:t>
            </w:r>
            <w:r w:rsidRPr="001721AE">
              <w:rPr>
                <w:rFonts w:cs="Traditional Arabic"/>
                <w:color w:val="000000"/>
                <w:sz w:val="32"/>
                <w:szCs w:val="32"/>
                <w:rtl/>
              </w:rPr>
              <w:t>وجب</w:t>
            </w:r>
            <w:r w:rsidRPr="001721AE">
              <w:rPr>
                <w:rFonts w:cs="Traditional Arabic" w:hint="cs"/>
                <w:color w:val="000000"/>
                <w:sz w:val="32"/>
                <w:szCs w:val="32"/>
                <w:rtl/>
              </w:rPr>
              <w:t>ُ</w:t>
            </w:r>
            <w:r w:rsidRPr="001721AE">
              <w:rPr>
                <w:rFonts w:cs="Traditional Arabic"/>
                <w:color w:val="000000"/>
                <w:sz w:val="32"/>
                <w:szCs w:val="32"/>
                <w:rtl/>
              </w:rPr>
              <w:t xml:space="preserve"> س</w:t>
            </w:r>
            <w:r w:rsidRPr="001721AE">
              <w:rPr>
                <w:rFonts w:cs="Traditional Arabic" w:hint="cs"/>
                <w:color w:val="000000"/>
                <w:sz w:val="32"/>
                <w:szCs w:val="32"/>
                <w:rtl/>
              </w:rPr>
              <w:t>ُ</w:t>
            </w:r>
            <w:r w:rsidRPr="001721AE">
              <w:rPr>
                <w:rFonts w:cs="Traditional Arabic"/>
                <w:color w:val="000000"/>
                <w:sz w:val="32"/>
                <w:szCs w:val="32"/>
                <w:rtl/>
              </w:rPr>
              <w:t>رور</w:t>
            </w:r>
            <w:r w:rsidRPr="001721AE">
              <w:rPr>
                <w:rFonts w:cs="Traditional Arabic" w:hint="cs"/>
                <w:color w:val="000000"/>
                <w:sz w:val="32"/>
                <w:szCs w:val="32"/>
                <w:rtl/>
              </w:rPr>
              <w:t>َ</w:t>
            </w:r>
            <w:r w:rsidRPr="001721AE">
              <w:rPr>
                <w:rFonts w:cs="Traditional Arabic"/>
                <w:color w:val="000000"/>
                <w:sz w:val="32"/>
                <w:szCs w:val="32"/>
                <w:rtl/>
              </w:rPr>
              <w:t xml:space="preserve"> قلوبهم بما هم عليه من الباطل</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Pr>
                <w:rFonts w:cs="Traditional Arabic" w:hint="cs"/>
                <w:sz w:val="32"/>
                <w:szCs w:val="32"/>
                <w:rtl/>
              </w:rPr>
              <w:t>60</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color w:val="000000"/>
                <w:sz w:val="32"/>
                <w:szCs w:val="32"/>
                <w:rtl/>
              </w:rPr>
              <w:t>6 - أنَّ موافقة اليهود أو النصارى في عطلتهم الأسبوعية</w:t>
            </w:r>
            <w:r w:rsidRPr="001721AE">
              <w:rPr>
                <w:rFonts w:cs="Traditional Arabic"/>
                <w:color w:val="000000"/>
                <w:sz w:val="32"/>
                <w:szCs w:val="32"/>
                <w:rtl/>
              </w:rPr>
              <w:t xml:space="preserve"> ي</w:t>
            </w:r>
            <w:r w:rsidRPr="001721AE">
              <w:rPr>
                <w:rFonts w:cs="Traditional Arabic" w:hint="cs"/>
                <w:color w:val="000000"/>
                <w:sz w:val="32"/>
                <w:szCs w:val="32"/>
                <w:rtl/>
              </w:rPr>
              <w:t>ُ</w:t>
            </w:r>
            <w:r w:rsidRPr="001721AE">
              <w:rPr>
                <w:rFonts w:cs="Traditional Arabic"/>
                <w:color w:val="000000"/>
                <w:sz w:val="32"/>
                <w:szCs w:val="32"/>
                <w:rtl/>
              </w:rPr>
              <w:t>ل</w:t>
            </w:r>
            <w:r w:rsidRPr="001721AE">
              <w:rPr>
                <w:rFonts w:cs="Traditional Arabic" w:hint="cs"/>
                <w:color w:val="000000"/>
                <w:sz w:val="32"/>
                <w:szCs w:val="32"/>
                <w:rtl/>
              </w:rPr>
              <w:t>َ</w:t>
            </w:r>
            <w:r w:rsidRPr="001721AE">
              <w:rPr>
                <w:rFonts w:cs="Traditional Arabic"/>
                <w:color w:val="000000"/>
                <w:sz w:val="32"/>
                <w:szCs w:val="32"/>
                <w:rtl/>
              </w:rPr>
              <w:t>ب</w:t>
            </w:r>
            <w:r w:rsidRPr="001721AE">
              <w:rPr>
                <w:rFonts w:cs="Traditional Arabic" w:hint="cs"/>
                <w:color w:val="000000"/>
                <w:sz w:val="32"/>
                <w:szCs w:val="32"/>
                <w:rtl/>
              </w:rPr>
              <w:t>ِّ</w:t>
            </w:r>
            <w:r w:rsidRPr="001721AE">
              <w:rPr>
                <w:rFonts w:cs="Traditional Arabic"/>
                <w:color w:val="000000"/>
                <w:sz w:val="32"/>
                <w:szCs w:val="32"/>
                <w:rtl/>
              </w:rPr>
              <w:t>س</w:t>
            </w:r>
            <w:r w:rsidRPr="001721AE">
              <w:rPr>
                <w:rFonts w:cs="Traditional Arabic" w:hint="cs"/>
                <w:color w:val="000000"/>
                <w:sz w:val="32"/>
                <w:szCs w:val="32"/>
                <w:rtl/>
              </w:rPr>
              <w:t>ُ</w:t>
            </w:r>
            <w:r w:rsidRPr="001721AE">
              <w:rPr>
                <w:rFonts w:cs="Traditional Arabic"/>
                <w:color w:val="000000"/>
                <w:sz w:val="32"/>
                <w:szCs w:val="32"/>
                <w:rtl/>
              </w:rPr>
              <w:t xml:space="preserve"> على ع</w:t>
            </w:r>
            <w:r w:rsidRPr="001721AE">
              <w:rPr>
                <w:rFonts w:cs="Traditional Arabic" w:hint="cs"/>
                <w:color w:val="000000"/>
                <w:sz w:val="32"/>
                <w:szCs w:val="32"/>
                <w:rtl/>
              </w:rPr>
              <w:t>موم</w:t>
            </w:r>
            <w:r w:rsidRPr="001721AE">
              <w:rPr>
                <w:rFonts w:cs="Traditional Arabic"/>
                <w:color w:val="000000"/>
                <w:sz w:val="32"/>
                <w:szCs w:val="32"/>
                <w:rtl/>
              </w:rPr>
              <w:t xml:space="preserve"> </w:t>
            </w:r>
            <w:r w:rsidRPr="001721AE">
              <w:rPr>
                <w:rFonts w:cs="Traditional Arabic" w:hint="cs"/>
                <w:color w:val="000000"/>
                <w:sz w:val="32"/>
                <w:szCs w:val="32"/>
                <w:rtl/>
              </w:rPr>
              <w:t xml:space="preserve">المسلمين </w:t>
            </w:r>
            <w:r w:rsidRPr="001721AE">
              <w:rPr>
                <w:rFonts w:cs="Traditional Arabic"/>
                <w:color w:val="000000"/>
                <w:sz w:val="32"/>
                <w:szCs w:val="32"/>
                <w:rtl/>
              </w:rPr>
              <w:t>دين</w:t>
            </w:r>
            <w:r w:rsidRPr="001721AE">
              <w:rPr>
                <w:rFonts w:cs="Traditional Arabic" w:hint="cs"/>
                <w:color w:val="000000"/>
                <w:sz w:val="32"/>
                <w:szCs w:val="32"/>
                <w:rtl/>
              </w:rPr>
              <w:t>َ</w:t>
            </w:r>
            <w:r w:rsidRPr="001721AE">
              <w:rPr>
                <w:rFonts w:cs="Traditional Arabic"/>
                <w:color w:val="000000"/>
                <w:sz w:val="32"/>
                <w:szCs w:val="32"/>
                <w:rtl/>
              </w:rPr>
              <w:t>ه</w:t>
            </w:r>
            <w:r w:rsidRPr="001721AE">
              <w:rPr>
                <w:rFonts w:cs="Traditional Arabic" w:hint="cs"/>
                <w:color w:val="000000"/>
                <w:sz w:val="32"/>
                <w:szCs w:val="32"/>
                <w:rtl/>
              </w:rPr>
              <w:t>ُ</w:t>
            </w:r>
            <w:r w:rsidRPr="001721AE">
              <w:rPr>
                <w:rFonts w:cs="Traditional Arabic"/>
                <w:color w:val="000000"/>
                <w:sz w:val="32"/>
                <w:szCs w:val="32"/>
                <w:rtl/>
              </w:rPr>
              <w:t>م</w:t>
            </w:r>
            <w:r w:rsidRPr="001721AE">
              <w:rPr>
                <w:rFonts w:cs="Traditional Arabic" w:hint="cs"/>
                <w:color w:val="000000"/>
                <w:sz w:val="32"/>
                <w:szCs w:val="32"/>
                <w:rtl/>
              </w:rPr>
              <w:t xml:space="preserve"> </w:t>
            </w:r>
            <w:r w:rsidRPr="001721AE">
              <w:rPr>
                <w:rFonts w:cs="Traditional Arabic"/>
                <w:color w:val="000000"/>
                <w:sz w:val="32"/>
                <w:szCs w:val="32"/>
                <w:rtl/>
              </w:rPr>
              <w:t>حت</w:t>
            </w:r>
            <w:r w:rsidRPr="001721AE">
              <w:rPr>
                <w:rFonts w:cs="Traditional Arabic" w:hint="cs"/>
                <w:color w:val="000000"/>
                <w:sz w:val="32"/>
                <w:szCs w:val="32"/>
                <w:rtl/>
              </w:rPr>
              <w:t>َّ</w:t>
            </w:r>
            <w:r w:rsidRPr="001721AE">
              <w:rPr>
                <w:rFonts w:cs="Traditional Arabic"/>
                <w:color w:val="000000"/>
                <w:sz w:val="32"/>
                <w:szCs w:val="32"/>
                <w:rtl/>
              </w:rPr>
              <w:t>ى لا ي</w:t>
            </w:r>
            <w:r w:rsidRPr="001721AE">
              <w:rPr>
                <w:rFonts w:cs="Traditional Arabic" w:hint="cs"/>
                <w:color w:val="000000"/>
                <w:sz w:val="32"/>
                <w:szCs w:val="32"/>
                <w:rtl/>
              </w:rPr>
              <w:t>ُ</w:t>
            </w:r>
            <w:r w:rsidRPr="001721AE">
              <w:rPr>
                <w:rFonts w:cs="Traditional Arabic"/>
                <w:color w:val="000000"/>
                <w:sz w:val="32"/>
                <w:szCs w:val="32"/>
                <w:rtl/>
              </w:rPr>
              <w:t>مي</w:t>
            </w:r>
            <w:r w:rsidRPr="001721AE">
              <w:rPr>
                <w:rFonts w:cs="Traditional Arabic" w:hint="cs"/>
                <w:color w:val="000000"/>
                <w:sz w:val="32"/>
                <w:szCs w:val="32"/>
                <w:rtl/>
              </w:rPr>
              <w:t>ِّ</w:t>
            </w:r>
            <w:r w:rsidRPr="001721AE">
              <w:rPr>
                <w:rFonts w:cs="Traditional Arabic"/>
                <w:color w:val="000000"/>
                <w:sz w:val="32"/>
                <w:szCs w:val="32"/>
                <w:rtl/>
              </w:rPr>
              <w:t>زوا بين المعروف والمنكر</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Pr>
                <w:rFonts w:cs="Traditional Arabic" w:hint="cs"/>
                <w:sz w:val="32"/>
                <w:szCs w:val="32"/>
                <w:rtl/>
              </w:rPr>
              <w:t>60</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color w:val="000000"/>
                <w:sz w:val="32"/>
                <w:szCs w:val="32"/>
                <w:rtl/>
              </w:rPr>
              <w:t>7 -</w:t>
            </w:r>
            <w:r w:rsidRPr="001721AE">
              <w:rPr>
                <w:rFonts w:cs="Traditional Arabic" w:hint="cs"/>
                <w:b/>
                <w:bCs/>
                <w:color w:val="000000"/>
                <w:sz w:val="32"/>
                <w:szCs w:val="32"/>
                <w:rtl/>
              </w:rPr>
              <w:t xml:space="preserve"> </w:t>
            </w:r>
            <w:r w:rsidRPr="001721AE">
              <w:rPr>
                <w:rFonts w:cs="Traditional Arabic"/>
                <w:color w:val="000000"/>
                <w:sz w:val="32"/>
                <w:szCs w:val="32"/>
                <w:rtl/>
              </w:rPr>
              <w:t>أن</w:t>
            </w:r>
            <w:r w:rsidRPr="001721AE">
              <w:rPr>
                <w:rFonts w:cs="Traditional Arabic" w:hint="cs"/>
                <w:color w:val="000000"/>
                <w:sz w:val="32"/>
                <w:szCs w:val="32"/>
                <w:rtl/>
              </w:rPr>
              <w:t>َّ</w:t>
            </w:r>
            <w:r w:rsidRPr="001721AE">
              <w:rPr>
                <w:rFonts w:cs="Traditional Arabic"/>
                <w:color w:val="000000"/>
                <w:sz w:val="32"/>
                <w:szCs w:val="32"/>
                <w:rtl/>
              </w:rPr>
              <w:t xml:space="preserve"> الله تعالى جبل بني آدم بل سائر المخلوقات</w:t>
            </w:r>
            <w:r w:rsidRPr="001721AE">
              <w:rPr>
                <w:rFonts w:cs="Traditional Arabic" w:hint="cs"/>
                <w:color w:val="000000"/>
                <w:sz w:val="32"/>
                <w:szCs w:val="32"/>
                <w:rtl/>
              </w:rPr>
              <w:t xml:space="preserve"> </w:t>
            </w:r>
            <w:r w:rsidRPr="001721AE">
              <w:rPr>
                <w:rFonts w:cs="Traditional Arabic"/>
                <w:color w:val="000000"/>
                <w:sz w:val="32"/>
                <w:szCs w:val="32"/>
                <w:rtl/>
              </w:rPr>
              <w:t>على التفاعل بين الشيئين ال</w:t>
            </w:r>
            <w:r w:rsidRPr="001721AE">
              <w:rPr>
                <w:rFonts w:cs="Traditional Arabic" w:hint="cs"/>
                <w:color w:val="000000"/>
                <w:sz w:val="32"/>
                <w:szCs w:val="32"/>
                <w:rtl/>
              </w:rPr>
              <w:t>ْ</w:t>
            </w:r>
            <w:r w:rsidRPr="001721AE">
              <w:rPr>
                <w:rFonts w:cs="Traditional Arabic"/>
                <w:color w:val="000000"/>
                <w:sz w:val="32"/>
                <w:szCs w:val="32"/>
                <w:rtl/>
              </w:rPr>
              <w:t>م</w:t>
            </w:r>
            <w:r w:rsidRPr="001721AE">
              <w:rPr>
                <w:rFonts w:cs="Traditional Arabic" w:hint="cs"/>
                <w:color w:val="000000"/>
                <w:sz w:val="32"/>
                <w:szCs w:val="32"/>
                <w:rtl/>
              </w:rPr>
              <w:t>ُ</w:t>
            </w:r>
            <w:r w:rsidRPr="001721AE">
              <w:rPr>
                <w:rFonts w:cs="Traditional Arabic"/>
                <w:color w:val="000000"/>
                <w:sz w:val="32"/>
                <w:szCs w:val="32"/>
                <w:rtl/>
              </w:rPr>
              <w:t>تشابهين</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Pr>
                <w:rFonts w:cs="Traditional Arabic" w:hint="cs"/>
                <w:sz w:val="32"/>
                <w:szCs w:val="32"/>
                <w:rtl/>
              </w:rPr>
              <w:t>60</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color w:val="000000"/>
                <w:sz w:val="32"/>
                <w:szCs w:val="32"/>
                <w:rtl/>
              </w:rPr>
              <w:t xml:space="preserve">8 - </w:t>
            </w:r>
            <w:r w:rsidRPr="001721AE">
              <w:rPr>
                <w:rFonts w:cs="Traditional Arabic"/>
                <w:color w:val="000000"/>
                <w:sz w:val="32"/>
                <w:szCs w:val="32"/>
                <w:rtl/>
              </w:rPr>
              <w:t>أن</w:t>
            </w:r>
            <w:r w:rsidRPr="001721AE">
              <w:rPr>
                <w:rFonts w:cs="Traditional Arabic" w:hint="cs"/>
                <w:color w:val="000000"/>
                <w:sz w:val="32"/>
                <w:szCs w:val="32"/>
                <w:rtl/>
              </w:rPr>
              <w:t>َّ</w:t>
            </w:r>
            <w:r w:rsidRPr="001721AE">
              <w:rPr>
                <w:rFonts w:cs="Traditional Arabic"/>
                <w:color w:val="000000"/>
                <w:sz w:val="32"/>
                <w:szCs w:val="32"/>
                <w:rtl/>
              </w:rPr>
              <w:t xml:space="preserve"> مشابهة </w:t>
            </w:r>
            <w:r w:rsidRPr="001721AE">
              <w:rPr>
                <w:rFonts w:cs="Traditional Arabic" w:hint="cs"/>
                <w:color w:val="000000"/>
                <w:sz w:val="32"/>
                <w:szCs w:val="32"/>
                <w:rtl/>
              </w:rPr>
              <w:t>اليهود أو النصارى في عطلتهم الأسبوعية</w:t>
            </w:r>
            <w:r w:rsidRPr="001721AE">
              <w:rPr>
                <w:rFonts w:cs="Traditional Arabic"/>
                <w:color w:val="000000"/>
                <w:sz w:val="32"/>
                <w:szCs w:val="32"/>
                <w:rtl/>
              </w:rPr>
              <w:t xml:space="preserve"> ت</w:t>
            </w:r>
            <w:r w:rsidRPr="001721AE">
              <w:rPr>
                <w:rFonts w:cs="Traditional Arabic" w:hint="cs"/>
                <w:color w:val="000000"/>
                <w:sz w:val="32"/>
                <w:szCs w:val="32"/>
                <w:rtl/>
              </w:rPr>
              <w:t>ُ</w:t>
            </w:r>
            <w:r w:rsidRPr="001721AE">
              <w:rPr>
                <w:rFonts w:cs="Traditional Arabic"/>
                <w:color w:val="000000"/>
                <w:sz w:val="32"/>
                <w:szCs w:val="32"/>
                <w:rtl/>
              </w:rPr>
              <w:t>ورث</w:t>
            </w:r>
            <w:r w:rsidRPr="001721AE">
              <w:rPr>
                <w:rFonts w:cs="Traditional Arabic" w:hint="cs"/>
                <w:color w:val="000000"/>
                <w:sz w:val="32"/>
                <w:szCs w:val="32"/>
                <w:rtl/>
              </w:rPr>
              <w:t>ُ</w:t>
            </w:r>
            <w:r w:rsidRPr="001721AE">
              <w:rPr>
                <w:rFonts w:cs="Traditional Arabic"/>
                <w:color w:val="000000"/>
                <w:sz w:val="32"/>
                <w:szCs w:val="32"/>
                <w:rtl/>
              </w:rPr>
              <w:t xml:space="preserve"> نوع</w:t>
            </w:r>
            <w:r w:rsidRPr="001721AE">
              <w:rPr>
                <w:rFonts w:cs="Traditional Arabic" w:hint="cs"/>
                <w:color w:val="000000"/>
                <w:sz w:val="32"/>
                <w:szCs w:val="32"/>
                <w:rtl/>
              </w:rPr>
              <w:t>َ</w:t>
            </w:r>
            <w:r w:rsidRPr="001721AE">
              <w:rPr>
                <w:rFonts w:cs="Traditional Arabic"/>
                <w:color w:val="000000"/>
                <w:sz w:val="32"/>
                <w:szCs w:val="32"/>
                <w:rtl/>
              </w:rPr>
              <w:t xml:space="preserve"> </w:t>
            </w:r>
            <w:r w:rsidRPr="001721AE">
              <w:rPr>
                <w:rFonts w:cs="Traditional Arabic"/>
                <w:color w:val="000000"/>
                <w:sz w:val="32"/>
                <w:szCs w:val="32"/>
                <w:rtl/>
              </w:rPr>
              <w:lastRenderedPageBreak/>
              <w:t>مود</w:t>
            </w:r>
            <w:r w:rsidRPr="001721AE">
              <w:rPr>
                <w:rFonts w:cs="Traditional Arabic" w:hint="cs"/>
                <w:color w:val="000000"/>
                <w:sz w:val="32"/>
                <w:szCs w:val="32"/>
                <w:rtl/>
              </w:rPr>
              <w:t>َّ</w:t>
            </w:r>
            <w:r w:rsidRPr="001721AE">
              <w:rPr>
                <w:rFonts w:cs="Traditional Arabic"/>
                <w:color w:val="000000"/>
                <w:sz w:val="32"/>
                <w:szCs w:val="32"/>
                <w:rtl/>
              </w:rPr>
              <w:t>ة</w:t>
            </w:r>
            <w:r w:rsidRPr="001721AE">
              <w:rPr>
                <w:rFonts w:cs="Traditional Arabic" w:hint="cs"/>
                <w:color w:val="000000"/>
                <w:sz w:val="32"/>
                <w:szCs w:val="32"/>
                <w:rtl/>
              </w:rPr>
              <w:t>ٍ</w:t>
            </w:r>
            <w:r w:rsidRPr="001721AE">
              <w:rPr>
                <w:rFonts w:cs="Traditional Arabic"/>
                <w:color w:val="000000"/>
                <w:sz w:val="32"/>
                <w:szCs w:val="32"/>
                <w:rtl/>
              </w:rPr>
              <w:t xml:space="preserve"> ومحبة</w:t>
            </w:r>
            <w:r>
              <w:rPr>
                <w:rFonts w:cs="Traditional Arabic"/>
                <w:color w:val="000000"/>
                <w:sz w:val="32"/>
                <w:szCs w:val="32"/>
                <w:rtl/>
              </w:rPr>
              <w:t xml:space="preserve">، </w:t>
            </w:r>
            <w:r w:rsidRPr="001721AE">
              <w:rPr>
                <w:rFonts w:cs="Traditional Arabic"/>
                <w:color w:val="000000"/>
                <w:sz w:val="32"/>
                <w:szCs w:val="32"/>
                <w:rtl/>
              </w:rPr>
              <w:t>وموالاة</w:t>
            </w:r>
            <w:r w:rsidRPr="001721AE">
              <w:rPr>
                <w:rFonts w:cs="Traditional Arabic" w:hint="cs"/>
                <w:color w:val="000000"/>
                <w:sz w:val="32"/>
                <w:szCs w:val="32"/>
                <w:rtl/>
              </w:rPr>
              <w:t>ٍ</w:t>
            </w:r>
            <w:r w:rsidRPr="001721AE">
              <w:rPr>
                <w:rFonts w:cs="Traditional Arabic"/>
                <w:color w:val="000000"/>
                <w:sz w:val="32"/>
                <w:szCs w:val="32"/>
                <w:rtl/>
              </w:rPr>
              <w:t xml:space="preserve"> في الباطن</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sidRPr="001721AE">
              <w:rPr>
                <w:rFonts w:cs="Traditional Arabic" w:hint="cs"/>
                <w:sz w:val="32"/>
                <w:szCs w:val="32"/>
                <w:rtl/>
              </w:rPr>
              <w:lastRenderedPageBreak/>
              <w:t>6</w:t>
            </w:r>
            <w:r>
              <w:rPr>
                <w:rFonts w:cs="Traditional Arabic" w:hint="cs"/>
                <w:sz w:val="32"/>
                <w:szCs w:val="32"/>
                <w:rtl/>
              </w:rPr>
              <w:t>1</w:t>
            </w:r>
          </w:p>
        </w:tc>
      </w:tr>
      <w:tr w:rsidR="00FA54CA" w:rsidRPr="001721AE" w:rsidTr="003B0FAD">
        <w:tc>
          <w:tcPr>
            <w:tcW w:w="5862" w:type="dxa"/>
            <w:gridSpan w:val="2"/>
          </w:tcPr>
          <w:p w:rsidR="00FA54CA" w:rsidRPr="001721AE" w:rsidRDefault="00FA54CA" w:rsidP="003B0FAD">
            <w:pPr>
              <w:jc w:val="lowKashida"/>
              <w:rPr>
                <w:rFonts w:cs="Traditional Arabic"/>
                <w:color w:val="000000"/>
                <w:sz w:val="32"/>
                <w:szCs w:val="32"/>
                <w:rtl/>
              </w:rPr>
            </w:pPr>
            <w:r w:rsidRPr="001721AE">
              <w:rPr>
                <w:rFonts w:cs="Traditional Arabic" w:hint="cs"/>
                <w:color w:val="000000"/>
                <w:sz w:val="32"/>
                <w:szCs w:val="32"/>
                <w:rtl/>
              </w:rPr>
              <w:lastRenderedPageBreak/>
              <w:t>الفصل السابع</w:t>
            </w:r>
            <w:r>
              <w:rPr>
                <w:rFonts w:cs="Traditional Arabic" w:hint="cs"/>
                <w:color w:val="000000"/>
                <w:sz w:val="32"/>
                <w:szCs w:val="32"/>
                <w:rtl/>
              </w:rPr>
              <w:t xml:space="preserve">: </w:t>
            </w:r>
            <w:r w:rsidRPr="001721AE">
              <w:rPr>
                <w:rFonts w:cs="Traditional Arabic" w:hint="cs"/>
                <w:color w:val="000000"/>
                <w:sz w:val="32"/>
                <w:szCs w:val="32"/>
                <w:rtl/>
              </w:rPr>
              <w:t>بعض الفتاوى وأقوال أهل العلم التي نصَّت على تحريم مشابهة اليهود والنصارى وغيرهم في ترك العمل في الأعياد الكفرية عموماً</w:t>
            </w:r>
            <w:r>
              <w:rPr>
                <w:rFonts w:cs="Traditional Arabic" w:hint="cs"/>
                <w:color w:val="000000"/>
                <w:sz w:val="32"/>
                <w:szCs w:val="32"/>
                <w:rtl/>
              </w:rPr>
              <w:t xml:space="preserve">، </w:t>
            </w:r>
            <w:r w:rsidRPr="001721AE">
              <w:rPr>
                <w:rFonts w:cs="Traditional Arabic" w:hint="cs"/>
                <w:color w:val="000000"/>
                <w:sz w:val="32"/>
                <w:szCs w:val="32"/>
                <w:rtl/>
              </w:rPr>
              <w:t>وفي العطلة الأسبوعية خصوصاً</w:t>
            </w:r>
            <w:r>
              <w:rPr>
                <w:rFonts w:cs="Traditional Arabic" w:hint="cs"/>
                <w:color w:val="000000"/>
                <w:sz w:val="32"/>
                <w:szCs w:val="32"/>
                <w:rtl/>
              </w:rPr>
              <w:t>.</w:t>
            </w:r>
          </w:p>
        </w:tc>
        <w:tc>
          <w:tcPr>
            <w:tcW w:w="589" w:type="dxa"/>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Pr>
                <w:rFonts w:cs="Traditional Arabic" w:hint="cs"/>
                <w:sz w:val="32"/>
                <w:szCs w:val="32"/>
                <w:rtl/>
              </w:rPr>
              <w:t>64</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color w:val="000000"/>
                <w:sz w:val="32"/>
                <w:szCs w:val="32"/>
                <w:rtl/>
              </w:rPr>
              <w:t>ابن جرير الطبري</w:t>
            </w:r>
            <w:r w:rsidRPr="001721AE">
              <w:rPr>
                <w:rFonts w:cs="Traditional Arabic" w:hint="cs"/>
                <w:sz w:val="32"/>
                <w:szCs w:val="32"/>
                <w:rtl/>
              </w:rPr>
              <w:t xml:space="preserve"> رحمه الله تعالى</w:t>
            </w:r>
            <w:r>
              <w:rPr>
                <w:rFonts w:cs="Traditional Arabic" w:hint="cs"/>
                <w:sz w:val="32"/>
                <w:szCs w:val="32"/>
                <w:rtl/>
              </w:rPr>
              <w:t>.</w:t>
            </w:r>
          </w:p>
          <w:p w:rsidR="00FA54CA" w:rsidRPr="001721AE" w:rsidRDefault="00FA54CA" w:rsidP="003B0FAD">
            <w:pPr>
              <w:jc w:val="lowKashida"/>
              <w:rPr>
                <w:rFonts w:cs="Traditional Arabic"/>
                <w:sz w:val="32"/>
                <w:szCs w:val="32"/>
                <w:rtl/>
              </w:rPr>
            </w:pPr>
            <w:r w:rsidRPr="001721AE">
              <w:rPr>
                <w:rFonts w:cs="Traditional Arabic" w:hint="cs"/>
                <w:sz w:val="32"/>
                <w:szCs w:val="32"/>
                <w:rtl/>
              </w:rPr>
              <w:t>القاضي القزويني رحمه الله تعالى</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r>
              <w:rPr>
                <w:rFonts w:cs="Traditional Arabic" w:hint="cs"/>
                <w:sz w:val="32"/>
                <w:szCs w:val="32"/>
                <w:rtl/>
              </w:rPr>
              <w:t>64</w:t>
            </w:r>
          </w:p>
          <w:p w:rsidR="00FA54CA" w:rsidRPr="001721AE" w:rsidRDefault="00FA54CA" w:rsidP="003B0FAD">
            <w:pPr>
              <w:jc w:val="center"/>
              <w:rPr>
                <w:rFonts w:cs="Traditional Arabic"/>
                <w:sz w:val="32"/>
                <w:szCs w:val="32"/>
                <w:rtl/>
              </w:rPr>
            </w:pPr>
            <w:r>
              <w:rPr>
                <w:rFonts w:cs="Traditional Arabic" w:hint="cs"/>
                <w:sz w:val="32"/>
                <w:szCs w:val="32"/>
                <w:rtl/>
              </w:rPr>
              <w:t>64</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color w:val="000000"/>
                <w:sz w:val="32"/>
                <w:szCs w:val="32"/>
                <w:rtl/>
              </w:rPr>
              <w:t>شيخ الإسلام ابن تيمية رحمه الله</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r>
              <w:rPr>
                <w:rFonts w:cs="Traditional Arabic" w:hint="cs"/>
                <w:sz w:val="32"/>
                <w:szCs w:val="32"/>
                <w:rtl/>
              </w:rPr>
              <w:t>64</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color w:val="000000"/>
                <w:sz w:val="32"/>
                <w:szCs w:val="32"/>
                <w:rtl/>
              </w:rPr>
              <w:t>الشيخ محمد بن إبراهيم آل الشيخ</w:t>
            </w:r>
            <w:r w:rsidRPr="001721AE">
              <w:rPr>
                <w:rFonts w:cs="Traditional Arabic" w:hint="cs"/>
                <w:sz w:val="32"/>
                <w:szCs w:val="32"/>
                <w:rtl/>
              </w:rPr>
              <w:t xml:space="preserve"> رحمه الله تعالى</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r>
              <w:rPr>
                <w:rFonts w:cs="Traditional Arabic" w:hint="cs"/>
                <w:sz w:val="32"/>
                <w:szCs w:val="32"/>
                <w:rtl/>
              </w:rPr>
              <w:t>68</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color w:val="000000"/>
                <w:sz w:val="32"/>
                <w:szCs w:val="32"/>
                <w:rtl/>
              </w:rPr>
              <w:t>الشيخ عبد العزيز بن عبد الله بن باز</w:t>
            </w:r>
            <w:r w:rsidRPr="001721AE">
              <w:rPr>
                <w:rFonts w:cs="Traditional Arabic" w:hint="cs"/>
                <w:sz w:val="32"/>
                <w:szCs w:val="32"/>
                <w:rtl/>
              </w:rPr>
              <w:t xml:space="preserve"> رحمه الله تعالى</w:t>
            </w:r>
            <w:r>
              <w:rPr>
                <w:rFonts w:cs="Traditional Arabic" w:hint="cs"/>
                <w:sz w:val="32"/>
                <w:szCs w:val="32"/>
                <w:rtl/>
              </w:rPr>
              <w:t>.</w:t>
            </w:r>
          </w:p>
          <w:p w:rsidR="00FA54CA" w:rsidRPr="001721AE" w:rsidRDefault="00FA54CA" w:rsidP="003B0FAD">
            <w:pPr>
              <w:jc w:val="lowKashida"/>
              <w:rPr>
                <w:rFonts w:cs="Traditional Arabic"/>
                <w:sz w:val="32"/>
                <w:szCs w:val="32"/>
                <w:rtl/>
              </w:rPr>
            </w:pPr>
            <w:r w:rsidRPr="001721AE">
              <w:rPr>
                <w:rFonts w:cs="Traditional Arabic" w:hint="cs"/>
                <w:sz w:val="32"/>
                <w:szCs w:val="32"/>
                <w:rtl/>
              </w:rPr>
              <w:t>الشيخ عبد الرزاق عفيفي رحمه الله تعالى</w:t>
            </w:r>
            <w:r>
              <w:rPr>
                <w:rFonts w:cs="Traditional Arabic" w:hint="cs"/>
                <w:sz w:val="32"/>
                <w:szCs w:val="32"/>
                <w:rtl/>
              </w:rPr>
              <w:t>.</w:t>
            </w:r>
          </w:p>
          <w:p w:rsidR="00FA54CA" w:rsidRPr="001721AE" w:rsidRDefault="00FA54CA" w:rsidP="003B0FAD">
            <w:pPr>
              <w:jc w:val="lowKashida"/>
              <w:rPr>
                <w:rFonts w:cs="Traditional Arabic"/>
                <w:sz w:val="32"/>
                <w:szCs w:val="32"/>
                <w:rtl/>
              </w:rPr>
            </w:pPr>
            <w:r w:rsidRPr="001721AE">
              <w:rPr>
                <w:rFonts w:cs="Traditional Arabic" w:hint="cs"/>
                <w:sz w:val="32"/>
                <w:szCs w:val="32"/>
                <w:rtl/>
              </w:rPr>
              <w:t>الشيخ عبد الله بن قعود رحمه الله تعالى</w:t>
            </w:r>
            <w:r>
              <w:rPr>
                <w:rFonts w:cs="Traditional Arabic" w:hint="cs"/>
                <w:sz w:val="32"/>
                <w:szCs w:val="32"/>
                <w:rtl/>
              </w:rPr>
              <w:t>.</w:t>
            </w:r>
          </w:p>
          <w:p w:rsidR="00FA54CA" w:rsidRPr="001721AE" w:rsidRDefault="00FA54CA" w:rsidP="003B0FAD">
            <w:pPr>
              <w:jc w:val="lowKashida"/>
              <w:rPr>
                <w:rFonts w:cs="Traditional Arabic"/>
                <w:sz w:val="32"/>
                <w:szCs w:val="32"/>
                <w:rtl/>
              </w:rPr>
            </w:pPr>
            <w:r w:rsidRPr="001721AE">
              <w:rPr>
                <w:rFonts w:cs="Traditional Arabic" w:hint="cs"/>
                <w:sz w:val="32"/>
                <w:szCs w:val="32"/>
                <w:rtl/>
              </w:rPr>
              <w:t>الشيخ عبد الله بن عبد الرحمن الغديان وفقه الله تعالى</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r>
              <w:rPr>
                <w:rFonts w:cs="Traditional Arabic" w:hint="cs"/>
                <w:sz w:val="32"/>
                <w:szCs w:val="32"/>
                <w:rtl/>
              </w:rPr>
              <w:t>68</w:t>
            </w:r>
          </w:p>
          <w:p w:rsidR="00FA54CA" w:rsidRPr="001721AE" w:rsidRDefault="00FA54CA" w:rsidP="003B0FAD">
            <w:pPr>
              <w:jc w:val="center"/>
              <w:rPr>
                <w:rFonts w:cs="Traditional Arabic"/>
                <w:sz w:val="32"/>
                <w:szCs w:val="32"/>
                <w:rtl/>
              </w:rPr>
            </w:pPr>
            <w:r>
              <w:rPr>
                <w:rFonts w:cs="Traditional Arabic" w:hint="cs"/>
                <w:sz w:val="32"/>
                <w:szCs w:val="32"/>
                <w:rtl/>
              </w:rPr>
              <w:t>68</w:t>
            </w:r>
          </w:p>
          <w:p w:rsidR="00FA54CA" w:rsidRPr="001721AE" w:rsidRDefault="00FA54CA" w:rsidP="003B0FAD">
            <w:pPr>
              <w:jc w:val="center"/>
              <w:rPr>
                <w:rFonts w:cs="Traditional Arabic"/>
                <w:sz w:val="32"/>
                <w:szCs w:val="32"/>
                <w:rtl/>
              </w:rPr>
            </w:pPr>
            <w:r>
              <w:rPr>
                <w:rFonts w:cs="Traditional Arabic" w:hint="cs"/>
                <w:sz w:val="32"/>
                <w:szCs w:val="32"/>
                <w:rtl/>
              </w:rPr>
              <w:t>68</w:t>
            </w:r>
          </w:p>
          <w:p w:rsidR="00FA54CA" w:rsidRPr="001721AE" w:rsidRDefault="00FA54CA" w:rsidP="003B0FAD">
            <w:pPr>
              <w:jc w:val="center"/>
              <w:rPr>
                <w:rFonts w:cs="Traditional Arabic"/>
                <w:sz w:val="32"/>
                <w:szCs w:val="32"/>
                <w:rtl/>
              </w:rPr>
            </w:pPr>
            <w:r>
              <w:rPr>
                <w:rFonts w:cs="Traditional Arabic" w:hint="cs"/>
                <w:sz w:val="32"/>
                <w:szCs w:val="32"/>
                <w:rtl/>
              </w:rPr>
              <w:t>68</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sz w:val="32"/>
                <w:szCs w:val="32"/>
                <w:rtl/>
              </w:rPr>
              <w:t>الشيخ مصطفى بن محمد عماره المصري رحمه الله تعالى</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r>
              <w:rPr>
                <w:rFonts w:cs="Traditional Arabic" w:hint="cs"/>
                <w:sz w:val="32"/>
                <w:szCs w:val="32"/>
                <w:rtl/>
              </w:rPr>
              <w:t>70</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sz w:val="32"/>
                <w:szCs w:val="32"/>
                <w:rtl/>
              </w:rPr>
              <w:t>الشيخ محمد بن صالح العثيمين رحمه الله تعالى</w:t>
            </w:r>
            <w:r>
              <w:rPr>
                <w:rFonts w:cs="Traditional Arabic" w:hint="cs"/>
                <w:sz w:val="32"/>
                <w:szCs w:val="32"/>
                <w:rtl/>
              </w:rPr>
              <w:t>.</w:t>
            </w:r>
          </w:p>
          <w:p w:rsidR="00FA54CA" w:rsidRPr="001721AE" w:rsidRDefault="00FA54CA" w:rsidP="003B0FAD">
            <w:pPr>
              <w:jc w:val="lowKashida"/>
              <w:rPr>
                <w:rFonts w:cs="Traditional Arabic"/>
                <w:sz w:val="32"/>
                <w:szCs w:val="32"/>
                <w:rtl/>
              </w:rPr>
            </w:pPr>
            <w:r w:rsidRPr="001721AE">
              <w:rPr>
                <w:rFonts w:cs="Traditional Arabic" w:hint="cs"/>
                <w:sz w:val="32"/>
                <w:szCs w:val="32"/>
                <w:rtl/>
              </w:rPr>
              <w:t>الشيخ صالح بن فوزان الفوزان وفقه الله تعالى</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r>
              <w:rPr>
                <w:rFonts w:cs="Traditional Arabic" w:hint="cs"/>
                <w:sz w:val="32"/>
                <w:szCs w:val="32"/>
                <w:rtl/>
              </w:rPr>
              <w:t>71</w:t>
            </w:r>
          </w:p>
          <w:p w:rsidR="00FA54CA" w:rsidRPr="001721AE" w:rsidRDefault="00FA54CA" w:rsidP="003B0FAD">
            <w:pPr>
              <w:jc w:val="center"/>
              <w:rPr>
                <w:rFonts w:cs="Traditional Arabic"/>
                <w:sz w:val="32"/>
                <w:szCs w:val="32"/>
                <w:rtl/>
              </w:rPr>
            </w:pPr>
            <w:r>
              <w:rPr>
                <w:rFonts w:cs="Traditional Arabic" w:hint="cs"/>
                <w:sz w:val="32"/>
                <w:szCs w:val="32"/>
                <w:rtl/>
              </w:rPr>
              <w:t>71</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sz w:val="32"/>
                <w:szCs w:val="32"/>
                <w:rtl/>
              </w:rPr>
              <w:t>الشيخ عبد الرحمن بن ناصر البراك وفقه الله تعالى</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r w:rsidRPr="001721AE">
              <w:rPr>
                <w:rFonts w:cs="Traditional Arabic" w:hint="cs"/>
                <w:sz w:val="32"/>
                <w:szCs w:val="32"/>
                <w:rtl/>
              </w:rPr>
              <w:t>7</w:t>
            </w:r>
            <w:r>
              <w:rPr>
                <w:rFonts w:cs="Traditional Arabic" w:hint="cs"/>
                <w:sz w:val="32"/>
                <w:szCs w:val="32"/>
                <w:rtl/>
              </w:rPr>
              <w:t>1</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sz w:val="32"/>
                <w:szCs w:val="32"/>
                <w:rtl/>
              </w:rPr>
              <w:t>الشيخ عبد العزيز بن عبد الله الراجحي وفقه الله تعالى</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r>
              <w:rPr>
                <w:rFonts w:cs="Traditional Arabic" w:hint="cs"/>
                <w:sz w:val="32"/>
                <w:szCs w:val="32"/>
                <w:rtl/>
              </w:rPr>
              <w:t>73</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sz w:val="32"/>
                <w:szCs w:val="32"/>
                <w:rtl/>
              </w:rPr>
              <w:t>الشيخ ناصر بن عبد الكريم العقل وفقه الله تعالى</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r>
              <w:rPr>
                <w:rFonts w:cs="Traditional Arabic" w:hint="cs"/>
                <w:sz w:val="32"/>
                <w:szCs w:val="32"/>
                <w:rtl/>
              </w:rPr>
              <w:t>73</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sz w:val="32"/>
                <w:szCs w:val="32"/>
                <w:rtl/>
              </w:rPr>
              <w:lastRenderedPageBreak/>
              <w:t>الشيخ سليمان بن سالم السحيمي وفقه الله تعالى</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r>
              <w:rPr>
                <w:rFonts w:cs="Traditional Arabic" w:hint="cs"/>
                <w:sz w:val="32"/>
                <w:szCs w:val="32"/>
                <w:rtl/>
              </w:rPr>
              <w:t>74</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sz w:val="32"/>
                <w:szCs w:val="32"/>
                <w:rtl/>
              </w:rPr>
              <w:t>الفصلُ الثامن</w:t>
            </w:r>
            <w:r>
              <w:rPr>
                <w:rFonts w:cs="Traditional Arabic" w:hint="cs"/>
                <w:sz w:val="32"/>
                <w:szCs w:val="32"/>
                <w:rtl/>
              </w:rPr>
              <w:t xml:space="preserve">: </w:t>
            </w:r>
            <w:r w:rsidRPr="001721AE">
              <w:rPr>
                <w:rFonts w:cs="Traditional Arabic" w:hint="cs"/>
                <w:sz w:val="32"/>
                <w:szCs w:val="32"/>
                <w:rtl/>
              </w:rPr>
              <w:t>إيرادٌ وجوابه</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r>
              <w:rPr>
                <w:rFonts w:cs="Traditional Arabic" w:hint="cs"/>
                <w:sz w:val="32"/>
                <w:szCs w:val="32"/>
                <w:rtl/>
              </w:rPr>
              <w:t>75</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sz w:val="32"/>
                <w:szCs w:val="32"/>
                <w:rtl/>
              </w:rPr>
              <w:t>نحنُ لا نقصدُ بإجازةِ يوم السبت أو الأحد التشبُّهَ باليهودِ والنصارى</w:t>
            </w:r>
            <w:r>
              <w:rPr>
                <w:rFonts w:cs="Traditional Arabic" w:hint="cs"/>
                <w:sz w:val="32"/>
                <w:szCs w:val="32"/>
                <w:rtl/>
              </w:rPr>
              <w:t>؟.</w:t>
            </w:r>
          </w:p>
        </w:tc>
        <w:tc>
          <w:tcPr>
            <w:tcW w:w="589" w:type="dxa"/>
          </w:tcPr>
          <w:p w:rsidR="00FA54CA" w:rsidRPr="001721AE" w:rsidRDefault="00FA54CA" w:rsidP="003B0FAD">
            <w:pPr>
              <w:rPr>
                <w:rFonts w:cs="Traditional Arabic"/>
                <w:sz w:val="32"/>
                <w:szCs w:val="32"/>
                <w:rtl/>
              </w:rPr>
            </w:pPr>
          </w:p>
          <w:p w:rsidR="00FA54CA" w:rsidRPr="001721AE" w:rsidRDefault="00FA54CA" w:rsidP="003B0FAD">
            <w:pPr>
              <w:jc w:val="center"/>
              <w:rPr>
                <w:rFonts w:cs="Traditional Arabic"/>
                <w:sz w:val="32"/>
                <w:szCs w:val="32"/>
                <w:rtl/>
              </w:rPr>
            </w:pPr>
            <w:r>
              <w:rPr>
                <w:rFonts w:cs="Traditional Arabic" w:hint="cs"/>
                <w:sz w:val="32"/>
                <w:szCs w:val="32"/>
                <w:rtl/>
              </w:rPr>
              <w:t>75</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sz w:val="32"/>
                <w:szCs w:val="32"/>
                <w:rtl/>
              </w:rPr>
              <w:t>إنَّ إبقاءَ العطلة الأسبوعية يومي الخميس والجمعة له مفاسد اقتصادية</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Pr>
                <w:rFonts w:cs="Traditional Arabic" w:hint="cs"/>
                <w:sz w:val="32"/>
                <w:szCs w:val="32"/>
                <w:rtl/>
              </w:rPr>
              <w:t>77</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sz w:val="32"/>
                <w:szCs w:val="32"/>
                <w:rtl/>
              </w:rPr>
              <w:t>لا بُدَّ من راحةٍ لموظَّفي الأعمال التجارية</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r>
              <w:rPr>
                <w:rFonts w:cs="Traditional Arabic" w:hint="cs"/>
                <w:sz w:val="32"/>
                <w:szCs w:val="32"/>
                <w:rtl/>
              </w:rPr>
              <w:t>78</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sz w:val="32"/>
                <w:szCs w:val="32"/>
                <w:rtl/>
              </w:rPr>
              <w:t>نحنُ أمام أمرين</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r>
              <w:rPr>
                <w:rFonts w:cs="Traditional Arabic" w:hint="cs"/>
                <w:sz w:val="32"/>
                <w:szCs w:val="32"/>
                <w:rtl/>
              </w:rPr>
              <w:t>79</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color w:val="000000"/>
                <w:sz w:val="32"/>
                <w:szCs w:val="32"/>
                <w:rtl/>
              </w:rPr>
              <w:t>وجوب درء المفسدة وعدم المبالاة بفوات المصلحة</w:t>
            </w:r>
            <w:r>
              <w:rPr>
                <w:rFonts w:cs="Traditional Arabic" w:hint="cs"/>
                <w:color w:val="000000"/>
                <w:sz w:val="32"/>
                <w:szCs w:val="32"/>
                <w:rtl/>
              </w:rPr>
              <w:t>.</w:t>
            </w:r>
          </w:p>
        </w:tc>
        <w:tc>
          <w:tcPr>
            <w:tcW w:w="589" w:type="dxa"/>
          </w:tcPr>
          <w:p w:rsidR="00FA54CA" w:rsidRPr="001721AE" w:rsidRDefault="00FA54CA" w:rsidP="003B0FAD">
            <w:pPr>
              <w:jc w:val="center"/>
              <w:rPr>
                <w:rFonts w:cs="Traditional Arabic"/>
                <w:sz w:val="32"/>
                <w:szCs w:val="32"/>
                <w:rtl/>
              </w:rPr>
            </w:pPr>
            <w:r>
              <w:rPr>
                <w:rFonts w:cs="Traditional Arabic" w:hint="cs"/>
                <w:sz w:val="32"/>
                <w:szCs w:val="32"/>
                <w:rtl/>
              </w:rPr>
              <w:t>79</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sz w:val="32"/>
                <w:szCs w:val="32"/>
                <w:rtl/>
              </w:rPr>
              <w:t>كلُّ ما غلَبَ إثمه على نفعه فالعقلُ يقتضي تجنُّبُه</w:t>
            </w:r>
            <w:r>
              <w:rPr>
                <w:rFonts w:cs="Traditional Arabic" w:hint="cs"/>
                <w:sz w:val="32"/>
                <w:szCs w:val="32"/>
                <w:rtl/>
              </w:rPr>
              <w:t>.</w:t>
            </w:r>
          </w:p>
          <w:p w:rsidR="00FA54CA" w:rsidRPr="001721AE" w:rsidRDefault="00FA54CA" w:rsidP="003B0FAD">
            <w:pPr>
              <w:jc w:val="lowKashida"/>
              <w:rPr>
                <w:rFonts w:cs="Traditional Arabic"/>
                <w:sz w:val="32"/>
                <w:szCs w:val="32"/>
                <w:rtl/>
              </w:rPr>
            </w:pPr>
            <w:r w:rsidRPr="001721AE">
              <w:rPr>
                <w:rFonts w:cs="Traditional Arabic" w:hint="cs"/>
                <w:sz w:val="32"/>
                <w:szCs w:val="32"/>
                <w:rtl/>
              </w:rPr>
              <w:t>سبب نزول قول الله تعالى</w:t>
            </w:r>
            <w:r>
              <w:rPr>
                <w:rFonts w:cs="Traditional Arabic" w:hint="cs"/>
                <w:sz w:val="32"/>
                <w:szCs w:val="32"/>
                <w:rtl/>
              </w:rPr>
              <w:t xml:space="preserve">: </w:t>
            </w:r>
            <w:r>
              <w:rPr>
                <w:rFonts w:ascii="HQPB2" w:hAnsi="HQPB2" w:cs="Traditional Arabic" w:hint="cs"/>
                <w:color w:val="000000"/>
                <w:sz w:val="22"/>
                <w:szCs w:val="22"/>
                <w:rtl/>
              </w:rPr>
              <w:t>﴿</w:t>
            </w:r>
            <w:r w:rsidRPr="00071EC6">
              <w:rPr>
                <w:rFonts w:cs="Traditional Arabic"/>
                <w:sz w:val="32"/>
                <w:szCs w:val="32"/>
                <w:rtl/>
              </w:rPr>
              <w:t>هَذَا وَإِنْ خِفْتُمْ عَيْلَةً فَسَوْفَ يُغْنِيكُمُ اللَّهُ مِنْ فَضْلِهِ إِنْ شَاءَ</w:t>
            </w:r>
            <w:r>
              <w:rPr>
                <w:rFonts w:ascii="HQPB2" w:hAnsi="HQPB2" w:cs="Traditional Arabic"/>
                <w:color w:val="000000"/>
                <w:sz w:val="22"/>
                <w:szCs w:val="22"/>
                <w:rtl/>
              </w:rPr>
              <w:t>﴾</w:t>
            </w:r>
            <w:r>
              <w:rPr>
                <w:rFonts w:ascii="HQPB2" w:hAnsi="HQPB2" w:cs="Traditional Arabic" w:hint="cs"/>
                <w:color w:val="000000"/>
                <w:sz w:val="22"/>
                <w:szCs w:val="22"/>
                <w:rtl/>
              </w:rPr>
              <w:t>.</w:t>
            </w:r>
          </w:p>
        </w:tc>
        <w:tc>
          <w:tcPr>
            <w:tcW w:w="589" w:type="dxa"/>
          </w:tcPr>
          <w:p w:rsidR="00FA54CA" w:rsidRPr="001721AE" w:rsidRDefault="00FA54CA" w:rsidP="003B0FAD">
            <w:pPr>
              <w:jc w:val="center"/>
              <w:rPr>
                <w:rFonts w:cs="Traditional Arabic"/>
                <w:sz w:val="32"/>
                <w:szCs w:val="32"/>
                <w:rtl/>
              </w:rPr>
            </w:pPr>
            <w:r w:rsidRPr="001721AE">
              <w:rPr>
                <w:rFonts w:cs="Traditional Arabic" w:hint="cs"/>
                <w:sz w:val="32"/>
                <w:szCs w:val="32"/>
                <w:rtl/>
              </w:rPr>
              <w:t>85</w:t>
            </w:r>
          </w:p>
          <w:p w:rsidR="00FA54CA" w:rsidRPr="001721AE" w:rsidRDefault="00FA54CA" w:rsidP="003B0FAD">
            <w:pPr>
              <w:jc w:val="center"/>
              <w:rPr>
                <w:rFonts w:cs="Traditional Arabic"/>
                <w:sz w:val="32"/>
                <w:szCs w:val="32"/>
                <w:rtl/>
              </w:rPr>
            </w:pPr>
          </w:p>
          <w:p w:rsidR="00FA54CA" w:rsidRPr="001721AE" w:rsidRDefault="00FA54CA" w:rsidP="003B0FAD">
            <w:pPr>
              <w:jc w:val="center"/>
              <w:rPr>
                <w:rFonts w:cs="Traditional Arabic"/>
                <w:sz w:val="32"/>
                <w:szCs w:val="32"/>
                <w:rtl/>
              </w:rPr>
            </w:pPr>
            <w:r w:rsidRPr="001721AE">
              <w:rPr>
                <w:rFonts w:cs="Traditional Arabic" w:hint="cs"/>
                <w:sz w:val="32"/>
                <w:szCs w:val="32"/>
                <w:rtl/>
              </w:rPr>
              <w:t>8</w:t>
            </w:r>
            <w:r>
              <w:rPr>
                <w:rFonts w:cs="Traditional Arabic" w:hint="cs"/>
                <w:sz w:val="32"/>
                <w:szCs w:val="32"/>
                <w:rtl/>
              </w:rPr>
              <w:t>1</w:t>
            </w:r>
          </w:p>
        </w:tc>
      </w:tr>
      <w:tr w:rsidR="00FA54CA" w:rsidRPr="001721AE" w:rsidTr="003B0FAD">
        <w:tc>
          <w:tcPr>
            <w:tcW w:w="5862" w:type="dxa"/>
            <w:gridSpan w:val="2"/>
          </w:tcPr>
          <w:p w:rsidR="00FA54CA" w:rsidRPr="001721AE" w:rsidRDefault="00FA54CA" w:rsidP="003B0FAD">
            <w:pPr>
              <w:jc w:val="lowKashida"/>
              <w:rPr>
                <w:rFonts w:cs="Traditional Arabic"/>
                <w:sz w:val="32"/>
                <w:szCs w:val="32"/>
                <w:rtl/>
              </w:rPr>
            </w:pPr>
            <w:r w:rsidRPr="001721AE">
              <w:rPr>
                <w:rFonts w:cs="Traditional Arabic" w:hint="cs"/>
                <w:sz w:val="32"/>
                <w:szCs w:val="32"/>
                <w:rtl/>
              </w:rPr>
              <w:t>في التشبُّه باليهود أو النصارى في عطلتهم الأسبوعية تبعيَّة اقتصادية لهم</w:t>
            </w:r>
            <w:r>
              <w:rPr>
                <w:rFonts w:cs="Traditional Arabic" w:hint="cs"/>
                <w:sz w:val="32"/>
                <w:szCs w:val="32"/>
                <w:rtl/>
              </w:rPr>
              <w:t>.</w:t>
            </w:r>
          </w:p>
          <w:p w:rsidR="00FA54CA" w:rsidRPr="001721AE" w:rsidRDefault="00FA54CA" w:rsidP="003B0FAD">
            <w:pPr>
              <w:jc w:val="lowKashida"/>
              <w:rPr>
                <w:rFonts w:cs="Traditional Arabic"/>
                <w:sz w:val="32"/>
                <w:szCs w:val="32"/>
                <w:rtl/>
              </w:rPr>
            </w:pPr>
            <w:r w:rsidRPr="001721AE">
              <w:rPr>
                <w:rFonts w:cs="Traditional Arabic" w:hint="cs"/>
                <w:sz w:val="32"/>
                <w:szCs w:val="32"/>
                <w:rtl/>
              </w:rPr>
              <w:t>تنبيه</w:t>
            </w:r>
            <w:r>
              <w:rPr>
                <w:rFonts w:cs="Traditional Arabic" w:hint="cs"/>
                <w:sz w:val="32"/>
                <w:szCs w:val="32"/>
                <w:rtl/>
              </w:rPr>
              <w:t>.</w:t>
            </w:r>
          </w:p>
        </w:tc>
        <w:tc>
          <w:tcPr>
            <w:tcW w:w="589" w:type="dxa"/>
          </w:tcPr>
          <w:p w:rsidR="00FA54CA" w:rsidRPr="001721AE" w:rsidRDefault="00FA54CA" w:rsidP="003B0FAD">
            <w:pPr>
              <w:rPr>
                <w:rFonts w:cs="Traditional Arabic"/>
                <w:sz w:val="32"/>
                <w:szCs w:val="32"/>
                <w:rtl/>
              </w:rPr>
            </w:pPr>
          </w:p>
          <w:p w:rsidR="00FA54CA" w:rsidRPr="001721AE" w:rsidRDefault="00FA54CA" w:rsidP="003B0FAD">
            <w:pPr>
              <w:jc w:val="center"/>
              <w:rPr>
                <w:rFonts w:cs="Traditional Arabic"/>
                <w:sz w:val="32"/>
                <w:szCs w:val="32"/>
                <w:rtl/>
              </w:rPr>
            </w:pPr>
            <w:r w:rsidRPr="001721AE">
              <w:rPr>
                <w:rFonts w:cs="Traditional Arabic" w:hint="cs"/>
                <w:sz w:val="32"/>
                <w:szCs w:val="32"/>
                <w:rtl/>
              </w:rPr>
              <w:t>8</w:t>
            </w:r>
            <w:r>
              <w:rPr>
                <w:rFonts w:cs="Traditional Arabic" w:hint="cs"/>
                <w:sz w:val="32"/>
                <w:szCs w:val="32"/>
                <w:rtl/>
              </w:rPr>
              <w:t>4</w:t>
            </w:r>
          </w:p>
          <w:p w:rsidR="00FA54CA" w:rsidRPr="001721AE" w:rsidRDefault="00FA54CA" w:rsidP="003B0FAD">
            <w:pPr>
              <w:jc w:val="center"/>
              <w:rPr>
                <w:rFonts w:cs="Traditional Arabic"/>
                <w:sz w:val="32"/>
                <w:szCs w:val="32"/>
                <w:rtl/>
              </w:rPr>
            </w:pPr>
            <w:r>
              <w:rPr>
                <w:rFonts w:cs="Traditional Arabic" w:hint="cs"/>
                <w:sz w:val="32"/>
                <w:szCs w:val="32"/>
                <w:rtl/>
              </w:rPr>
              <w:t>85</w:t>
            </w:r>
          </w:p>
        </w:tc>
      </w:tr>
      <w:tr w:rsidR="00FA54CA" w:rsidRPr="001721AE" w:rsidTr="003B0FAD">
        <w:tc>
          <w:tcPr>
            <w:tcW w:w="5862" w:type="dxa"/>
            <w:gridSpan w:val="2"/>
          </w:tcPr>
          <w:p w:rsidR="00FA54CA" w:rsidRPr="001721AE" w:rsidRDefault="00FA54CA" w:rsidP="003B0FAD">
            <w:pPr>
              <w:rPr>
                <w:rFonts w:cs="Traditional Arabic"/>
                <w:sz w:val="32"/>
                <w:szCs w:val="32"/>
                <w:rtl/>
              </w:rPr>
            </w:pPr>
            <w:r w:rsidRPr="001721AE">
              <w:rPr>
                <w:rFonts w:cs="Traditional Arabic" w:hint="cs"/>
                <w:sz w:val="32"/>
                <w:szCs w:val="32"/>
                <w:rtl/>
              </w:rPr>
              <w:t>الخاتمة</w:t>
            </w:r>
            <w:r>
              <w:rPr>
                <w:rFonts w:cs="Traditional Arabic" w:hint="cs"/>
                <w:sz w:val="32"/>
                <w:szCs w:val="32"/>
                <w:rtl/>
              </w:rPr>
              <w:t>.</w:t>
            </w:r>
          </w:p>
          <w:p w:rsidR="00FA54CA" w:rsidRPr="001721AE" w:rsidRDefault="00FA54CA" w:rsidP="003B0FAD">
            <w:pPr>
              <w:rPr>
                <w:rFonts w:cs="Traditional Arabic"/>
                <w:sz w:val="32"/>
                <w:szCs w:val="32"/>
                <w:rtl/>
              </w:rPr>
            </w:pPr>
            <w:r w:rsidRPr="001721AE">
              <w:rPr>
                <w:rFonts w:cs="Traditional Arabic" w:hint="cs"/>
                <w:sz w:val="32"/>
                <w:szCs w:val="32"/>
                <w:rtl/>
              </w:rPr>
              <w:t>فهرس الموضوعات</w:t>
            </w:r>
            <w:r>
              <w:rPr>
                <w:rFonts w:cs="Traditional Arabic" w:hint="cs"/>
                <w:sz w:val="32"/>
                <w:szCs w:val="32"/>
                <w:rtl/>
              </w:rPr>
              <w:t>.</w:t>
            </w:r>
          </w:p>
        </w:tc>
        <w:tc>
          <w:tcPr>
            <w:tcW w:w="589" w:type="dxa"/>
          </w:tcPr>
          <w:p w:rsidR="00FA54CA" w:rsidRPr="001721AE" w:rsidRDefault="00FA54CA" w:rsidP="003B0FAD">
            <w:pPr>
              <w:jc w:val="center"/>
              <w:rPr>
                <w:rFonts w:cs="Traditional Arabic"/>
                <w:sz w:val="32"/>
                <w:szCs w:val="32"/>
                <w:rtl/>
              </w:rPr>
            </w:pPr>
            <w:r>
              <w:rPr>
                <w:rFonts w:cs="Traditional Arabic" w:hint="cs"/>
                <w:sz w:val="32"/>
                <w:szCs w:val="32"/>
                <w:rtl/>
              </w:rPr>
              <w:t>86</w:t>
            </w:r>
          </w:p>
          <w:p w:rsidR="00FA54CA" w:rsidRPr="001721AE" w:rsidRDefault="00FA54CA" w:rsidP="003B0FAD">
            <w:pPr>
              <w:jc w:val="center"/>
              <w:rPr>
                <w:rFonts w:cs="Traditional Arabic"/>
                <w:sz w:val="32"/>
                <w:szCs w:val="32"/>
                <w:rtl/>
              </w:rPr>
            </w:pPr>
            <w:r w:rsidRPr="001721AE">
              <w:rPr>
                <w:rFonts w:cs="Traditional Arabic" w:hint="cs"/>
                <w:sz w:val="32"/>
                <w:szCs w:val="32"/>
                <w:rtl/>
              </w:rPr>
              <w:t>89</w:t>
            </w:r>
          </w:p>
        </w:tc>
      </w:tr>
    </w:tbl>
    <w:p w:rsidR="00765462" w:rsidRPr="001721AE" w:rsidRDefault="00765462" w:rsidP="00765462">
      <w:pPr>
        <w:rPr>
          <w:rFonts w:cs="Traditional Arabic"/>
          <w:sz w:val="2"/>
          <w:szCs w:val="2"/>
          <w:rtl/>
        </w:rPr>
      </w:pPr>
    </w:p>
    <w:p w:rsidR="00765462" w:rsidRPr="001721AE" w:rsidRDefault="00765462" w:rsidP="00765462">
      <w:pPr>
        <w:jc w:val="center"/>
        <w:rPr>
          <w:rFonts w:cs="Traditional Arabic"/>
          <w:sz w:val="32"/>
          <w:szCs w:val="32"/>
        </w:rPr>
      </w:pPr>
    </w:p>
    <w:p w:rsidR="008877D2" w:rsidRDefault="008877D2"/>
    <w:sectPr w:rsidR="008877D2" w:rsidSect="008E3559">
      <w:headerReference w:type="default" r:id="rId12"/>
      <w:footerReference w:type="even" r:id="rId13"/>
      <w:footerReference w:type="default" r:id="rId14"/>
      <w:headerReference w:type="first" r:id="rId15"/>
      <w:footerReference w:type="first" r:id="rId16"/>
      <w:footnotePr>
        <w:numRestart w:val="eachPage"/>
      </w:footnotePr>
      <w:pgSz w:w="11906" w:h="16838" w:code="9"/>
      <w:pgMar w:top="3969" w:right="2835" w:bottom="3969" w:left="2835" w:header="709" w:footer="709" w:gutter="0"/>
      <w:pgNumType w:start="1"/>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80E4B" w:rsidRDefault="00F80E4B" w:rsidP="00765462">
      <w:r>
        <w:separator/>
      </w:r>
    </w:p>
  </w:endnote>
  <w:endnote w:type="continuationSeparator" w:id="1">
    <w:p w:rsidR="00F80E4B" w:rsidRDefault="00F80E4B" w:rsidP="0076546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10000000000000000"/>
    <w:charset w:val="B2"/>
    <w:family w:val="auto"/>
    <w:pitch w:val="variable"/>
    <w:sig w:usb0="00002001" w:usb1="00000000" w:usb2="00000000" w:usb3="00000000" w:csb0="00000040" w:csb1="00000000"/>
    <w:embedRegular r:id="rId1" w:fontKey="{2A430333-D33F-43BA-9D66-7B5F2FE54F43}"/>
    <w:embedBold r:id="rId2" w:fontKey="{94C71A62-AEED-4A75-93F0-8B66343A42FF}"/>
    <w:embedBoldItalic r:id="rId3" w:fontKey="{24E7B9E9-1232-4BC9-A907-2B5B05B72DDF}"/>
  </w:font>
  <w:font w:name="AL-Hotham">
    <w:panose1 w:val="00000000000000000000"/>
    <w:charset w:val="B2"/>
    <w:family w:val="auto"/>
    <w:pitch w:val="variable"/>
    <w:sig w:usb0="00002001" w:usb1="00000000" w:usb2="00000000" w:usb3="00000000" w:csb0="00000040" w:csb1="00000000"/>
    <w:embedRegular r:id="rId4" w:fontKey="{C4EFD077-5E89-4668-B51C-045C95C1B315}"/>
    <w:embedBold r:id="rId5" w:fontKey="{465136EE-56F9-4209-97BF-76898125917D}"/>
  </w:font>
  <w:font w:name="AL-Mohanad Bold">
    <w:panose1 w:val="00000000000000000000"/>
    <w:charset w:val="B2"/>
    <w:family w:val="auto"/>
    <w:pitch w:val="variable"/>
    <w:sig w:usb0="00002001" w:usb1="00000000" w:usb2="00000000" w:usb3="00000000" w:csb0="00000040" w:csb1="00000000"/>
    <w:embedRegular r:id="rId6" w:fontKey="{75F7F1AF-5F9C-4C74-B3B3-606C3FE8D4FC}"/>
  </w:font>
  <w:font w:name="نسخ 1 عادي">
    <w:charset w:val="B2"/>
    <w:family w:val="auto"/>
    <w:pitch w:val="variable"/>
    <w:sig w:usb0="00002001" w:usb1="00000000" w:usb2="00000000" w:usb3="00000000" w:csb0="00000040" w:csb1="00000000"/>
  </w:font>
  <w:font w:name="Calibri">
    <w:panose1 w:val="020F0502020204030204"/>
    <w:charset w:val="00"/>
    <w:family w:val="swiss"/>
    <w:pitch w:val="variable"/>
    <w:sig w:usb0="A00002EF" w:usb1="4000207B" w:usb2="00000000" w:usb3="00000000" w:csb0="0000009F" w:csb1="00000000"/>
    <w:embedRegular r:id="rId7" w:fontKey="{0E66153F-68D4-4242-B3E1-4D3765E2579E}"/>
  </w:font>
  <w:font w:name="Arial">
    <w:panose1 w:val="020B0604020202020204"/>
    <w:charset w:val="00"/>
    <w:family w:val="swiss"/>
    <w:pitch w:val="variable"/>
    <w:sig w:usb0="20002A87" w:usb1="80000000" w:usb2="00000008" w:usb3="00000000" w:csb0="000001FF" w:csb1="00000000"/>
  </w:font>
  <w:font w:name="Dimashqi">
    <w:charset w:val="02"/>
    <w:family w:val="auto"/>
    <w:pitch w:val="variable"/>
    <w:sig w:usb0="00000000" w:usb1="10000000" w:usb2="00000000" w:usb3="00000000" w:csb0="80000000" w:csb1="00000000"/>
  </w:font>
  <w:font w:name="AL-Mateen">
    <w:panose1 w:val="00000000000000000000"/>
    <w:charset w:val="B2"/>
    <w:family w:val="auto"/>
    <w:pitch w:val="variable"/>
    <w:sig w:usb0="00002001" w:usb1="00000000" w:usb2="00000000" w:usb3="00000000" w:csb0="00000040" w:csb1="00000000"/>
    <w:embedRegular r:id="rId8" w:fontKey="{F543F606-A0C2-4FF0-B24D-C54420827584}"/>
  </w:font>
  <w:font w:name="MCS HIJAZ HIGH">
    <w:panose1 w:val="00000000000000000000"/>
    <w:charset w:val="B2"/>
    <w:family w:val="auto"/>
    <w:pitch w:val="variable"/>
    <w:sig w:usb0="00002001" w:usb1="00000000" w:usb2="00000000" w:usb3="00000000" w:csb0="00000040" w:csb1="00000000"/>
    <w:embedRegular r:id="rId9" w:fontKey="{0272FAEA-E7E8-4DD1-9713-6667381EEAC0}"/>
  </w:font>
  <w:font w:name="Rateb lotus20">
    <w:charset w:val="B2"/>
    <w:family w:val="auto"/>
    <w:pitch w:val="variable"/>
    <w:sig w:usb0="00002001" w:usb1="00000000" w:usb2="00000000" w:usb3="00000000" w:csb0="00000040" w:csb1="00000000"/>
  </w:font>
  <w:font w:name="MCS Taybah S_U normal.">
    <w:panose1 w:val="00000000000000000000"/>
    <w:charset w:val="B2"/>
    <w:family w:val="auto"/>
    <w:pitch w:val="variable"/>
    <w:sig w:usb0="00002001" w:usb1="00000000" w:usb2="00000000" w:usb3="00000000" w:csb0="00000040" w:csb1="00000000"/>
    <w:embedRegular r:id="rId10" w:fontKey="{5CBD2D18-4593-4252-8DC5-454C1EEEDE25}"/>
  </w:font>
  <w:font w:name="Simplified Arabic">
    <w:panose1 w:val="02010000000000000000"/>
    <w:charset w:val="B2"/>
    <w:family w:val="auto"/>
    <w:pitch w:val="variable"/>
    <w:sig w:usb0="00002001" w:usb1="00000000" w:usb2="00000000" w:usb3="00000000" w:csb0="00000040" w:csb1="00000000"/>
    <w:embedRegular r:id="rId11" w:fontKey="{B5406802-069C-4D6B-A707-2A62A1286024}"/>
  </w:font>
  <w:font w:name="Rateb lotusb22">
    <w:charset w:val="B2"/>
    <w:family w:val="auto"/>
    <w:pitch w:val="variable"/>
    <w:sig w:usb0="00002001" w:usb1="00000000" w:usb2="00000000" w:usb3="00000000" w:csb0="00000040" w:csb1="00000000"/>
  </w:font>
  <w:font w:name="AGA Arabesque">
    <w:panose1 w:val="05010101010101010101"/>
    <w:charset w:val="02"/>
    <w:family w:val="auto"/>
    <w:pitch w:val="variable"/>
    <w:sig w:usb0="00000000" w:usb1="10000000" w:usb2="00000000" w:usb3="00000000" w:csb0="80000000" w:csb1="00000000"/>
    <w:embedRegular r:id="rId12" w:fontKey="{515C5B6B-7DBA-416E-A4B5-57FA37F99F03}"/>
    <w:embedBold r:id="rId13" w:fontKey="{F9AC0E84-3189-496B-87F2-AC5D385A0E47}"/>
  </w:font>
  <w:font w:name="AGA Arabesque Desktop">
    <w:panose1 w:val="05010101010101010101"/>
    <w:charset w:val="02"/>
    <w:family w:val="auto"/>
    <w:pitch w:val="variable"/>
    <w:sig w:usb0="00000000" w:usb1="10000000" w:usb2="00000000" w:usb3="00000000" w:csb0="80000000" w:csb1="00000000"/>
    <w:embedRegular r:id="rId14" w:fontKey="{BEC16E6E-9D60-4F5A-8701-43C3820297DD}"/>
  </w:font>
  <w:font w:name="Tahoma">
    <w:panose1 w:val="020B0604030504040204"/>
    <w:charset w:val="00"/>
    <w:family w:val="swiss"/>
    <w:pitch w:val="variable"/>
    <w:sig w:usb0="61002A87" w:usb1="80000000" w:usb2="00000008" w:usb3="00000000" w:csb0="000101FF" w:csb1="00000000"/>
    <w:embedRegular r:id="rId15" w:fontKey="{8F8DE478-5FFB-481F-83E0-A4D165552091}"/>
  </w:font>
  <w:font w:name="Arabic Transparent">
    <w:panose1 w:val="02010000000000000000"/>
    <w:charset w:val="B2"/>
    <w:family w:val="auto"/>
    <w:pitch w:val="variable"/>
    <w:sig w:usb0="00002001" w:usb1="00000000" w:usb2="00000000" w:usb3="00000000" w:csb0="00000040" w:csb1="00000000"/>
    <w:embedRegular r:id="rId16" w:fontKey="{255AF153-DFDE-44F5-94C3-03E786490832}"/>
  </w:font>
  <w:font w:name="Mcs Quran">
    <w:charset w:val="00"/>
    <w:family w:val="auto"/>
    <w:pitch w:val="variable"/>
    <w:sig w:usb0="00000003" w:usb1="00000000" w:usb2="00000000" w:usb3="00000000" w:csb0="00000001" w:csb1="00000000"/>
  </w:font>
  <w:font w:name="Lotus Linotype">
    <w:panose1 w:val="02000000000000000000"/>
    <w:charset w:val="00"/>
    <w:family w:val="auto"/>
    <w:pitch w:val="variable"/>
    <w:sig w:usb0="00002007" w:usb1="80000000" w:usb2="00000008" w:usb3="00000000" w:csb0="00000043" w:csb1="00000000"/>
    <w:embedRegular r:id="rId17" w:fontKey="{F544FB7A-3590-42BF-90AF-F4693A779EFE}"/>
    <w:embedBold r:id="rId18" w:fontKey="{BDF2162A-4A02-4C59-8488-E8272625A410}"/>
  </w:font>
  <w:font w:name="HQPB2">
    <w:panose1 w:val="00000000000000000000"/>
    <w:charset w:val="02"/>
    <w:family w:val="auto"/>
    <w:pitch w:val="variable"/>
    <w:sig w:usb0="00000000" w:usb1="10000000" w:usb2="00000000" w:usb3="00000000" w:csb0="80000000" w:csb1="00000000"/>
    <w:embedRegular r:id="rId19" w:fontKey="{E3C2A2EB-6CF6-4C49-BE08-50F5379C971C}"/>
    <w:embedBold r:id="rId20" w:fontKey="{E21A95A6-E74E-473F-923F-CC3B597F0E65}"/>
  </w:font>
  <w:font w:name="HQPB4">
    <w:panose1 w:val="00000000000000000000"/>
    <w:charset w:val="02"/>
    <w:family w:val="auto"/>
    <w:pitch w:val="variable"/>
    <w:sig w:usb0="00000000" w:usb1="10000000" w:usb2="00000000" w:usb3="00000000" w:csb0="80000000" w:csb1="00000000"/>
    <w:embedRegular r:id="rId21" w:fontKey="{2AA4A8D0-2222-441B-B374-0C677CD3564F}"/>
  </w:font>
  <w:font w:name="HQPB1">
    <w:panose1 w:val="00000000000000000000"/>
    <w:charset w:val="02"/>
    <w:family w:val="auto"/>
    <w:pitch w:val="variable"/>
    <w:sig w:usb0="00000000" w:usb1="10000000" w:usb2="00000000" w:usb3="00000000" w:csb0="80000000" w:csb1="00000000"/>
    <w:embedRegular r:id="rId22" w:fontKey="{E911DB92-3781-4CBA-8465-1526A187361D}"/>
  </w:font>
  <w:font w:name="HQPB5">
    <w:panose1 w:val="00000000000000000000"/>
    <w:charset w:val="02"/>
    <w:family w:val="auto"/>
    <w:pitch w:val="variable"/>
    <w:sig w:usb0="00000000" w:usb1="10000000" w:usb2="00000000" w:usb3="00000000" w:csb0="80000000" w:csb1="00000000"/>
    <w:embedRegular r:id="rId23" w:fontKey="{4693F028-827C-435E-886A-AF19899B8DC2}"/>
  </w:font>
  <w:font w:name="QCF_BSML">
    <w:panose1 w:val="02000400000000000000"/>
    <w:charset w:val="00"/>
    <w:family w:val="auto"/>
    <w:pitch w:val="variable"/>
    <w:sig w:usb0="80002003" w:usb1="90000000" w:usb2="00000008" w:usb3="00000000" w:csb0="80000041" w:csb1="00000000"/>
    <w:embedRegular r:id="rId24" w:fontKey="{2B9B1E6E-6F89-4E2B-B3BC-D4CE15DE57BC}"/>
  </w:font>
  <w:font w:name="QCF_P554">
    <w:panose1 w:val="02000400000000000000"/>
    <w:charset w:val="00"/>
    <w:family w:val="auto"/>
    <w:pitch w:val="variable"/>
    <w:sig w:usb0="80002003" w:usb1="90000000" w:usb2="00000008" w:usb3="00000000" w:csb0="80000041" w:csb1="00000000"/>
    <w:embedRegular r:id="rId25" w:fontKey="{915CE27C-32CE-42FB-B245-BF8FE4BCED85}"/>
  </w:font>
  <w:font w:name="DecoType Naskh Extensions">
    <w:panose1 w:val="02010400000000000000"/>
    <w:charset w:val="B2"/>
    <w:family w:val="auto"/>
    <w:pitch w:val="variable"/>
    <w:sig w:usb0="00002001" w:usb1="80000000" w:usb2="00000008" w:usb3="00000000" w:csb0="00000040" w:csb1="00000000"/>
    <w:embedRegular r:id="rId26" w:fontKey="{FC9F1152-7F44-436B-A8A2-1AD25970A36B}"/>
    <w:embedBold r:id="rId27" w:fontKey="{EC2BF1B9-4A78-491E-9BB3-F1E9D53CFF8D}"/>
  </w:font>
  <w:font w:name="times-roman">
    <w:altName w:val="Times New Roman"/>
    <w:panose1 w:val="00000000000000000000"/>
    <w:charset w:val="00"/>
    <w:family w:val="roman"/>
    <w:notTrueType/>
    <w:pitch w:val="default"/>
    <w:sig w:usb0="00000000" w:usb1="00000000" w:usb2="00000000" w:usb3="00000000" w:csb0="00000000" w:csb1="00000000"/>
  </w:font>
  <w:font w:name="HQPB3">
    <w:panose1 w:val="00000000000000000000"/>
    <w:charset w:val="02"/>
    <w:family w:val="auto"/>
    <w:pitch w:val="variable"/>
    <w:sig w:usb0="00000000" w:usb1="10000000" w:usb2="00000000" w:usb3="00000000" w:csb0="80000000" w:csb1="00000000"/>
    <w:embedRegular r:id="rId28" w:fontKey="{DF77BD5B-4172-4082-BDDF-A90A76D8A1E5}"/>
  </w:font>
  <w:font w:name="Cambria">
    <w:panose1 w:val="02040503050406030204"/>
    <w:charset w:val="00"/>
    <w:family w:val="roman"/>
    <w:pitch w:val="variable"/>
    <w:sig w:usb0="A00002EF" w:usb1="4000004B" w:usb2="00000000" w:usb3="00000000" w:csb0="0000009F" w:csb1="00000000"/>
    <w:embedRegular r:id="rId29" w:fontKey="{FEFCD635-B523-4984-A589-61A94BC8673C}"/>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5517" w:rsidRDefault="00505735" w:rsidP="00965517">
    <w:pPr>
      <w:pStyle w:val="a5"/>
      <w:framePr w:wrap="around" w:vAnchor="text" w:hAnchor="text" w:xAlign="center" w:y="1"/>
      <w:rPr>
        <w:rStyle w:val="a6"/>
      </w:rPr>
    </w:pPr>
    <w:r>
      <w:rPr>
        <w:rStyle w:val="a6"/>
        <w:rtl/>
      </w:rPr>
      <w:fldChar w:fldCharType="begin"/>
    </w:r>
    <w:r w:rsidR="00965517">
      <w:rPr>
        <w:rStyle w:val="a6"/>
      </w:rPr>
      <w:instrText xml:space="preserve">PAGE  </w:instrText>
    </w:r>
    <w:r>
      <w:rPr>
        <w:rStyle w:val="a6"/>
        <w:rtl/>
      </w:rPr>
      <w:fldChar w:fldCharType="end"/>
    </w:r>
  </w:p>
  <w:p w:rsidR="00965517" w:rsidRDefault="00965517">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5517" w:rsidRDefault="00505735">
    <w:pPr>
      <w:pStyle w:val="a5"/>
    </w:pPr>
    <w:r>
      <w:rPr>
        <w:noProof/>
        <w:snapToGrid/>
        <w:lang w:eastAsia="en-US"/>
      </w:rPr>
      <w:pict>
        <v:rect id="_x0000_s2054" style="position:absolute;left:0;text-align:left;margin-left:-44.2pt;margin-top:-129.45pt;width:105.7pt;height:25.25pt;z-index:251660288" stroked="f">
          <v:textbox>
            <w:txbxContent>
              <w:p w:rsidR="008E3559" w:rsidRDefault="00505735" w:rsidP="008E3559">
                <w:pPr>
                  <w:pStyle w:val="a5"/>
                  <w:jc w:val="right"/>
                  <w:rPr>
                    <w:rtl/>
                  </w:rPr>
                </w:pPr>
                <w:hyperlink r:id="rId1" w:history="1">
                  <w:r w:rsidR="008E3559">
                    <w:rPr>
                      <w:rStyle w:val="Hyperlink"/>
                      <w:b/>
                      <w:bCs/>
                      <w:sz w:val="26"/>
                      <w:szCs w:val="26"/>
                    </w:rPr>
                    <w:t>www.alukah.net</w:t>
                  </w:r>
                </w:hyperlink>
              </w:p>
              <w:p w:rsidR="008E3559" w:rsidRDefault="008E3559" w:rsidP="008E3559"/>
            </w:txbxContent>
          </v:textbox>
          <w10:wrap anchorx="page"/>
        </v:rect>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3559" w:rsidRPr="008E3559" w:rsidRDefault="00505735" w:rsidP="008E3559">
    <w:pPr>
      <w:pStyle w:val="a5"/>
      <w:rPr>
        <w:rtl/>
      </w:rPr>
    </w:pPr>
    <w:r>
      <w:rPr>
        <w:noProof/>
        <w:snapToGrid/>
        <w:rtl/>
        <w:lang w:eastAsia="en-US"/>
      </w:rPr>
      <w:pict>
        <v:rect id="_x0000_s2053" style="position:absolute;left:0;text-align:left;margin-left:-26.75pt;margin-top:-131.35pt;width:105.7pt;height:25.25pt;z-index:251659264" stroked="f">
          <v:textbox>
            <w:txbxContent>
              <w:p w:rsidR="008E3559" w:rsidRDefault="00505735" w:rsidP="008E3559">
                <w:pPr>
                  <w:pStyle w:val="a5"/>
                  <w:jc w:val="right"/>
                  <w:rPr>
                    <w:rtl/>
                  </w:rPr>
                </w:pPr>
                <w:hyperlink r:id="rId1" w:history="1">
                  <w:r w:rsidR="008E3559">
                    <w:rPr>
                      <w:rStyle w:val="Hyperlink"/>
                      <w:b/>
                      <w:bCs/>
                      <w:sz w:val="26"/>
                      <w:szCs w:val="26"/>
                    </w:rPr>
                    <w:t>www.alukah.net</w:t>
                  </w:r>
                </w:hyperlink>
              </w:p>
              <w:p w:rsidR="008E3559" w:rsidRDefault="008E3559"/>
            </w:txbxContent>
          </v:textbox>
          <w10:wrap anchorx="page"/>
        </v:rect>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80E4B" w:rsidRDefault="00F80E4B" w:rsidP="00765462">
      <w:r>
        <w:separator/>
      </w:r>
    </w:p>
  </w:footnote>
  <w:footnote w:type="continuationSeparator" w:id="1">
    <w:p w:rsidR="00F80E4B" w:rsidRDefault="00F80E4B" w:rsidP="00765462">
      <w:r>
        <w:continuationSeparator/>
      </w:r>
    </w:p>
  </w:footnote>
  <w:footnote w:id="2">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وقد سُئل وليُّ العهد الأمير سلطان بن عبد العزيز وفقه الله عن موضوع تغيير العطلة الأسبوعية فأجاب: </w:t>
      </w:r>
      <w:r w:rsidRPr="00765462">
        <w:rPr>
          <w:rFonts w:hint="cs"/>
          <w:sz w:val="24"/>
          <w:szCs w:val="24"/>
          <w:rtl/>
        </w:rPr>
        <w:t>(</w:t>
      </w:r>
      <w:r w:rsidRPr="00765462">
        <w:rPr>
          <w:rFonts w:hint="cs"/>
          <w:b/>
          <w:bCs/>
          <w:sz w:val="24"/>
          <w:szCs w:val="24"/>
          <w:rtl/>
        </w:rPr>
        <w:t>مثل هذا الموضوع لم يُبحث إطلاقاً</w:t>
      </w:r>
      <w:r w:rsidRPr="00765462">
        <w:rPr>
          <w:rFonts w:hint="cs"/>
          <w:sz w:val="24"/>
          <w:szCs w:val="24"/>
          <w:rtl/>
        </w:rPr>
        <w:t>)</w:t>
      </w:r>
      <w:r w:rsidRPr="00765462">
        <w:rPr>
          <w:rStyle w:val="Char"/>
          <w:rFonts w:hint="cs"/>
          <w:sz w:val="24"/>
          <w:szCs w:val="24"/>
          <w:rtl/>
        </w:rPr>
        <w:t xml:space="preserve"> جريدة الرياض عدد 14072 في 14/12/1427، نسأل الله أن يُوفِّق ولاة الأمور إلى كلِّ خير.</w:t>
      </w:r>
    </w:p>
  </w:footnote>
  <w:footnote w:id="3">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جريدة الوطن عدد 2163 في 8/8/1427 مقال بعنوان: الجمعة والسبت.</w:t>
      </w:r>
    </w:p>
  </w:footnote>
  <w:footnote w:id="4">
    <w:p w:rsidR="00965517" w:rsidRPr="00765462" w:rsidRDefault="00965517" w:rsidP="00765462">
      <w:pPr>
        <w:pStyle w:val="a3"/>
        <w:jc w:val="lowKashida"/>
        <w:rPr>
          <w:rStyle w:val="Char"/>
          <w:color w:val="000000"/>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أخرجه بألفاظ متقاربة: الإمام مالك ت179 رواية يحيى بن يحيى الليثي ت234 ح141 ص53 (ما جاء في السواك)، وعبد الرزاق </w:t>
      </w:r>
      <w:r w:rsidRPr="00765462">
        <w:rPr>
          <w:rStyle w:val="Char"/>
          <w:rFonts w:hint="cs"/>
          <w:color w:val="000000"/>
          <w:sz w:val="24"/>
          <w:szCs w:val="24"/>
          <w:rtl/>
        </w:rPr>
        <w:t>ت211 ح5301 ج3/197 (</w:t>
      </w:r>
      <w:r w:rsidRPr="00765462">
        <w:rPr>
          <w:rFonts w:hint="cs"/>
          <w:color w:val="000000"/>
          <w:sz w:val="24"/>
          <w:szCs w:val="24"/>
          <w:rtl/>
        </w:rPr>
        <w:t>باب الغسل يوم الجمعة والطيب والسِّواك</w:t>
      </w:r>
      <w:r w:rsidRPr="00765462">
        <w:rPr>
          <w:rStyle w:val="Char"/>
          <w:rFonts w:hint="cs"/>
          <w:color w:val="000000"/>
          <w:sz w:val="24"/>
          <w:szCs w:val="24"/>
          <w:rtl/>
        </w:rPr>
        <w:t>)، والطبراني</w:t>
      </w:r>
      <w:r w:rsidRPr="00765462">
        <w:rPr>
          <w:rStyle w:val="Char"/>
          <w:rFonts w:hint="cs"/>
          <w:sz w:val="24"/>
          <w:szCs w:val="24"/>
          <w:rtl/>
        </w:rPr>
        <w:t xml:space="preserve"> ت360 في المعجم الأوسط ح3433 ج3/372 (باب الحاء مَن اسمه: الحسن)، والمعجم الصغير ح350 ص149 (باب الحاء مَن اسمه: الحسن)، والبيهقي ت458 في السنن الكبرى ح1427 ج1/447 (بابُ الاغتسال للأعياد).</w:t>
      </w:r>
    </w:p>
    <w:p w:rsidR="00965517" w:rsidRPr="00765462" w:rsidRDefault="00965517" w:rsidP="00765462">
      <w:pPr>
        <w:pStyle w:val="a3"/>
        <w:jc w:val="lowKashida"/>
        <w:rPr>
          <w:rStyle w:val="Char"/>
          <w:color w:val="000000"/>
          <w:sz w:val="24"/>
          <w:szCs w:val="24"/>
          <w:rtl/>
        </w:rPr>
      </w:pPr>
      <w:r w:rsidRPr="00765462">
        <w:rPr>
          <w:rStyle w:val="Char"/>
          <w:rFonts w:hint="cs"/>
          <w:color w:val="000000"/>
          <w:sz w:val="24"/>
          <w:szCs w:val="24"/>
          <w:rtl/>
        </w:rPr>
        <w:t xml:space="preserve">     </w:t>
      </w:r>
      <w:r w:rsidRPr="00765462">
        <w:rPr>
          <w:rStyle w:val="Char"/>
          <w:rFonts w:hint="cs"/>
          <w:sz w:val="24"/>
          <w:szCs w:val="24"/>
          <w:rtl/>
        </w:rPr>
        <w:t>وقال الهيثمي ت807: (</w:t>
      </w:r>
      <w:r w:rsidRPr="00765462">
        <w:rPr>
          <w:color w:val="000000"/>
          <w:sz w:val="24"/>
          <w:szCs w:val="24"/>
          <w:rtl/>
        </w:rPr>
        <w:t xml:space="preserve">أخرجه الطبراني في الأوسط والصغير، </w:t>
      </w:r>
      <w:r w:rsidRPr="00765462">
        <w:rPr>
          <w:b/>
          <w:bCs/>
          <w:color w:val="000000"/>
          <w:sz w:val="24"/>
          <w:szCs w:val="24"/>
          <w:rtl/>
        </w:rPr>
        <w:t>ورجاله ثقات</w:t>
      </w:r>
      <w:r w:rsidRPr="00765462">
        <w:rPr>
          <w:color w:val="000000"/>
          <w:sz w:val="24"/>
          <w:szCs w:val="24"/>
          <w:rtl/>
        </w:rPr>
        <w:t>)</w:t>
      </w:r>
      <w:r w:rsidRPr="00765462">
        <w:rPr>
          <w:rFonts w:hint="cs"/>
          <w:color w:val="000000"/>
          <w:sz w:val="24"/>
          <w:szCs w:val="24"/>
          <w:rtl/>
        </w:rPr>
        <w:t xml:space="preserve"> </w:t>
      </w:r>
      <w:r w:rsidRPr="00765462">
        <w:rPr>
          <w:rStyle w:val="Char"/>
          <w:rFonts w:hint="cs"/>
          <w:sz w:val="24"/>
          <w:szCs w:val="24"/>
          <w:rtl/>
        </w:rPr>
        <w:t>بغية الرائد في تحقيق مجمع الزوائد لعبد الله الدرويش ح3048 ج2/388 (باب حقوق الجمعة من الغسل والطيب ونحو ذلك</w:t>
      </w:r>
      <w:r w:rsidRPr="00765462">
        <w:rPr>
          <w:rFonts w:hint="cs"/>
          <w:color w:val="000000"/>
          <w:sz w:val="24"/>
          <w:szCs w:val="24"/>
          <w:rtl/>
        </w:rPr>
        <w:t xml:space="preserve">)، </w:t>
      </w:r>
      <w:r w:rsidRPr="00765462">
        <w:rPr>
          <w:rStyle w:val="Char"/>
          <w:rFonts w:hint="cs"/>
          <w:b/>
          <w:bCs/>
          <w:sz w:val="24"/>
          <w:szCs w:val="24"/>
          <w:rtl/>
        </w:rPr>
        <w:t>وصحَّحه</w:t>
      </w:r>
      <w:r w:rsidRPr="00765462">
        <w:rPr>
          <w:rStyle w:val="Char"/>
          <w:rFonts w:hint="cs"/>
          <w:sz w:val="24"/>
          <w:szCs w:val="24"/>
          <w:rtl/>
        </w:rPr>
        <w:t xml:space="preserve"> العيني ت855 في عمدة القاري ج11/148، والألباني ت1420 في صحيح الجامع الصغير ج1/449 ح2258.</w:t>
      </w:r>
    </w:p>
  </w:footnote>
  <w:footnote w:id="5">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أخرجه الإمام البخاري ت256 ح962 ص155 (بابُ الخطبة بعد العيد). </w:t>
      </w:r>
    </w:p>
  </w:footnote>
  <w:footnote w:id="6">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أخرجه عبد الرزاق ح6726 ج3/577 (في السلام على قبر النبيِّ </w:t>
      </w:r>
      <w:r w:rsidR="00B872B9" w:rsidRPr="00505735">
        <w:rPr>
          <w:rFonts w:ascii="Lotus Linotype" w:hAnsi="Lotus Linotype"/>
          <w:position w:val="-6"/>
          <w:sz w:val="36"/>
          <w:szCs w:val="3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05pt;height:13.1pt" o:bullet="t" fillcolor="window">
            <v:imagedata r:id="rId1" o:title="SALA-A"/>
          </v:shape>
        </w:pict>
      </w:r>
      <w:r w:rsidRPr="00765462">
        <w:rPr>
          <w:rStyle w:val="Char"/>
          <w:rFonts w:hint="cs"/>
          <w:sz w:val="24"/>
          <w:szCs w:val="24"/>
          <w:rtl/>
        </w:rPr>
        <w:t xml:space="preserve">)، وابن أبي شيبة ت235 ح7542 ج2/152 (في الصلاة عند قبر النبيِّ </w:t>
      </w:r>
      <w:r w:rsidR="00B872B9" w:rsidRPr="00505735">
        <w:rPr>
          <w:rFonts w:ascii="Lotus Linotype" w:hAnsi="Lotus Linotype"/>
          <w:position w:val="-6"/>
          <w:sz w:val="36"/>
          <w:szCs w:val="36"/>
        </w:rPr>
        <w:pict>
          <v:shape id="_x0000_i1026" type="#_x0000_t75" style="width:14.05pt;height:13.1pt" o:bullet="t" fillcolor="window">
            <v:imagedata r:id="rId1" o:title="SALA-A"/>
          </v:shape>
        </w:pict>
      </w:r>
      <w:r w:rsidRPr="00765462">
        <w:rPr>
          <w:rStyle w:val="Char"/>
          <w:rFonts w:hint="cs"/>
          <w:sz w:val="24"/>
          <w:szCs w:val="24"/>
          <w:rtl/>
        </w:rPr>
        <w:t xml:space="preserve"> وإتيانه)، والإمام أحمد ت241 في المسند ح8804 ج14/403، وأبو يعلى ت307 ح469 ج1/361-362، وأبو نعيم الأصفهاني ت430 في حلية الأولياء ح8732 ج6/308، وقال الهيثمي: (</w:t>
      </w:r>
      <w:r w:rsidRPr="00765462">
        <w:rPr>
          <w:rStyle w:val="Char"/>
          <w:sz w:val="24"/>
          <w:szCs w:val="24"/>
          <w:rtl/>
        </w:rPr>
        <w:t>أخرجه أبو يعل</w:t>
      </w:r>
      <w:r w:rsidRPr="00765462">
        <w:rPr>
          <w:rStyle w:val="Char"/>
          <w:rFonts w:hint="cs"/>
          <w:sz w:val="24"/>
          <w:szCs w:val="24"/>
          <w:rtl/>
        </w:rPr>
        <w:t xml:space="preserve">ى </w:t>
      </w:r>
      <w:r w:rsidRPr="00765462">
        <w:rPr>
          <w:rStyle w:val="Char"/>
          <w:sz w:val="24"/>
          <w:szCs w:val="24"/>
          <w:rtl/>
        </w:rPr>
        <w:t xml:space="preserve">وفيه: </w:t>
      </w:r>
      <w:r w:rsidRPr="00765462">
        <w:rPr>
          <w:rStyle w:val="Char"/>
          <w:rFonts w:hint="cs"/>
          <w:sz w:val="24"/>
          <w:szCs w:val="24"/>
          <w:rtl/>
        </w:rPr>
        <w:t>جعفرُ</w:t>
      </w:r>
      <w:r w:rsidRPr="00765462">
        <w:rPr>
          <w:rStyle w:val="Char"/>
          <w:sz w:val="24"/>
          <w:szCs w:val="24"/>
          <w:rtl/>
        </w:rPr>
        <w:t xml:space="preserve"> بن</w:t>
      </w:r>
      <w:r w:rsidRPr="00765462">
        <w:rPr>
          <w:rStyle w:val="Char"/>
          <w:rFonts w:hint="cs"/>
          <w:sz w:val="24"/>
          <w:szCs w:val="24"/>
          <w:rtl/>
        </w:rPr>
        <w:t>ُ</w:t>
      </w:r>
      <w:r w:rsidRPr="00765462">
        <w:rPr>
          <w:rStyle w:val="Char"/>
          <w:sz w:val="24"/>
          <w:szCs w:val="24"/>
          <w:rtl/>
        </w:rPr>
        <w:t xml:space="preserve"> </w:t>
      </w:r>
      <w:r w:rsidRPr="00765462">
        <w:rPr>
          <w:rStyle w:val="Char"/>
          <w:rFonts w:hint="cs"/>
          <w:sz w:val="24"/>
          <w:szCs w:val="24"/>
          <w:rtl/>
        </w:rPr>
        <w:t>إ</w:t>
      </w:r>
      <w:r w:rsidRPr="00765462">
        <w:rPr>
          <w:rStyle w:val="Char"/>
          <w:sz w:val="24"/>
          <w:szCs w:val="24"/>
          <w:rtl/>
        </w:rPr>
        <w:t>براهيم</w:t>
      </w:r>
      <w:r w:rsidRPr="00765462">
        <w:rPr>
          <w:rStyle w:val="Char"/>
          <w:rFonts w:hint="cs"/>
          <w:sz w:val="24"/>
          <w:szCs w:val="24"/>
          <w:rtl/>
        </w:rPr>
        <w:t>َ</w:t>
      </w:r>
      <w:r w:rsidRPr="00765462">
        <w:rPr>
          <w:rStyle w:val="Char"/>
          <w:sz w:val="24"/>
          <w:szCs w:val="24"/>
          <w:rtl/>
        </w:rPr>
        <w:t xml:space="preserve"> الجعفري: ذكره ابن أبي حاتم ول</w:t>
      </w:r>
      <w:r w:rsidRPr="00765462">
        <w:rPr>
          <w:rStyle w:val="Char"/>
          <w:rFonts w:hint="cs"/>
          <w:sz w:val="24"/>
          <w:szCs w:val="24"/>
          <w:rtl/>
        </w:rPr>
        <w:t>َ</w:t>
      </w:r>
      <w:r w:rsidRPr="00765462">
        <w:rPr>
          <w:rStyle w:val="Char"/>
          <w:sz w:val="24"/>
          <w:szCs w:val="24"/>
          <w:rtl/>
        </w:rPr>
        <w:t>م</w:t>
      </w:r>
      <w:r w:rsidRPr="00765462">
        <w:rPr>
          <w:rStyle w:val="Char"/>
          <w:rFonts w:hint="cs"/>
          <w:sz w:val="24"/>
          <w:szCs w:val="24"/>
          <w:rtl/>
        </w:rPr>
        <w:t>ْ</w:t>
      </w:r>
      <w:r w:rsidRPr="00765462">
        <w:rPr>
          <w:rStyle w:val="Char"/>
          <w:sz w:val="24"/>
          <w:szCs w:val="24"/>
          <w:rtl/>
        </w:rPr>
        <w:t xml:space="preserve"> يذكر فيه جرحا</w:t>
      </w:r>
      <w:r w:rsidRPr="00765462">
        <w:rPr>
          <w:rStyle w:val="Char"/>
          <w:rFonts w:hint="cs"/>
          <w:sz w:val="24"/>
          <w:szCs w:val="24"/>
          <w:rtl/>
        </w:rPr>
        <w:t>ً</w:t>
      </w:r>
      <w:r w:rsidRPr="00765462">
        <w:rPr>
          <w:rStyle w:val="Char"/>
          <w:sz w:val="24"/>
          <w:szCs w:val="24"/>
          <w:rtl/>
        </w:rPr>
        <w:t xml:space="preserve">، وبقية رجاله ثقات) </w:t>
      </w:r>
      <w:r w:rsidRPr="00765462">
        <w:rPr>
          <w:rStyle w:val="Char"/>
          <w:rFonts w:hint="cs"/>
          <w:sz w:val="24"/>
          <w:szCs w:val="24"/>
          <w:rtl/>
        </w:rPr>
        <w:t>بغية الرائد</w:t>
      </w:r>
      <w:r w:rsidRPr="00765462">
        <w:rPr>
          <w:rStyle w:val="Char"/>
          <w:sz w:val="24"/>
          <w:szCs w:val="24"/>
          <w:rtl/>
        </w:rPr>
        <w:t xml:space="preserve"> </w:t>
      </w:r>
      <w:r w:rsidRPr="00765462">
        <w:rPr>
          <w:rStyle w:val="Char"/>
          <w:rFonts w:hint="cs"/>
          <w:sz w:val="24"/>
          <w:szCs w:val="24"/>
          <w:rtl/>
        </w:rPr>
        <w:t xml:space="preserve">ح5847 </w:t>
      </w:r>
      <w:r w:rsidRPr="00765462">
        <w:rPr>
          <w:rStyle w:val="Char"/>
          <w:sz w:val="24"/>
          <w:szCs w:val="24"/>
          <w:rtl/>
        </w:rPr>
        <w:t>ج</w:t>
      </w:r>
      <w:r w:rsidRPr="00765462">
        <w:rPr>
          <w:rStyle w:val="Char"/>
          <w:rFonts w:hint="cs"/>
          <w:sz w:val="24"/>
          <w:szCs w:val="24"/>
          <w:rtl/>
        </w:rPr>
        <w:t xml:space="preserve">3/667-668 (بابُ قوله: لا تجعلُنَّ قبري وثناً)، </w:t>
      </w:r>
      <w:r w:rsidRPr="00765462">
        <w:rPr>
          <w:rStyle w:val="Char"/>
          <w:rFonts w:hint="cs"/>
          <w:b/>
          <w:bCs/>
          <w:sz w:val="24"/>
          <w:szCs w:val="24"/>
          <w:rtl/>
        </w:rPr>
        <w:t>وجوَّد</w:t>
      </w:r>
      <w:r w:rsidRPr="00765462">
        <w:rPr>
          <w:rStyle w:val="Char"/>
          <w:rFonts w:hint="cs"/>
          <w:sz w:val="24"/>
          <w:szCs w:val="24"/>
          <w:rtl/>
        </w:rPr>
        <w:t xml:space="preserve"> إسناده الشيخ سليمان بن عبد الله بن محمد بن عبد الوهاب ت 1233 رحمهم الله، ثمَّ ذكرَ استدلال شيخ الإسلام ابن تيمية على ثبوت هذا الحديث عنده (</w:t>
      </w:r>
      <w:r w:rsidRPr="00765462">
        <w:rPr>
          <w:rStyle w:val="Char"/>
          <w:rFonts w:hint="cs"/>
          <w:b/>
          <w:bCs/>
          <w:sz w:val="24"/>
          <w:szCs w:val="24"/>
          <w:rtl/>
        </w:rPr>
        <w:t>يُنظر</w:t>
      </w:r>
      <w:r w:rsidRPr="00765462">
        <w:rPr>
          <w:rStyle w:val="Char"/>
          <w:rFonts w:hint="cs"/>
          <w:sz w:val="24"/>
          <w:szCs w:val="24"/>
          <w:rtl/>
        </w:rPr>
        <w:t>: تيسير العزيز الحميد ص354)، وقال الألباني: (</w:t>
      </w:r>
      <w:r w:rsidRPr="00765462">
        <w:rPr>
          <w:rStyle w:val="Char"/>
          <w:rFonts w:hint="cs"/>
          <w:b/>
          <w:bCs/>
          <w:sz w:val="24"/>
          <w:szCs w:val="24"/>
          <w:rtl/>
        </w:rPr>
        <w:t>صحيح لغيره</w:t>
      </w:r>
      <w:r w:rsidRPr="00765462">
        <w:rPr>
          <w:rStyle w:val="Char"/>
          <w:rFonts w:hint="cs"/>
          <w:sz w:val="24"/>
          <w:szCs w:val="24"/>
          <w:rtl/>
        </w:rPr>
        <w:t xml:space="preserve">) فضل الصلاة على النبيِّ </w:t>
      </w:r>
      <w:r w:rsidR="00B872B9" w:rsidRPr="00505735">
        <w:rPr>
          <w:rFonts w:ascii="Lotus Linotype" w:hAnsi="Lotus Linotype"/>
          <w:position w:val="-6"/>
          <w:sz w:val="36"/>
          <w:szCs w:val="36"/>
        </w:rPr>
        <w:pict>
          <v:shape id="_x0000_i1027" type="#_x0000_t75" style="width:14.05pt;height:13.1pt" o:bullet="t" fillcolor="window">
            <v:imagedata r:id="rId1" o:title="SALA-A"/>
          </v:shape>
        </w:pict>
      </w:r>
      <w:r w:rsidRPr="00765462">
        <w:rPr>
          <w:rStyle w:val="Char"/>
          <w:rFonts w:hint="cs"/>
          <w:sz w:val="24"/>
          <w:szCs w:val="24"/>
          <w:rtl/>
        </w:rPr>
        <w:t xml:space="preserve"> ح20. </w:t>
      </w:r>
    </w:p>
  </w:footnote>
  <w:footnote w:id="7">
    <w:p w:rsidR="00965517" w:rsidRPr="00765462" w:rsidRDefault="00965517" w:rsidP="00C7621D">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أخرجه البخاري ح3931 ص664 (بابُ مقدم النبيِّ </w:t>
      </w:r>
      <w:r w:rsidR="00B872B9" w:rsidRPr="00505735">
        <w:rPr>
          <w:rFonts w:ascii="Lotus Linotype" w:hAnsi="Lotus Linotype"/>
          <w:position w:val="-6"/>
          <w:sz w:val="36"/>
          <w:szCs w:val="36"/>
        </w:rPr>
        <w:pict>
          <v:shape id="_x0000_i1028" type="#_x0000_t75" style="width:14.05pt;height:13.1pt" o:bullet="t" fillcolor="window">
            <v:imagedata r:id="rId1" o:title="SALA-A"/>
          </v:shape>
        </w:pict>
      </w:r>
      <w:r w:rsidRPr="00765462">
        <w:rPr>
          <w:rStyle w:val="Char"/>
          <w:rFonts w:hint="cs"/>
          <w:sz w:val="24"/>
          <w:szCs w:val="24"/>
          <w:rtl/>
        </w:rPr>
        <w:t xml:space="preserve"> وأصحابه </w:t>
      </w:r>
      <w:r w:rsidR="00C7621D">
        <w:rPr>
          <w:rStyle w:val="Char"/>
          <w:rFonts w:hint="cs"/>
          <w:sz w:val="24"/>
          <w:szCs w:val="24"/>
          <w:rtl/>
        </w:rPr>
        <w:t xml:space="preserve">- </w:t>
      </w:r>
      <w:r w:rsidR="00C7621D">
        <w:rPr>
          <w:rFonts w:ascii="Lotus Linotype" w:hAnsi="Lotus Linotype" w:hint="cs"/>
          <w:sz w:val="28"/>
          <w:szCs w:val="28"/>
          <w:rtl/>
        </w:rPr>
        <w:t>رضي الله عنهم</w:t>
      </w:r>
      <w:r w:rsidR="00C7621D">
        <w:rPr>
          <w:rStyle w:val="Char"/>
          <w:rFonts w:hint="cs"/>
          <w:rtl/>
        </w:rPr>
        <w:t xml:space="preserve"> -</w:t>
      </w:r>
      <w:r w:rsidRPr="00765462">
        <w:rPr>
          <w:rStyle w:val="Char"/>
          <w:rFonts w:hint="cs"/>
          <w:rtl/>
        </w:rPr>
        <w:t xml:space="preserve"> </w:t>
      </w:r>
      <w:r w:rsidRPr="00765462">
        <w:rPr>
          <w:rStyle w:val="Char"/>
          <w:rFonts w:hint="cs"/>
          <w:sz w:val="24"/>
          <w:szCs w:val="24"/>
          <w:rtl/>
        </w:rPr>
        <w:t>المدينة).</w:t>
      </w:r>
    </w:p>
  </w:footnote>
  <w:footnote w:id="8">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اقتضاء الصراط المستقيم ج1/441-442 لشيخ الإسلام ابن تيمية ت728 </w:t>
      </w:r>
      <w:r w:rsidR="00C7621D">
        <w:rPr>
          <w:rFonts w:ascii="Lotus Linotype" w:hAnsi="Lotus Linotype" w:hint="cs"/>
          <w:sz w:val="28"/>
          <w:szCs w:val="28"/>
          <w:rtl/>
        </w:rPr>
        <w:t>- رحمه الله -</w:t>
      </w:r>
      <w:r w:rsidRPr="00765462">
        <w:rPr>
          <w:rStyle w:val="Char"/>
          <w:rFonts w:hint="cs"/>
          <w:sz w:val="24"/>
          <w:szCs w:val="24"/>
          <w:rtl/>
        </w:rPr>
        <w:t>.</w:t>
      </w:r>
    </w:p>
  </w:footnote>
  <w:footnote w:id="9">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يُنظر: المجموع ج2/5 للنووي ت676، والبناية في شرح الهداية ج2/849 للعيني، وأسنى المطالب شرح روض الطالب ج1/279، و</w:t>
      </w:r>
      <w:r w:rsidRPr="00765462">
        <w:rPr>
          <w:rStyle w:val="Char"/>
          <w:sz w:val="24"/>
          <w:szCs w:val="24"/>
          <w:rtl/>
        </w:rPr>
        <w:t xml:space="preserve">فتح الوهاب </w:t>
      </w:r>
      <w:r w:rsidRPr="00765462">
        <w:rPr>
          <w:rStyle w:val="Char"/>
          <w:rFonts w:hint="cs"/>
          <w:sz w:val="24"/>
          <w:szCs w:val="24"/>
          <w:rtl/>
        </w:rPr>
        <w:t>ب</w:t>
      </w:r>
      <w:r w:rsidRPr="00765462">
        <w:rPr>
          <w:rStyle w:val="Char"/>
          <w:sz w:val="24"/>
          <w:szCs w:val="24"/>
          <w:rtl/>
        </w:rPr>
        <w:t>شرح منهج الطلاب</w:t>
      </w:r>
      <w:r w:rsidRPr="00765462">
        <w:rPr>
          <w:rStyle w:val="Char"/>
          <w:rFonts w:hint="cs"/>
          <w:sz w:val="24"/>
          <w:szCs w:val="24"/>
          <w:rtl/>
        </w:rPr>
        <w:t xml:space="preserve"> ج2/92 كلاهما ل</w:t>
      </w:r>
      <w:r w:rsidRPr="00765462">
        <w:rPr>
          <w:rStyle w:val="Char"/>
          <w:sz w:val="24"/>
          <w:szCs w:val="24"/>
          <w:rtl/>
        </w:rPr>
        <w:t>لأنصاري</w:t>
      </w:r>
      <w:r w:rsidRPr="00765462">
        <w:rPr>
          <w:rStyle w:val="Char"/>
          <w:rFonts w:hint="cs"/>
          <w:sz w:val="24"/>
          <w:szCs w:val="24"/>
          <w:rtl/>
        </w:rPr>
        <w:t xml:space="preserve"> ت926، ومغني المحتاج ج1/310، والإقناع في حل ألفظ أبي شجاع ج1/186 كلاهما للشربيني ت977، وأنيس الفقهاء في تعريفات الألفاظ المتداولة بين الفقهاء ص188 لقاسم القونوي ت978، ونهاية المحتاج إلى شرح المنهاج ج2/385 للشافعي الصغير ت1004، وفيض القدير شرح الجامع الصغير ج5/181 للمناوي ت1031، وكشاف القناع عن متن الإقناع ج2/49-50 لمنصور البهوتي ت1051، وشرح الزرقاني ت1099 على موطأ الإمام مالك ج1/511. </w:t>
      </w:r>
    </w:p>
  </w:footnote>
  <w:footnote w:id="10">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أخرجه الإمام أحمد في المسند ح13622 ج21/225-226، وعبد بن حميد ت249 ح1390 ج2/319، وأبو داود ت275 واللفظ له ح1134 ص170-171 (باب صلاة العيدين)، والنسائي ت303 ح1557 ص224 (كتاب صلاة العيدين)، وأبو يعلى ح3841 ج6/452, والحاكم ت405 </w:t>
      </w:r>
      <w:r w:rsidRPr="00765462">
        <w:rPr>
          <w:rStyle w:val="Char"/>
          <w:rFonts w:hint="cs"/>
          <w:b/>
          <w:bCs/>
          <w:sz w:val="24"/>
          <w:szCs w:val="24"/>
          <w:rtl/>
        </w:rPr>
        <w:t>وصحَّحه</w:t>
      </w:r>
      <w:r w:rsidRPr="00765462">
        <w:rPr>
          <w:rStyle w:val="Char"/>
          <w:rFonts w:hint="cs"/>
          <w:sz w:val="24"/>
          <w:szCs w:val="24"/>
          <w:rtl/>
        </w:rPr>
        <w:t xml:space="preserve"> ح1091 ج1/434 (كتاب صلاة العيدين)، والبيهقي في شعب الإيمان ح3710 ج3/341 (باب في الصيام في ليلة العيد ويومهما).</w:t>
      </w:r>
    </w:p>
    <w:p w:rsidR="00965517" w:rsidRPr="00765462" w:rsidRDefault="00965517" w:rsidP="00765462">
      <w:pPr>
        <w:pStyle w:val="a3"/>
        <w:jc w:val="lowKashida"/>
        <w:rPr>
          <w:rStyle w:val="Char"/>
          <w:sz w:val="24"/>
          <w:szCs w:val="24"/>
          <w:rtl/>
        </w:rPr>
      </w:pPr>
      <w:r w:rsidRPr="00765462">
        <w:rPr>
          <w:rStyle w:val="Char"/>
          <w:rFonts w:hint="cs"/>
          <w:sz w:val="24"/>
          <w:szCs w:val="24"/>
          <w:rtl/>
        </w:rPr>
        <w:t xml:space="preserve">     </w:t>
      </w:r>
      <w:r w:rsidRPr="00765462">
        <w:rPr>
          <w:rStyle w:val="Char"/>
          <w:rFonts w:hint="cs"/>
          <w:b/>
          <w:bCs/>
          <w:sz w:val="24"/>
          <w:szCs w:val="24"/>
          <w:rtl/>
        </w:rPr>
        <w:t>وصحَّحه</w:t>
      </w:r>
      <w:r w:rsidRPr="00765462">
        <w:rPr>
          <w:rFonts w:hint="cs"/>
          <w:sz w:val="24"/>
          <w:szCs w:val="24"/>
          <w:rtl/>
        </w:rPr>
        <w:t xml:space="preserve"> البغوي</w:t>
      </w:r>
      <w:r w:rsidRPr="00765462">
        <w:rPr>
          <w:rStyle w:val="Char"/>
          <w:rFonts w:hint="cs"/>
          <w:sz w:val="24"/>
          <w:szCs w:val="24"/>
          <w:rtl/>
        </w:rPr>
        <w:t xml:space="preserve"> ت516 في شرح السنة ح1098 ج4/292 (باب العيدين)، والنووي في خلاصة الأحكام ح2883 ج2/819، وابن تيمية في الاقتضاء ج1/432، وابن حجر ت852 في الفتح ج2/442، والعيني في عمدة القاري ج6/270، واللجنة الدائمة في مجموع الفتاوى ج26/407، والألباني في صحيح سنن أبي داود ح1004 ج1/210.</w:t>
      </w:r>
    </w:p>
  </w:footnote>
  <w:footnote w:id="11">
    <w:p w:rsidR="00965517" w:rsidRPr="00765462" w:rsidRDefault="00965517" w:rsidP="00765462">
      <w:pPr>
        <w:jc w:val="lowKashida"/>
        <w:rPr>
          <w:rStyle w:val="Char"/>
        </w:rPr>
      </w:pPr>
      <w:r w:rsidRPr="00765462">
        <w:rPr>
          <w:rStyle w:val="Char"/>
          <w:rFonts w:hint="cs"/>
          <w:rtl/>
        </w:rPr>
        <w:t>(</w:t>
      </w:r>
      <w:r w:rsidRPr="00765462">
        <w:rPr>
          <w:rStyle w:val="Char"/>
        </w:rPr>
        <w:footnoteRef/>
      </w:r>
      <w:r w:rsidRPr="00765462">
        <w:rPr>
          <w:rStyle w:val="Char"/>
          <w:rtl/>
        </w:rPr>
        <w:t>)</w:t>
      </w:r>
      <w:r w:rsidRPr="00765462">
        <w:rPr>
          <w:rStyle w:val="Char"/>
          <w:rFonts w:hint="cs"/>
          <w:rtl/>
        </w:rPr>
        <w:t xml:space="preserve"> أخرجه الإمام أحمد ح17379 ج28/605، والدارمي ت255 بلفظ مُقارب ح1764 ج2/37 (باب في صيام يوم عرفة)، وأبو داود واللفظ له ح2419 ص350 (باب صيام أيام التشريق)، والترمذي ت279 وقال: (</w:t>
      </w:r>
      <w:r w:rsidRPr="00765462">
        <w:rPr>
          <w:rStyle w:val="Char"/>
          <w:rFonts w:hint="cs"/>
          <w:b/>
          <w:bCs/>
          <w:rtl/>
        </w:rPr>
        <w:t>حَسَنٌ صحيحٌ</w:t>
      </w:r>
      <w:r w:rsidRPr="00765462">
        <w:rPr>
          <w:rStyle w:val="Char"/>
          <w:rFonts w:hint="cs"/>
          <w:rtl/>
        </w:rPr>
        <w:t xml:space="preserve">) ح773 ص194 (باب ما جاء في كراهية الصوم أيام التشريق)، والنسائي ح3007 ص414 (النهي عن صوم يوم عرفة)، وفي الكبرى ح3981 ج4/152 (النهي عن صوم يوم عرفة بعرفة)، وابن خزيمة ت311 </w:t>
      </w:r>
      <w:r w:rsidRPr="00765462">
        <w:rPr>
          <w:rStyle w:val="Char"/>
          <w:rFonts w:hint="cs"/>
          <w:b/>
          <w:bCs/>
          <w:rtl/>
        </w:rPr>
        <w:t>وصحَّحه</w:t>
      </w:r>
      <w:r w:rsidRPr="00765462">
        <w:rPr>
          <w:rStyle w:val="Char"/>
          <w:rFonts w:hint="cs"/>
          <w:rtl/>
        </w:rPr>
        <w:t xml:space="preserve"> ح2100 ج3/292 (</w:t>
      </w:r>
      <w:r w:rsidRPr="00765462">
        <w:rPr>
          <w:rStyle w:val="Char"/>
          <w:rtl/>
        </w:rPr>
        <w:t>باب ذكر خبر روي عن النبي</w:t>
      </w:r>
      <w:r w:rsidRPr="00765462">
        <w:rPr>
          <w:rStyle w:val="Char"/>
          <w:rFonts w:hint="cs"/>
          <w:rtl/>
        </w:rPr>
        <w:t xml:space="preserve"> </w:t>
      </w:r>
      <w:r w:rsidR="00B872B9" w:rsidRPr="00505735">
        <w:rPr>
          <w:rFonts w:ascii="Lotus Linotype" w:hAnsi="Lotus Linotype" w:cs="Traditional Arabic"/>
          <w:position w:val="-6"/>
          <w:sz w:val="36"/>
          <w:szCs w:val="36"/>
        </w:rPr>
        <w:pict>
          <v:shape id="_x0000_i1029" type="#_x0000_t75" style="width:14.05pt;height:13.1pt" o:bullet="t" fillcolor="window">
            <v:imagedata r:id="rId1" o:title="SALA-A"/>
          </v:shape>
        </w:pict>
      </w:r>
      <w:r w:rsidRPr="00765462">
        <w:rPr>
          <w:rStyle w:val="Char"/>
          <w:rFonts w:hint="cs"/>
          <w:rtl/>
        </w:rPr>
        <w:t xml:space="preserve"> </w:t>
      </w:r>
      <w:r w:rsidRPr="00765462">
        <w:rPr>
          <w:rStyle w:val="Char"/>
          <w:rtl/>
        </w:rPr>
        <w:t>في النهي عن صوم يوم عرفة مجمل غير مفسر</w:t>
      </w:r>
      <w:r w:rsidRPr="00765462">
        <w:rPr>
          <w:rStyle w:val="Char"/>
          <w:rFonts w:hint="cs"/>
          <w:rtl/>
        </w:rPr>
        <w:t xml:space="preserve">)، وابن حبان ت354 ح3603 ج8/368 (ذكر العلة التي من أجلها نهى </w:t>
      </w:r>
      <w:r w:rsidR="00B872B9" w:rsidRPr="00505735">
        <w:rPr>
          <w:rFonts w:ascii="Lotus Linotype" w:hAnsi="Lotus Linotype" w:cs="Traditional Arabic"/>
          <w:position w:val="-6"/>
          <w:sz w:val="36"/>
          <w:szCs w:val="36"/>
        </w:rPr>
        <w:pict>
          <v:shape id="_x0000_i1030" type="#_x0000_t75" style="width:14.05pt;height:13.1pt" o:bullet="t" fillcolor="window">
            <v:imagedata r:id="rId1" o:title="SALA-A"/>
          </v:shape>
        </w:pict>
      </w:r>
      <w:r w:rsidRPr="00765462">
        <w:rPr>
          <w:rStyle w:val="Char"/>
          <w:rFonts w:hint="cs"/>
          <w:rtl/>
        </w:rPr>
        <w:t xml:space="preserve"> عن صيام هذه الأيام)، والطبراني في الأوسط ح3185 ج3/291 (من اسمه بكر)، والحاكم </w:t>
      </w:r>
      <w:r w:rsidRPr="00765462">
        <w:rPr>
          <w:rStyle w:val="Char"/>
          <w:rFonts w:hint="cs"/>
          <w:b/>
          <w:bCs/>
          <w:rtl/>
        </w:rPr>
        <w:t>وصحَّحه</w:t>
      </w:r>
      <w:r w:rsidRPr="00765462">
        <w:rPr>
          <w:rStyle w:val="Char"/>
          <w:rFonts w:hint="cs"/>
          <w:rtl/>
        </w:rPr>
        <w:t xml:space="preserve"> ح1586 ج1/600 (كتاب الصوم)، والبيهقي في الكبرى ح8462 ج4/491  (باب الأيام التي نهي عن صومها)، </w:t>
      </w:r>
      <w:r w:rsidRPr="00765462">
        <w:rPr>
          <w:rStyle w:val="Char"/>
          <w:rFonts w:hint="cs"/>
          <w:b/>
          <w:bCs/>
          <w:rtl/>
        </w:rPr>
        <w:t>وصحَّحه</w:t>
      </w:r>
      <w:r w:rsidRPr="00765462">
        <w:rPr>
          <w:rStyle w:val="Char"/>
          <w:rFonts w:hint="cs"/>
          <w:rtl/>
        </w:rPr>
        <w:t xml:space="preserve"> ابن حجر في تغليق التعليق ج2/385، والألباني في صحيح سنن أبي داود ح2114 ج2/458.</w:t>
      </w:r>
    </w:p>
  </w:footnote>
  <w:footnote w:id="12">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اقتضاء الصراط المستقيم ج1/448.</w:t>
      </w:r>
    </w:p>
  </w:footnote>
  <w:footnote w:id="13">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أخرجه الإمام أحمد ح8025 ج13/395، وإسحاق بن راهوية ت 283 ح524 </w:t>
      </w:r>
      <w:r w:rsidRPr="00765462">
        <w:rPr>
          <w:rStyle w:val="Char"/>
          <w:rFonts w:hint="cs"/>
          <w:color w:val="000000"/>
          <w:sz w:val="24"/>
          <w:szCs w:val="24"/>
          <w:rtl/>
        </w:rPr>
        <w:t>ج1/451 (</w:t>
      </w:r>
      <w:r w:rsidRPr="00765462">
        <w:rPr>
          <w:rFonts w:hint="cs"/>
          <w:color w:val="000000"/>
          <w:sz w:val="24"/>
          <w:szCs w:val="24"/>
          <w:rtl/>
        </w:rPr>
        <w:t xml:space="preserve">ما يُروى عن عطاء بن أبي مسلم عن أبي هريرة عن النبيِّ </w:t>
      </w:r>
      <w:r w:rsidR="00B872B9" w:rsidRPr="00505735">
        <w:rPr>
          <w:rFonts w:ascii="Lotus Linotype" w:hAnsi="Lotus Linotype"/>
          <w:position w:val="-6"/>
          <w:sz w:val="36"/>
          <w:szCs w:val="36"/>
        </w:rPr>
        <w:pict>
          <v:shape id="_x0000_i1031" type="#_x0000_t75" style="width:14.05pt;height:13.1pt" o:bullet="t" fillcolor="window">
            <v:imagedata r:id="rId1" o:title="SALA-A"/>
          </v:shape>
        </w:pict>
      </w:r>
      <w:r w:rsidRPr="00765462">
        <w:rPr>
          <w:rFonts w:hint="cs"/>
          <w:color w:val="000000"/>
          <w:sz w:val="24"/>
          <w:szCs w:val="24"/>
          <w:rtl/>
        </w:rPr>
        <w:t xml:space="preserve">)، </w:t>
      </w:r>
      <w:r w:rsidRPr="00765462">
        <w:rPr>
          <w:rStyle w:val="Char"/>
          <w:rFonts w:hint="cs"/>
          <w:color w:val="000000"/>
          <w:sz w:val="24"/>
          <w:szCs w:val="24"/>
          <w:rtl/>
        </w:rPr>
        <w:t>وابن</w:t>
      </w:r>
      <w:r w:rsidRPr="00765462">
        <w:rPr>
          <w:rStyle w:val="Char"/>
          <w:rFonts w:hint="cs"/>
          <w:sz w:val="24"/>
          <w:szCs w:val="24"/>
          <w:rtl/>
        </w:rPr>
        <w:t xml:space="preserve"> الضحاك ت287 في الآحاد والمثاني ح2512 ج4/458 (عامر بن لدين الأشعري </w:t>
      </w:r>
      <w:r w:rsidR="0068510B">
        <w:rPr>
          <w:rFonts w:ascii="Lotus Linotype" w:hAnsi="Lotus Linotype" w:hint="cs"/>
          <w:sz w:val="28"/>
          <w:szCs w:val="28"/>
          <w:rtl/>
        </w:rPr>
        <w:t>- رضي الله عنه -</w:t>
      </w:r>
      <w:r w:rsidRPr="00765462">
        <w:rPr>
          <w:rStyle w:val="Char"/>
          <w:rFonts w:hint="cs"/>
          <w:sz w:val="24"/>
          <w:szCs w:val="24"/>
          <w:rtl/>
        </w:rPr>
        <w:t xml:space="preserve">)، وابن خزيمة واللفظ له ح2161 ج3/315 (باب الدليل على أن يوم </w:t>
      </w:r>
      <w:r w:rsidRPr="00765462">
        <w:rPr>
          <w:rStyle w:val="Char"/>
          <w:sz w:val="24"/>
          <w:szCs w:val="24"/>
          <w:rtl/>
        </w:rPr>
        <w:t xml:space="preserve">الجمعة يوم عيد </w:t>
      </w:r>
      <w:r w:rsidRPr="00765462">
        <w:rPr>
          <w:rStyle w:val="Char"/>
          <w:rFonts w:hint="cs"/>
          <w:sz w:val="24"/>
          <w:szCs w:val="24"/>
          <w:rtl/>
        </w:rPr>
        <w:t xml:space="preserve">وأن النهي عن صيامه إذ هو عيد والفرق بين الجمعة وبين العيدين)، والحاكم وصحَّحه ح1595 ج1/603 (كتاب الصوم)، </w:t>
      </w:r>
      <w:r w:rsidRPr="00765462">
        <w:rPr>
          <w:rStyle w:val="Char"/>
          <w:rFonts w:hint="cs"/>
          <w:b/>
          <w:bCs/>
          <w:sz w:val="24"/>
          <w:szCs w:val="24"/>
          <w:rtl/>
        </w:rPr>
        <w:t>وحسَّن</w:t>
      </w:r>
      <w:r w:rsidRPr="00765462">
        <w:rPr>
          <w:rStyle w:val="Char"/>
          <w:rFonts w:hint="cs"/>
          <w:sz w:val="24"/>
          <w:szCs w:val="24"/>
          <w:rtl/>
        </w:rPr>
        <w:t xml:space="preserve"> إسناده الهيثمي ح5211 ج3/454 (بابٌ في صيام يوم الجمعة)، </w:t>
      </w:r>
      <w:r w:rsidRPr="00765462">
        <w:rPr>
          <w:rStyle w:val="Char"/>
          <w:rFonts w:hint="cs"/>
          <w:b/>
          <w:bCs/>
          <w:sz w:val="24"/>
          <w:szCs w:val="24"/>
          <w:rtl/>
        </w:rPr>
        <w:t>وصحَّحه</w:t>
      </w:r>
      <w:r w:rsidRPr="00765462">
        <w:rPr>
          <w:rStyle w:val="Char"/>
          <w:rFonts w:hint="cs"/>
          <w:sz w:val="24"/>
          <w:szCs w:val="24"/>
          <w:rtl/>
        </w:rPr>
        <w:t xml:space="preserve"> القاري ت1014 في مرقاة المفاتيح ج4/482.</w:t>
      </w:r>
    </w:p>
  </w:footnote>
  <w:footnote w:id="14">
    <w:p w:rsidR="00965517" w:rsidRPr="00765462" w:rsidRDefault="00965517" w:rsidP="00765462">
      <w:pPr>
        <w:pStyle w:val="a3"/>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rFonts w:hint="cs"/>
          <w:sz w:val="24"/>
          <w:szCs w:val="24"/>
          <w:rtl/>
        </w:rPr>
        <w:t>) عيد اليوبيل بدعة في الإسلام، للشيخ بكر بن عبد الله أبو زيد ص5-8 بتصرف.</w:t>
      </w:r>
    </w:p>
  </w:footnote>
  <w:footnote w:id="15">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عجائب المخلوقات ج1/114 للقزويني، وهو بهامش حياة الحيوان.</w:t>
      </w:r>
    </w:p>
  </w:footnote>
  <w:footnote w:id="16">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المحرر الوجيز في تفسير الكتاب العزيز ج1/149 لابن عطية ت546، الجامع لأحكام القرآن ج1/407 </w:t>
      </w:r>
      <w:r w:rsidRPr="00765462">
        <w:rPr>
          <w:rFonts w:hint="cs"/>
          <w:sz w:val="24"/>
          <w:szCs w:val="24"/>
          <w:rtl/>
        </w:rPr>
        <w:t xml:space="preserve">للقرطبي ت631، </w:t>
      </w:r>
      <w:r w:rsidRPr="00765462">
        <w:rPr>
          <w:rStyle w:val="Char"/>
          <w:rFonts w:hint="cs"/>
          <w:sz w:val="24"/>
          <w:szCs w:val="24"/>
          <w:rtl/>
        </w:rPr>
        <w:t>ويُنظر: إ</w:t>
      </w:r>
      <w:r w:rsidRPr="00765462">
        <w:rPr>
          <w:rStyle w:val="Char"/>
          <w:sz w:val="24"/>
          <w:szCs w:val="24"/>
          <w:rtl/>
        </w:rPr>
        <w:t>رشاد العقل السليم إلى مزايا القرآن الكريم</w:t>
      </w:r>
      <w:r w:rsidRPr="00765462">
        <w:rPr>
          <w:rStyle w:val="Char"/>
          <w:rFonts w:hint="cs"/>
          <w:sz w:val="24"/>
          <w:szCs w:val="24"/>
          <w:rtl/>
        </w:rPr>
        <w:t xml:space="preserve"> ج3/284 لأ</w:t>
      </w:r>
      <w:r w:rsidRPr="00765462">
        <w:rPr>
          <w:rStyle w:val="Char"/>
          <w:sz w:val="24"/>
          <w:szCs w:val="24"/>
          <w:rtl/>
        </w:rPr>
        <w:t xml:space="preserve">بي السعود </w:t>
      </w:r>
      <w:r w:rsidRPr="00765462">
        <w:rPr>
          <w:rStyle w:val="Char"/>
          <w:rFonts w:hint="cs"/>
          <w:sz w:val="24"/>
          <w:szCs w:val="24"/>
          <w:rtl/>
        </w:rPr>
        <w:t>ت982.</w:t>
      </w:r>
    </w:p>
  </w:footnote>
  <w:footnote w:id="17">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الموسوعة العربية العالمية ج27/338.</w:t>
      </w:r>
    </w:p>
  </w:footnote>
  <w:footnote w:id="18">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الموسوعة العربية العالمية ج13/133.</w:t>
      </w:r>
    </w:p>
  </w:footnote>
  <w:footnote w:id="19">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الإصحاح (10) الفقرة (31).</w:t>
      </w:r>
    </w:p>
  </w:footnote>
  <w:footnote w:id="20">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الإصحاح (31) الفقرة (14، 16).</w:t>
      </w:r>
    </w:p>
    <w:p w:rsidR="00965517" w:rsidRPr="00765462" w:rsidRDefault="00965517" w:rsidP="00765462">
      <w:pPr>
        <w:pStyle w:val="a3"/>
        <w:jc w:val="lowKashida"/>
        <w:rPr>
          <w:rStyle w:val="Char"/>
          <w:sz w:val="24"/>
          <w:szCs w:val="24"/>
          <w:rtl/>
        </w:rPr>
      </w:pPr>
      <w:r w:rsidRPr="00765462">
        <w:rPr>
          <w:rStyle w:val="Char"/>
          <w:rFonts w:hint="cs"/>
          <w:sz w:val="24"/>
          <w:szCs w:val="24"/>
          <w:rtl/>
        </w:rPr>
        <w:t xml:space="preserve">     ويُنظر: سفر العدد الإصحاح (15) الفقرة (32-36) والخروج (35) الفقرة (2-3) نقلاً عن كتاب: الأعياد وأثرها على المسلمين، للشيخ سليمان بن سالم السحيمي، رسالة ماجستير وهي من مطبوعات الجامعة الإسلامية بالمدينة النبوية.</w:t>
      </w:r>
    </w:p>
  </w:footnote>
  <w:footnote w:id="21">
    <w:p w:rsidR="00965517" w:rsidRPr="00765462" w:rsidRDefault="00965517" w:rsidP="00765462">
      <w:pPr>
        <w:pStyle w:val="a3"/>
        <w:jc w:val="both"/>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تعالى الله عن قولهم علواً كبيراً، بل هو القادرُ على كلِّ شيءٍ، ولا يُعجزه شيءٌ، قال جلَّ وعلا: </w:t>
      </w:r>
      <w:r>
        <w:rPr>
          <w:rStyle w:val="Char"/>
          <w:rFonts w:hint="cs"/>
          <w:color w:val="000000"/>
          <w:sz w:val="16"/>
          <w:szCs w:val="16"/>
          <w:rtl/>
        </w:rPr>
        <w:t>﴿</w:t>
      </w:r>
      <w:r w:rsidRPr="00765462">
        <w:rPr>
          <w:rStyle w:val="Char"/>
          <w:color w:val="000000"/>
          <w:sz w:val="16"/>
          <w:szCs w:val="16"/>
          <w:rtl/>
        </w:rPr>
        <w:t xml:space="preserve"> </w:t>
      </w:r>
      <w:r w:rsidRPr="00765462">
        <w:rPr>
          <w:rStyle w:val="Char"/>
          <w:color w:val="000000"/>
          <w:sz w:val="16"/>
          <w:szCs w:val="16"/>
        </w:rPr>
        <w:sym w:font="HQPB4" w:char="F0F4"/>
      </w:r>
      <w:r w:rsidRPr="00765462">
        <w:rPr>
          <w:rStyle w:val="Char"/>
          <w:color w:val="000000"/>
          <w:sz w:val="16"/>
          <w:szCs w:val="16"/>
        </w:rPr>
        <w:sym w:font="HQPB1" w:char="F089"/>
      </w:r>
      <w:r w:rsidRPr="00765462">
        <w:rPr>
          <w:rStyle w:val="Char"/>
          <w:color w:val="000000"/>
          <w:sz w:val="16"/>
          <w:szCs w:val="16"/>
        </w:rPr>
        <w:sym w:font="HQPB5" w:char="F073"/>
      </w:r>
      <w:r w:rsidRPr="00765462">
        <w:rPr>
          <w:rStyle w:val="Char"/>
          <w:color w:val="000000"/>
          <w:sz w:val="16"/>
          <w:szCs w:val="16"/>
        </w:rPr>
        <w:sym w:font="HQPB2" w:char="F029"/>
      </w:r>
      <w:r w:rsidRPr="00765462">
        <w:rPr>
          <w:rStyle w:val="Char"/>
          <w:color w:val="000000"/>
          <w:sz w:val="16"/>
          <w:szCs w:val="16"/>
        </w:rPr>
        <w:sym w:font="HQPB5" w:char="F073"/>
      </w:r>
      <w:r w:rsidRPr="00765462">
        <w:rPr>
          <w:rStyle w:val="Char"/>
          <w:color w:val="000000"/>
          <w:sz w:val="16"/>
          <w:szCs w:val="16"/>
        </w:rPr>
        <w:sym w:font="HQPB2" w:char="F039"/>
      </w:r>
      <w:r w:rsidRPr="00765462">
        <w:rPr>
          <w:rStyle w:val="Char"/>
          <w:color w:val="000000"/>
          <w:sz w:val="16"/>
          <w:szCs w:val="16"/>
        </w:rPr>
        <w:sym w:font="HQPB5" w:char="F075"/>
      </w:r>
      <w:r w:rsidRPr="00765462">
        <w:rPr>
          <w:rStyle w:val="Char"/>
          <w:color w:val="000000"/>
          <w:sz w:val="16"/>
          <w:szCs w:val="16"/>
        </w:rPr>
        <w:sym w:font="HQPB2" w:char="F072"/>
      </w:r>
      <w:r w:rsidRPr="00765462">
        <w:rPr>
          <w:rStyle w:val="Char"/>
          <w:color w:val="000000"/>
          <w:sz w:val="16"/>
          <w:szCs w:val="16"/>
          <w:rtl/>
        </w:rPr>
        <w:t xml:space="preserve"> </w:t>
      </w:r>
      <w:r w:rsidRPr="00765462">
        <w:rPr>
          <w:rStyle w:val="Char"/>
          <w:color w:val="000000"/>
          <w:sz w:val="16"/>
          <w:szCs w:val="16"/>
        </w:rPr>
        <w:sym w:font="HQPB1" w:char="F024"/>
      </w:r>
      <w:r w:rsidRPr="00765462">
        <w:rPr>
          <w:rStyle w:val="Char"/>
          <w:color w:val="000000"/>
          <w:sz w:val="16"/>
          <w:szCs w:val="16"/>
        </w:rPr>
        <w:sym w:font="HQPB5" w:char="F06F"/>
      </w:r>
      <w:r w:rsidRPr="00765462">
        <w:rPr>
          <w:rStyle w:val="Char"/>
          <w:color w:val="000000"/>
          <w:sz w:val="16"/>
          <w:szCs w:val="16"/>
        </w:rPr>
        <w:sym w:font="HQPB2" w:char="F059"/>
      </w:r>
      <w:r w:rsidRPr="00765462">
        <w:rPr>
          <w:rStyle w:val="Char"/>
          <w:color w:val="000000"/>
          <w:sz w:val="16"/>
          <w:szCs w:val="16"/>
        </w:rPr>
        <w:sym w:font="HQPB4" w:char="F0F8"/>
      </w:r>
      <w:r w:rsidRPr="00765462">
        <w:rPr>
          <w:rStyle w:val="Char"/>
          <w:color w:val="000000"/>
          <w:sz w:val="16"/>
          <w:szCs w:val="16"/>
        </w:rPr>
        <w:sym w:font="HQPB2" w:char="F029"/>
      </w:r>
      <w:r w:rsidRPr="00765462">
        <w:rPr>
          <w:rStyle w:val="Char"/>
          <w:color w:val="000000"/>
          <w:sz w:val="16"/>
          <w:szCs w:val="16"/>
        </w:rPr>
        <w:sym w:font="HQPB5" w:char="F06E"/>
      </w:r>
      <w:r w:rsidRPr="00765462">
        <w:rPr>
          <w:rStyle w:val="Char"/>
          <w:color w:val="000000"/>
          <w:sz w:val="16"/>
          <w:szCs w:val="16"/>
        </w:rPr>
        <w:sym w:font="HQPB2" w:char="F03D"/>
      </w:r>
      <w:r w:rsidRPr="00765462">
        <w:rPr>
          <w:rStyle w:val="Char"/>
          <w:color w:val="000000"/>
          <w:sz w:val="16"/>
          <w:szCs w:val="16"/>
        </w:rPr>
        <w:sym w:font="HQPB5" w:char="F079"/>
      </w:r>
      <w:r w:rsidRPr="00765462">
        <w:rPr>
          <w:rStyle w:val="Char"/>
          <w:color w:val="000000"/>
          <w:sz w:val="16"/>
          <w:szCs w:val="16"/>
        </w:rPr>
        <w:sym w:font="HQPB1" w:char="F07A"/>
      </w:r>
      <w:r w:rsidRPr="00765462">
        <w:rPr>
          <w:rStyle w:val="Char"/>
          <w:color w:val="000000"/>
          <w:sz w:val="16"/>
          <w:szCs w:val="16"/>
          <w:rtl/>
        </w:rPr>
        <w:t xml:space="preserve"> </w:t>
      </w:r>
      <w:r w:rsidRPr="00765462">
        <w:rPr>
          <w:rStyle w:val="Char"/>
          <w:color w:val="000000"/>
          <w:sz w:val="16"/>
          <w:szCs w:val="16"/>
        </w:rPr>
        <w:sym w:font="HQPB4" w:char="F0CF"/>
      </w:r>
      <w:r w:rsidRPr="00765462">
        <w:rPr>
          <w:rStyle w:val="Char"/>
          <w:color w:val="000000"/>
          <w:sz w:val="16"/>
          <w:szCs w:val="16"/>
        </w:rPr>
        <w:sym w:font="HQPB1" w:char="F04E"/>
      </w:r>
      <w:r w:rsidRPr="00765462">
        <w:rPr>
          <w:rStyle w:val="Char"/>
          <w:color w:val="000000"/>
          <w:sz w:val="16"/>
          <w:szCs w:val="16"/>
        </w:rPr>
        <w:sym w:font="HQPB2" w:char="F0BA"/>
      </w:r>
      <w:r w:rsidRPr="00765462">
        <w:rPr>
          <w:rStyle w:val="Char"/>
          <w:color w:val="000000"/>
          <w:sz w:val="16"/>
          <w:szCs w:val="16"/>
        </w:rPr>
        <w:sym w:font="HQPB5" w:char="F075"/>
      </w:r>
      <w:r w:rsidRPr="00765462">
        <w:rPr>
          <w:rStyle w:val="Char"/>
          <w:color w:val="000000"/>
          <w:sz w:val="16"/>
          <w:szCs w:val="16"/>
        </w:rPr>
        <w:sym w:font="HQPB2" w:char="F071"/>
      </w:r>
      <w:r w:rsidRPr="00765462">
        <w:rPr>
          <w:rStyle w:val="Char"/>
          <w:color w:val="000000"/>
          <w:sz w:val="16"/>
          <w:szCs w:val="16"/>
        </w:rPr>
        <w:sym w:font="HQPB2" w:char="F0BB"/>
      </w:r>
      <w:r w:rsidRPr="00765462">
        <w:rPr>
          <w:rStyle w:val="Char"/>
          <w:color w:val="000000"/>
          <w:sz w:val="16"/>
          <w:szCs w:val="16"/>
        </w:rPr>
        <w:sym w:font="HQPB5" w:char="F079"/>
      </w:r>
      <w:r w:rsidRPr="00765462">
        <w:rPr>
          <w:rStyle w:val="Char"/>
          <w:color w:val="000000"/>
          <w:sz w:val="16"/>
          <w:szCs w:val="16"/>
        </w:rPr>
        <w:sym w:font="HQPB2" w:char="F04A"/>
      </w:r>
      <w:r w:rsidRPr="00765462">
        <w:rPr>
          <w:rStyle w:val="Char"/>
          <w:color w:val="000000"/>
          <w:sz w:val="16"/>
          <w:szCs w:val="16"/>
        </w:rPr>
        <w:sym w:font="HQPB4" w:char="F0A1"/>
      </w:r>
      <w:r w:rsidRPr="00765462">
        <w:rPr>
          <w:rStyle w:val="Char"/>
          <w:color w:val="000000"/>
          <w:sz w:val="16"/>
          <w:szCs w:val="16"/>
        </w:rPr>
        <w:sym w:font="HQPB1" w:char="F0A1"/>
      </w:r>
      <w:r w:rsidRPr="00765462">
        <w:rPr>
          <w:rStyle w:val="Char"/>
          <w:color w:val="000000"/>
          <w:sz w:val="16"/>
          <w:szCs w:val="16"/>
        </w:rPr>
        <w:sym w:font="HQPB2" w:char="F039"/>
      </w:r>
      <w:r w:rsidRPr="00765462">
        <w:rPr>
          <w:rStyle w:val="Char"/>
          <w:color w:val="000000"/>
          <w:sz w:val="16"/>
          <w:szCs w:val="16"/>
        </w:rPr>
        <w:sym w:font="HQPB5" w:char="F024"/>
      </w:r>
      <w:r w:rsidRPr="00765462">
        <w:rPr>
          <w:rStyle w:val="Char"/>
          <w:color w:val="000000"/>
          <w:sz w:val="16"/>
          <w:szCs w:val="16"/>
        </w:rPr>
        <w:sym w:font="HQPB1" w:char="F023"/>
      </w:r>
      <w:r w:rsidRPr="00765462">
        <w:rPr>
          <w:rStyle w:val="Char"/>
          <w:color w:val="000000"/>
          <w:sz w:val="16"/>
          <w:szCs w:val="16"/>
          <w:rtl/>
        </w:rPr>
        <w:t xml:space="preserve"> </w:t>
      </w:r>
      <w:r w:rsidRPr="00765462">
        <w:rPr>
          <w:rStyle w:val="Char"/>
          <w:color w:val="000000"/>
          <w:sz w:val="16"/>
          <w:szCs w:val="16"/>
        </w:rPr>
        <w:sym w:font="HQPB5" w:char="F075"/>
      </w:r>
      <w:r w:rsidRPr="00765462">
        <w:rPr>
          <w:rStyle w:val="Char"/>
          <w:color w:val="000000"/>
          <w:sz w:val="16"/>
          <w:szCs w:val="16"/>
        </w:rPr>
        <w:sym w:font="HQPB1" w:char="F0DA"/>
      </w:r>
      <w:r w:rsidRPr="00765462">
        <w:rPr>
          <w:rStyle w:val="Char"/>
          <w:color w:val="000000"/>
          <w:sz w:val="16"/>
          <w:szCs w:val="16"/>
        </w:rPr>
        <w:sym w:font="HQPB4" w:char="F0F6"/>
      </w:r>
      <w:r w:rsidRPr="00765462">
        <w:rPr>
          <w:rStyle w:val="Char"/>
          <w:color w:val="000000"/>
          <w:sz w:val="16"/>
          <w:szCs w:val="16"/>
        </w:rPr>
        <w:sym w:font="HQPB1" w:char="F091"/>
      </w:r>
      <w:r w:rsidRPr="00765462">
        <w:rPr>
          <w:rStyle w:val="Char"/>
          <w:color w:val="000000"/>
          <w:sz w:val="16"/>
          <w:szCs w:val="16"/>
        </w:rPr>
        <w:sym w:font="HQPB5" w:char="F046"/>
      </w:r>
      <w:r w:rsidRPr="00765462">
        <w:rPr>
          <w:rStyle w:val="Char"/>
          <w:color w:val="000000"/>
          <w:sz w:val="16"/>
          <w:szCs w:val="16"/>
        </w:rPr>
        <w:sym w:font="HQPB2" w:char="F07B"/>
      </w:r>
      <w:r w:rsidRPr="00765462">
        <w:rPr>
          <w:rStyle w:val="Char"/>
          <w:color w:val="000000"/>
          <w:sz w:val="16"/>
          <w:szCs w:val="16"/>
        </w:rPr>
        <w:sym w:font="HQPB5" w:char="F024"/>
      </w:r>
      <w:r w:rsidRPr="00765462">
        <w:rPr>
          <w:rStyle w:val="Char"/>
          <w:color w:val="000000"/>
          <w:sz w:val="16"/>
          <w:szCs w:val="16"/>
        </w:rPr>
        <w:sym w:font="HQPB1" w:char="F023"/>
      </w:r>
      <w:r w:rsidRPr="00765462">
        <w:rPr>
          <w:rStyle w:val="Char"/>
          <w:color w:val="000000"/>
          <w:sz w:val="16"/>
          <w:szCs w:val="16"/>
        </w:rPr>
        <w:sym w:font="HQPB5" w:char="F075"/>
      </w:r>
      <w:r w:rsidRPr="00765462">
        <w:rPr>
          <w:rStyle w:val="Char"/>
          <w:color w:val="000000"/>
          <w:sz w:val="16"/>
          <w:szCs w:val="16"/>
        </w:rPr>
        <w:sym w:font="HQPB2" w:char="F072"/>
      </w:r>
      <w:r w:rsidRPr="00765462">
        <w:rPr>
          <w:rStyle w:val="Char"/>
          <w:color w:val="000000"/>
          <w:sz w:val="16"/>
          <w:szCs w:val="16"/>
          <w:rtl/>
        </w:rPr>
        <w:t xml:space="preserve"> </w:t>
      </w:r>
      <w:r w:rsidRPr="00765462">
        <w:rPr>
          <w:rStyle w:val="Char"/>
          <w:color w:val="000000"/>
          <w:sz w:val="16"/>
          <w:szCs w:val="16"/>
        </w:rPr>
        <w:sym w:font="HQPB1" w:char="F024"/>
      </w:r>
      <w:r w:rsidRPr="00765462">
        <w:rPr>
          <w:rStyle w:val="Char"/>
          <w:color w:val="000000"/>
          <w:sz w:val="16"/>
          <w:szCs w:val="16"/>
        </w:rPr>
        <w:sym w:font="HQPB5" w:char="F074"/>
      </w:r>
      <w:r w:rsidRPr="00765462">
        <w:rPr>
          <w:rStyle w:val="Char"/>
          <w:color w:val="000000"/>
          <w:sz w:val="16"/>
          <w:szCs w:val="16"/>
        </w:rPr>
        <w:sym w:font="HQPB2" w:char="F042"/>
      </w:r>
      <w:r w:rsidRPr="00765462">
        <w:rPr>
          <w:rStyle w:val="Char"/>
          <w:color w:val="000000"/>
          <w:sz w:val="16"/>
          <w:szCs w:val="16"/>
        </w:rPr>
        <w:sym w:font="HQPB5" w:char="F075"/>
      </w:r>
      <w:r w:rsidRPr="00765462">
        <w:rPr>
          <w:rStyle w:val="Char"/>
          <w:color w:val="000000"/>
          <w:sz w:val="16"/>
          <w:szCs w:val="16"/>
        </w:rPr>
        <w:sym w:font="HQPB2" w:char="F072"/>
      </w:r>
      <w:r w:rsidRPr="00765462">
        <w:rPr>
          <w:rStyle w:val="Char"/>
          <w:color w:val="000000"/>
          <w:sz w:val="16"/>
          <w:szCs w:val="16"/>
          <w:rtl/>
        </w:rPr>
        <w:t xml:space="preserve"> </w:t>
      </w:r>
      <w:r w:rsidRPr="00765462">
        <w:rPr>
          <w:rStyle w:val="Char"/>
          <w:color w:val="000000"/>
          <w:sz w:val="16"/>
          <w:szCs w:val="16"/>
        </w:rPr>
        <w:sym w:font="HQPB1" w:char="F024"/>
      </w:r>
      <w:r w:rsidRPr="00765462">
        <w:rPr>
          <w:rStyle w:val="Char"/>
          <w:color w:val="000000"/>
          <w:sz w:val="16"/>
          <w:szCs w:val="16"/>
        </w:rPr>
        <w:sym w:font="HQPB5" w:char="F079"/>
      </w:r>
      <w:r w:rsidRPr="00765462">
        <w:rPr>
          <w:rStyle w:val="Char"/>
          <w:color w:val="000000"/>
          <w:sz w:val="16"/>
          <w:szCs w:val="16"/>
        </w:rPr>
        <w:sym w:font="HQPB2" w:char="F04A"/>
      </w:r>
      <w:r w:rsidRPr="00765462">
        <w:rPr>
          <w:rStyle w:val="Char"/>
          <w:color w:val="000000"/>
          <w:sz w:val="16"/>
          <w:szCs w:val="16"/>
        </w:rPr>
        <w:sym w:font="HQPB4" w:char="F0DF"/>
      </w:r>
      <w:r w:rsidRPr="00765462">
        <w:rPr>
          <w:rStyle w:val="Char"/>
          <w:color w:val="000000"/>
          <w:sz w:val="16"/>
          <w:szCs w:val="16"/>
        </w:rPr>
        <w:sym w:font="HQPB2" w:char="F067"/>
      </w:r>
      <w:r w:rsidRPr="00765462">
        <w:rPr>
          <w:rStyle w:val="Char"/>
          <w:color w:val="000000"/>
          <w:sz w:val="16"/>
          <w:szCs w:val="16"/>
        </w:rPr>
        <w:sym w:font="HQPB5" w:char="F075"/>
      </w:r>
      <w:r w:rsidRPr="00765462">
        <w:rPr>
          <w:rStyle w:val="Char"/>
          <w:color w:val="000000"/>
          <w:sz w:val="16"/>
          <w:szCs w:val="16"/>
        </w:rPr>
        <w:sym w:font="HQPB2" w:char="F05A"/>
      </w:r>
      <w:r w:rsidRPr="00765462">
        <w:rPr>
          <w:rStyle w:val="Char"/>
          <w:color w:val="000000"/>
          <w:sz w:val="16"/>
          <w:szCs w:val="16"/>
        </w:rPr>
        <w:sym w:font="HQPB4" w:char="F0F7"/>
      </w:r>
      <w:r w:rsidRPr="00765462">
        <w:rPr>
          <w:rStyle w:val="Char"/>
          <w:color w:val="000000"/>
          <w:sz w:val="16"/>
          <w:szCs w:val="16"/>
        </w:rPr>
        <w:sym w:font="HQPB2" w:char="F08F"/>
      </w:r>
      <w:r w:rsidRPr="00765462">
        <w:rPr>
          <w:rStyle w:val="Char"/>
          <w:color w:val="000000"/>
          <w:sz w:val="16"/>
          <w:szCs w:val="16"/>
        </w:rPr>
        <w:sym w:font="HQPB5" w:char="F074"/>
      </w:r>
      <w:r w:rsidRPr="00765462">
        <w:rPr>
          <w:rStyle w:val="Char"/>
          <w:color w:val="000000"/>
          <w:sz w:val="16"/>
          <w:szCs w:val="16"/>
        </w:rPr>
        <w:sym w:font="HQPB1" w:char="F02F"/>
      </w:r>
      <w:r w:rsidRPr="00765462">
        <w:rPr>
          <w:rStyle w:val="Char"/>
          <w:color w:val="000000"/>
          <w:sz w:val="16"/>
          <w:szCs w:val="16"/>
          <w:rtl/>
        </w:rPr>
        <w:t xml:space="preserve"> </w:t>
      </w:r>
      <w:r w:rsidRPr="00765462">
        <w:rPr>
          <w:rStyle w:val="Char"/>
          <w:color w:val="000000"/>
          <w:sz w:val="16"/>
          <w:szCs w:val="16"/>
        </w:rPr>
        <w:sym w:font="HQPB2" w:char="F092"/>
      </w:r>
      <w:r w:rsidRPr="00765462">
        <w:rPr>
          <w:rStyle w:val="Char"/>
          <w:color w:val="000000"/>
          <w:sz w:val="16"/>
          <w:szCs w:val="16"/>
        </w:rPr>
        <w:sym w:font="HQPB4" w:char="F0CE"/>
      </w:r>
      <w:r w:rsidRPr="00765462">
        <w:rPr>
          <w:rStyle w:val="Char"/>
          <w:color w:val="000000"/>
          <w:sz w:val="16"/>
          <w:szCs w:val="16"/>
        </w:rPr>
        <w:sym w:font="HQPB1" w:char="F0FB"/>
      </w:r>
      <w:r w:rsidRPr="00765462">
        <w:rPr>
          <w:rStyle w:val="Char"/>
          <w:color w:val="000000"/>
          <w:sz w:val="16"/>
          <w:szCs w:val="16"/>
          <w:rtl/>
        </w:rPr>
        <w:t xml:space="preserve"> </w:t>
      </w:r>
      <w:r w:rsidRPr="00765462">
        <w:rPr>
          <w:rStyle w:val="Char"/>
          <w:color w:val="000000"/>
          <w:sz w:val="16"/>
          <w:szCs w:val="16"/>
        </w:rPr>
        <w:sym w:font="HQPB4" w:char="F0CF"/>
      </w:r>
      <w:r w:rsidRPr="00765462">
        <w:rPr>
          <w:rStyle w:val="Char"/>
          <w:color w:val="000000"/>
          <w:sz w:val="16"/>
          <w:szCs w:val="16"/>
        </w:rPr>
        <w:sym w:font="HQPB2" w:char="F070"/>
      </w:r>
      <w:r w:rsidRPr="00765462">
        <w:rPr>
          <w:rStyle w:val="Char"/>
          <w:color w:val="000000"/>
          <w:sz w:val="16"/>
          <w:szCs w:val="16"/>
        </w:rPr>
        <w:sym w:font="HQPB4" w:char="F0AD"/>
      </w:r>
      <w:r w:rsidRPr="00765462">
        <w:rPr>
          <w:rStyle w:val="Char"/>
          <w:color w:val="000000"/>
          <w:sz w:val="16"/>
          <w:szCs w:val="16"/>
        </w:rPr>
        <w:sym w:font="HQPB1" w:char="F047"/>
      </w:r>
      <w:r w:rsidRPr="00765462">
        <w:rPr>
          <w:rStyle w:val="Char"/>
          <w:color w:val="000000"/>
          <w:sz w:val="16"/>
          <w:szCs w:val="16"/>
        </w:rPr>
        <w:sym w:font="HQPB4" w:char="F0C5"/>
      </w:r>
      <w:r w:rsidRPr="00765462">
        <w:rPr>
          <w:rStyle w:val="Char"/>
          <w:color w:val="000000"/>
          <w:sz w:val="16"/>
          <w:szCs w:val="16"/>
        </w:rPr>
        <w:sym w:font="HQPB1" w:char="F099"/>
      </w:r>
      <w:r w:rsidRPr="00765462">
        <w:rPr>
          <w:rStyle w:val="Char"/>
          <w:color w:val="000000"/>
          <w:sz w:val="16"/>
          <w:szCs w:val="16"/>
          <w:rtl/>
        </w:rPr>
        <w:t xml:space="preserve"> </w:t>
      </w:r>
      <w:r w:rsidRPr="00765462">
        <w:rPr>
          <w:rStyle w:val="Char"/>
          <w:color w:val="000000"/>
          <w:sz w:val="16"/>
          <w:szCs w:val="16"/>
        </w:rPr>
        <w:sym w:font="HQPB4" w:char="F035"/>
      </w:r>
      <w:r w:rsidRPr="00765462">
        <w:rPr>
          <w:rStyle w:val="Char"/>
          <w:color w:val="000000"/>
          <w:sz w:val="16"/>
          <w:szCs w:val="16"/>
        </w:rPr>
        <w:sym w:font="HQPB2" w:char="F051"/>
      </w:r>
      <w:r w:rsidRPr="00765462">
        <w:rPr>
          <w:rStyle w:val="Char"/>
          <w:color w:val="000000"/>
          <w:sz w:val="16"/>
          <w:szCs w:val="16"/>
        </w:rPr>
        <w:sym w:font="HQPB1" w:char="F024"/>
      </w:r>
      <w:r w:rsidRPr="00765462">
        <w:rPr>
          <w:rStyle w:val="Char"/>
          <w:color w:val="000000"/>
          <w:sz w:val="16"/>
          <w:szCs w:val="16"/>
        </w:rPr>
        <w:sym w:font="HQPB4" w:char="F0AD"/>
      </w:r>
      <w:r w:rsidRPr="00765462">
        <w:rPr>
          <w:rStyle w:val="Char"/>
          <w:color w:val="000000"/>
          <w:sz w:val="16"/>
          <w:szCs w:val="16"/>
        </w:rPr>
        <w:sym w:font="HQPB2" w:char="F083"/>
      </w:r>
      <w:r w:rsidRPr="00765462">
        <w:rPr>
          <w:rStyle w:val="Char"/>
          <w:color w:val="000000"/>
          <w:sz w:val="16"/>
          <w:szCs w:val="16"/>
        </w:rPr>
        <w:sym w:font="HQPB5" w:char="F072"/>
      </w:r>
      <w:r w:rsidRPr="00765462">
        <w:rPr>
          <w:rStyle w:val="Char"/>
          <w:color w:val="000000"/>
          <w:sz w:val="16"/>
          <w:szCs w:val="16"/>
        </w:rPr>
        <w:sym w:font="HQPB1" w:char="F026"/>
      </w:r>
      <w:r w:rsidRPr="00765462">
        <w:rPr>
          <w:rStyle w:val="Char"/>
          <w:color w:val="000000"/>
          <w:sz w:val="16"/>
          <w:szCs w:val="16"/>
          <w:rtl/>
        </w:rPr>
        <w:t xml:space="preserve"> </w:t>
      </w:r>
      <w:r w:rsidRPr="00765462">
        <w:rPr>
          <w:rStyle w:val="Char"/>
          <w:color w:val="000000"/>
          <w:sz w:val="16"/>
          <w:szCs w:val="16"/>
        </w:rPr>
        <w:sym w:font="HQPB1" w:char="F024"/>
      </w:r>
      <w:r w:rsidRPr="00765462">
        <w:rPr>
          <w:rStyle w:val="Char"/>
          <w:color w:val="000000"/>
          <w:sz w:val="16"/>
          <w:szCs w:val="16"/>
        </w:rPr>
        <w:sym w:font="HQPB5" w:char="F074"/>
      </w:r>
      <w:r w:rsidRPr="00765462">
        <w:rPr>
          <w:rStyle w:val="Char"/>
          <w:color w:val="000000"/>
          <w:sz w:val="16"/>
          <w:szCs w:val="16"/>
        </w:rPr>
        <w:sym w:font="HQPB2" w:char="F042"/>
      </w:r>
      <w:r w:rsidRPr="00765462">
        <w:rPr>
          <w:rStyle w:val="Char"/>
          <w:color w:val="000000"/>
          <w:sz w:val="16"/>
          <w:szCs w:val="16"/>
        </w:rPr>
        <w:sym w:font="HQPB5" w:char="F075"/>
      </w:r>
      <w:r w:rsidRPr="00765462">
        <w:rPr>
          <w:rStyle w:val="Char"/>
          <w:color w:val="000000"/>
          <w:sz w:val="16"/>
          <w:szCs w:val="16"/>
        </w:rPr>
        <w:sym w:font="HQPB2" w:char="F072"/>
      </w:r>
      <w:r w:rsidRPr="00765462">
        <w:rPr>
          <w:rStyle w:val="Char"/>
          <w:color w:val="000000"/>
          <w:sz w:val="16"/>
          <w:szCs w:val="16"/>
          <w:rtl/>
        </w:rPr>
        <w:t xml:space="preserve"> </w:t>
      </w:r>
      <w:r w:rsidRPr="00765462">
        <w:rPr>
          <w:rStyle w:val="Char"/>
          <w:color w:val="000000"/>
          <w:sz w:val="16"/>
          <w:szCs w:val="16"/>
        </w:rPr>
        <w:sym w:font="HQPB1" w:char="F024"/>
      </w:r>
      <w:r w:rsidRPr="00765462">
        <w:rPr>
          <w:rStyle w:val="Char"/>
          <w:color w:val="000000"/>
          <w:sz w:val="16"/>
          <w:szCs w:val="16"/>
        </w:rPr>
        <w:sym w:font="HQPB5" w:char="F075"/>
      </w:r>
      <w:r w:rsidRPr="00765462">
        <w:rPr>
          <w:rStyle w:val="Char"/>
          <w:color w:val="000000"/>
          <w:sz w:val="16"/>
          <w:szCs w:val="16"/>
        </w:rPr>
        <w:sym w:font="HQPB2" w:char="F05A"/>
      </w:r>
      <w:r w:rsidRPr="00765462">
        <w:rPr>
          <w:rStyle w:val="Char"/>
          <w:color w:val="000000"/>
          <w:sz w:val="16"/>
          <w:szCs w:val="16"/>
        </w:rPr>
        <w:sym w:font="HQPB4" w:char="F0A1"/>
      </w:r>
      <w:r w:rsidRPr="00765462">
        <w:rPr>
          <w:rStyle w:val="Char"/>
          <w:color w:val="000000"/>
          <w:sz w:val="16"/>
          <w:szCs w:val="16"/>
        </w:rPr>
        <w:sym w:font="HQPB1" w:char="F0A1"/>
      </w:r>
      <w:r w:rsidRPr="00765462">
        <w:rPr>
          <w:rStyle w:val="Char"/>
          <w:color w:val="000000"/>
          <w:sz w:val="16"/>
          <w:szCs w:val="16"/>
        </w:rPr>
        <w:sym w:font="HQPB5" w:char="F074"/>
      </w:r>
      <w:r w:rsidRPr="00765462">
        <w:rPr>
          <w:rStyle w:val="Char"/>
          <w:color w:val="000000"/>
          <w:sz w:val="16"/>
          <w:szCs w:val="16"/>
        </w:rPr>
        <w:sym w:font="HQPB2" w:char="F042"/>
      </w:r>
      <w:r w:rsidRPr="00765462">
        <w:rPr>
          <w:rStyle w:val="Char"/>
          <w:color w:val="000000"/>
          <w:sz w:val="16"/>
          <w:szCs w:val="16"/>
          <w:rtl/>
        </w:rPr>
        <w:t xml:space="preserve"> </w:t>
      </w:r>
      <w:r w:rsidRPr="00765462">
        <w:rPr>
          <w:rStyle w:val="Char"/>
          <w:color w:val="000000"/>
          <w:sz w:val="16"/>
          <w:szCs w:val="16"/>
        </w:rPr>
        <w:sym w:font="HQPB2" w:char="F060"/>
      </w:r>
      <w:r w:rsidRPr="00765462">
        <w:rPr>
          <w:rStyle w:val="Char"/>
          <w:color w:val="000000"/>
          <w:sz w:val="16"/>
          <w:szCs w:val="16"/>
        </w:rPr>
        <w:sym w:font="HQPB4" w:char="F0CF"/>
      </w:r>
      <w:r w:rsidRPr="00765462">
        <w:rPr>
          <w:rStyle w:val="Char"/>
          <w:color w:val="000000"/>
          <w:sz w:val="16"/>
          <w:szCs w:val="16"/>
        </w:rPr>
        <w:sym w:font="HQPB2" w:char="F042"/>
      </w:r>
      <w:r w:rsidRPr="00765462">
        <w:rPr>
          <w:rStyle w:val="Char"/>
          <w:color w:val="000000"/>
          <w:sz w:val="16"/>
          <w:szCs w:val="16"/>
          <w:rtl/>
        </w:rPr>
        <w:t xml:space="preserve"> </w:t>
      </w:r>
      <w:r w:rsidRPr="00765462">
        <w:rPr>
          <w:rStyle w:val="Char"/>
          <w:color w:val="000000"/>
          <w:sz w:val="16"/>
          <w:szCs w:val="16"/>
        </w:rPr>
        <w:sym w:font="HQPB4" w:char="F035"/>
      </w:r>
      <w:r w:rsidRPr="00765462">
        <w:rPr>
          <w:rStyle w:val="Char"/>
          <w:color w:val="000000"/>
          <w:sz w:val="16"/>
          <w:szCs w:val="16"/>
        </w:rPr>
        <w:sym w:font="HQPB1" w:char="F03E"/>
      </w:r>
      <w:r w:rsidRPr="00765462">
        <w:rPr>
          <w:rStyle w:val="Char"/>
          <w:color w:val="000000"/>
          <w:sz w:val="16"/>
          <w:szCs w:val="16"/>
        </w:rPr>
        <w:sym w:font="HQPB2" w:char="F071"/>
      </w:r>
      <w:r w:rsidRPr="00765462">
        <w:rPr>
          <w:rStyle w:val="Char"/>
          <w:color w:val="000000"/>
          <w:sz w:val="16"/>
          <w:szCs w:val="16"/>
        </w:rPr>
        <w:sym w:font="HQPB4" w:char="F0E4"/>
      </w:r>
      <w:r w:rsidRPr="00765462">
        <w:rPr>
          <w:rStyle w:val="Char"/>
          <w:color w:val="000000"/>
          <w:sz w:val="16"/>
          <w:szCs w:val="16"/>
        </w:rPr>
        <w:sym w:font="HQPB1" w:char="F0F3"/>
      </w:r>
      <w:r w:rsidRPr="00765462">
        <w:rPr>
          <w:rStyle w:val="Char"/>
          <w:color w:val="000000"/>
          <w:sz w:val="16"/>
          <w:szCs w:val="16"/>
        </w:rPr>
        <w:sym w:font="HQPB4" w:char="F097"/>
      </w:r>
      <w:r w:rsidRPr="00765462">
        <w:rPr>
          <w:rStyle w:val="Char"/>
          <w:color w:val="000000"/>
          <w:sz w:val="16"/>
          <w:szCs w:val="16"/>
        </w:rPr>
        <w:sym w:font="HQPB2" w:char="F039"/>
      </w:r>
      <w:r w:rsidRPr="00765462">
        <w:rPr>
          <w:rStyle w:val="Char"/>
          <w:color w:val="000000"/>
          <w:sz w:val="16"/>
          <w:szCs w:val="16"/>
          <w:rtl/>
        </w:rPr>
        <w:t xml:space="preserve"> </w:t>
      </w:r>
      <w:r w:rsidRPr="00765462">
        <w:rPr>
          <w:rStyle w:val="Char"/>
          <w:color w:val="000000"/>
          <w:sz w:val="16"/>
          <w:szCs w:val="16"/>
        </w:rPr>
        <w:sym w:font="HQPB2" w:char="F0C7"/>
      </w:r>
      <w:r w:rsidRPr="00765462">
        <w:rPr>
          <w:rStyle w:val="Char"/>
          <w:color w:val="000000"/>
          <w:sz w:val="16"/>
          <w:szCs w:val="16"/>
        </w:rPr>
        <w:sym w:font="HQPB2" w:char="F0CC"/>
      </w:r>
      <w:r w:rsidRPr="00765462">
        <w:rPr>
          <w:rStyle w:val="Char"/>
          <w:color w:val="000000"/>
          <w:sz w:val="16"/>
          <w:szCs w:val="16"/>
        </w:rPr>
        <w:sym w:font="HQPB2" w:char="F0D1"/>
      </w:r>
      <w:r w:rsidRPr="00765462">
        <w:rPr>
          <w:rStyle w:val="Char"/>
          <w:color w:val="000000"/>
          <w:sz w:val="16"/>
          <w:szCs w:val="16"/>
        </w:rPr>
        <w:sym w:font="HQPB2" w:char="F0C8"/>
      </w:r>
      <w:r w:rsidRPr="00765462">
        <w:rPr>
          <w:rStyle w:val="Char"/>
          <w:color w:val="000000"/>
          <w:sz w:val="16"/>
          <w:szCs w:val="16"/>
          <w:rtl/>
        </w:rPr>
        <w:t xml:space="preserve"> </w:t>
      </w:r>
      <w:r>
        <w:rPr>
          <w:rStyle w:val="Char"/>
          <w:color w:val="000000"/>
          <w:sz w:val="16"/>
          <w:szCs w:val="16"/>
          <w:rtl/>
        </w:rPr>
        <w:t>﴾</w:t>
      </w:r>
      <w:r w:rsidRPr="00765462">
        <w:rPr>
          <w:rStyle w:val="Char"/>
          <w:color w:val="000000"/>
          <w:sz w:val="16"/>
          <w:szCs w:val="16"/>
          <w:rtl/>
        </w:rPr>
        <w:t xml:space="preserve"> </w:t>
      </w:r>
      <w:r w:rsidRPr="00765462">
        <w:rPr>
          <w:rStyle w:val="Char"/>
          <w:rFonts w:hint="cs"/>
          <w:sz w:val="24"/>
          <w:szCs w:val="24"/>
          <w:rtl/>
        </w:rPr>
        <w:t>سورة ق 38.</w:t>
      </w:r>
    </w:p>
  </w:footnote>
  <w:footnote w:id="22">
    <w:p w:rsidR="00965517" w:rsidRPr="00765462" w:rsidRDefault="00965517" w:rsidP="00765462">
      <w:pPr>
        <w:pStyle w:val="a3"/>
        <w:jc w:val="both"/>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تعالى الله عن قولهم علواً كبيراً.</w:t>
      </w:r>
    </w:p>
  </w:footnote>
  <w:footnote w:id="23">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كتاب دائرة المعارف ج9/441-442 للنصراني البستاني. </w:t>
      </w:r>
    </w:p>
  </w:footnote>
  <w:footnote w:id="24">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جاء في سفر التكوين، الإصحاح الثاني، رقم 1، 2: (فأكملت السموات والأرض وكل جندها، وفرغ الله في اليوم السابع من عمله الذي عمل، </w:t>
      </w:r>
      <w:r w:rsidRPr="00765462">
        <w:rPr>
          <w:rStyle w:val="Char"/>
          <w:rFonts w:hint="cs"/>
          <w:b/>
          <w:bCs/>
          <w:sz w:val="24"/>
          <w:szCs w:val="24"/>
          <w:rtl/>
        </w:rPr>
        <w:t>فاستراح</w:t>
      </w:r>
      <w:r w:rsidRPr="00765462">
        <w:rPr>
          <w:rStyle w:val="Char"/>
          <w:rFonts w:hint="cs"/>
          <w:sz w:val="24"/>
          <w:szCs w:val="24"/>
          <w:rtl/>
        </w:rPr>
        <w:t xml:space="preserve"> في اليوم السابع من جميع عمله الذي عمل) تعالى الله عن قول الكافرين علواً كبيراً، يُنظر كتاب: الأعياد وأثرها على المسلمين. </w:t>
      </w:r>
    </w:p>
  </w:footnote>
  <w:footnote w:id="25">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عجائب المخلوقات ج1/114-115 للقزويني، وهو بهامش حياة الحيوان.</w:t>
      </w:r>
    </w:p>
  </w:footnote>
  <w:footnote w:id="26">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الموسوعة العربية العالمية ج1/219.</w:t>
      </w:r>
    </w:p>
  </w:footnote>
  <w:footnote w:id="27">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الموسوعة العربية العالمية ج13/133-134.</w:t>
      </w:r>
    </w:p>
  </w:footnote>
  <w:footnote w:id="28">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وثائق المجمع المسكوني الفاتيكاني الثاني ج2/536 لمجموعة من علمائهم، وراجع صياغته أبوهم: د/ يوحنا قلته.</w:t>
      </w:r>
    </w:p>
  </w:footnote>
  <w:footnote w:id="29">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دائرة المعارف ج2/560-561 للنصراني البستاني. </w:t>
      </w:r>
    </w:p>
  </w:footnote>
  <w:footnote w:id="30">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أخرجه البخاري واللفظ له ح876 ص141 (بابُ فرض الجُمُعَةِ)، ومسلم ت261 ح1978 ص343 (بابُ هداية هذه الأمة ليوم الجمعة).</w:t>
      </w:r>
    </w:p>
  </w:footnote>
  <w:footnote w:id="31">
    <w:p w:rsidR="00965517" w:rsidRPr="00765462" w:rsidRDefault="00965517" w:rsidP="00765462">
      <w:pPr>
        <w:pStyle w:val="a3"/>
        <w:jc w:val="lowKashida"/>
        <w:rPr>
          <w:rStyle w:val="Char"/>
          <w:sz w:val="24"/>
          <w:szCs w:val="24"/>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أخرجه مسلم ح856 (بابُ هداية هذه الأمة ليوم الجمعة).</w:t>
      </w:r>
    </w:p>
  </w:footnote>
  <w:footnote w:id="32">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اقتضاء الصراط المستقيم ج1/451.</w:t>
      </w:r>
    </w:p>
  </w:footnote>
  <w:footnote w:id="33">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أخرجه الإمام أحمد واللفظ له ح26750 ج44/330، والنسائي في الكبرى ح2789 ج3/214 (صيام يوم الأحد)، وابن حبان ح3646 ج8/407 (ذكر ما يُستحب للمرء أن يصوم يوم السبت والأحد إذ هما عيدان لأهل الكتاب)، والطبراني في الكبير ح964 ج23/402 كريب عن أم سلمة)، وقال شيخ الإسلام ابن تيمية: (</w:t>
      </w:r>
      <w:r w:rsidRPr="00765462">
        <w:rPr>
          <w:rStyle w:val="Char"/>
          <w:rFonts w:hint="cs"/>
          <w:b/>
          <w:bCs/>
          <w:sz w:val="24"/>
          <w:szCs w:val="24"/>
          <w:rtl/>
        </w:rPr>
        <w:t>وصحَّحه</w:t>
      </w:r>
      <w:r w:rsidRPr="00765462">
        <w:rPr>
          <w:rStyle w:val="Char"/>
          <w:rFonts w:hint="cs"/>
          <w:sz w:val="24"/>
          <w:szCs w:val="24"/>
          <w:rtl/>
        </w:rPr>
        <w:t xml:space="preserve"> بعض الحفاظ) الاقتضاء ج2/575، وذكره ابن حجر في الفتح وسكت عنه ج10/362، </w:t>
      </w:r>
      <w:r w:rsidRPr="00765462">
        <w:rPr>
          <w:rStyle w:val="Char"/>
          <w:rFonts w:hint="cs"/>
          <w:b/>
          <w:bCs/>
          <w:sz w:val="24"/>
          <w:szCs w:val="24"/>
          <w:rtl/>
        </w:rPr>
        <w:t>وجوَّد إسناده</w:t>
      </w:r>
      <w:r w:rsidRPr="00765462">
        <w:rPr>
          <w:rStyle w:val="Char"/>
          <w:rFonts w:hint="cs"/>
          <w:sz w:val="24"/>
          <w:szCs w:val="24"/>
          <w:rtl/>
        </w:rPr>
        <w:t xml:space="preserve"> شيخ الإسلام محمد بن عبد الوهاب ت1206 </w:t>
      </w:r>
      <w:r w:rsidR="00C7621D">
        <w:rPr>
          <w:rFonts w:ascii="Lotus Linotype" w:hAnsi="Lotus Linotype" w:hint="cs"/>
          <w:sz w:val="28"/>
          <w:szCs w:val="28"/>
          <w:rtl/>
        </w:rPr>
        <w:t>- رحمه الله -</w:t>
      </w:r>
      <w:r w:rsidRPr="00765462">
        <w:rPr>
          <w:rStyle w:val="Char"/>
          <w:rFonts w:hint="cs"/>
          <w:sz w:val="24"/>
          <w:szCs w:val="24"/>
          <w:rtl/>
        </w:rPr>
        <w:t xml:space="preserve"> ح2451 مجموعة الحديث.</w:t>
      </w:r>
    </w:p>
  </w:footnote>
  <w:footnote w:id="34">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فتح الباري ج10/362.</w:t>
      </w:r>
    </w:p>
  </w:footnote>
  <w:footnote w:id="35">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تهذيب السنن ج7/52.</w:t>
      </w:r>
    </w:p>
  </w:footnote>
  <w:footnote w:id="36">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تشبُّه الخسيس بأهل الخميس في ردِّ التشبُّه بالمشركين ص27 للذهبي ت748.</w:t>
      </w:r>
    </w:p>
  </w:footnote>
  <w:footnote w:id="37">
    <w:p w:rsidR="00965517" w:rsidRPr="00765462" w:rsidRDefault="00965517" w:rsidP="00765462">
      <w:pPr>
        <w:pStyle w:val="a3"/>
        <w:jc w:val="lowKashida"/>
        <w:rPr>
          <w:rStyle w:val="Char"/>
          <w:color w:val="000000"/>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عجائب المخلوقات ج1/113، والحديث أخرجه </w:t>
      </w:r>
      <w:r w:rsidRPr="00765462">
        <w:rPr>
          <w:rStyle w:val="Char"/>
          <w:rFonts w:hint="cs"/>
          <w:color w:val="000000"/>
          <w:sz w:val="24"/>
          <w:szCs w:val="24"/>
          <w:rtl/>
        </w:rPr>
        <w:t xml:space="preserve">أبو داود ح1046 (باب فضل يوم الجمعة وليلة الجمعة)، والترمذي </w:t>
      </w:r>
      <w:r w:rsidRPr="00765462">
        <w:rPr>
          <w:rStyle w:val="Char"/>
          <w:rFonts w:hint="cs"/>
          <w:b/>
          <w:bCs/>
          <w:color w:val="000000"/>
          <w:sz w:val="24"/>
          <w:szCs w:val="24"/>
          <w:rtl/>
        </w:rPr>
        <w:t>وصحَّحه</w:t>
      </w:r>
      <w:r w:rsidRPr="00765462">
        <w:rPr>
          <w:rStyle w:val="Char"/>
          <w:rFonts w:hint="cs"/>
          <w:color w:val="000000"/>
          <w:sz w:val="24"/>
          <w:szCs w:val="24"/>
          <w:rtl/>
        </w:rPr>
        <w:t xml:space="preserve"> ح491 (باب ما جاء في الساعة التي تُرجى في يوم الجمعة)، وغيرهما، وقال النووي في المجموع 4/402: (بأسانيد على شرط البخاري ومسلم).</w:t>
      </w:r>
    </w:p>
  </w:footnote>
  <w:footnote w:id="38">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زاد المعاد ج1/421.</w:t>
      </w:r>
    </w:p>
    <w:p w:rsidR="00965517" w:rsidRPr="00765462" w:rsidRDefault="00965517" w:rsidP="00765462">
      <w:pPr>
        <w:pStyle w:val="a3"/>
        <w:jc w:val="lowKashida"/>
        <w:rPr>
          <w:rStyle w:val="Char"/>
          <w:sz w:val="24"/>
          <w:szCs w:val="24"/>
          <w:rtl/>
        </w:rPr>
      </w:pPr>
      <w:r w:rsidRPr="00765462">
        <w:rPr>
          <w:rStyle w:val="Char"/>
          <w:rFonts w:hint="cs"/>
          <w:sz w:val="24"/>
          <w:szCs w:val="24"/>
          <w:rtl/>
        </w:rPr>
        <w:t xml:space="preserve">     ويُنظر قول ابن مسعود ت32 </w:t>
      </w:r>
      <w:r w:rsidR="0068510B">
        <w:rPr>
          <w:rFonts w:ascii="Lotus Linotype" w:hAnsi="Lotus Linotype" w:hint="cs"/>
          <w:sz w:val="28"/>
          <w:szCs w:val="28"/>
          <w:rtl/>
        </w:rPr>
        <w:t>- رضي الله عنه -</w:t>
      </w:r>
      <w:r w:rsidRPr="00765462">
        <w:rPr>
          <w:rStyle w:val="Char"/>
          <w:rFonts w:hint="cs"/>
          <w:sz w:val="24"/>
          <w:szCs w:val="24"/>
          <w:rtl/>
        </w:rPr>
        <w:t xml:space="preserve">: تفسير سفيان الثوري ت161 ص226، </w:t>
      </w:r>
      <w:r w:rsidRPr="00765462">
        <w:rPr>
          <w:rStyle w:val="Char"/>
          <w:sz w:val="24"/>
          <w:szCs w:val="24"/>
          <w:rtl/>
        </w:rPr>
        <w:t>جامع البيان عن تأويل آي القرآن</w:t>
      </w:r>
      <w:r w:rsidRPr="00765462">
        <w:rPr>
          <w:rStyle w:val="Char"/>
          <w:rFonts w:hint="cs"/>
          <w:sz w:val="24"/>
          <w:szCs w:val="24"/>
          <w:rtl/>
        </w:rPr>
        <w:t xml:space="preserve"> ج23/65 لابن جرير الطبري ت310، ت</w:t>
      </w:r>
      <w:r w:rsidRPr="00765462">
        <w:rPr>
          <w:rStyle w:val="Char"/>
          <w:sz w:val="24"/>
          <w:szCs w:val="24"/>
          <w:rtl/>
        </w:rPr>
        <w:t>فسير السمرقندي المسمى بحر العلوم</w:t>
      </w:r>
      <w:r w:rsidRPr="00765462">
        <w:rPr>
          <w:rStyle w:val="Char"/>
          <w:rFonts w:hint="cs"/>
          <w:sz w:val="24"/>
          <w:szCs w:val="24"/>
          <w:rtl/>
        </w:rPr>
        <w:t xml:space="preserve"> ج2/534 ل</w:t>
      </w:r>
      <w:r w:rsidRPr="00765462">
        <w:rPr>
          <w:rStyle w:val="Char"/>
          <w:sz w:val="24"/>
          <w:szCs w:val="24"/>
          <w:rtl/>
        </w:rPr>
        <w:t>لسمرقندي</w:t>
      </w:r>
      <w:r w:rsidRPr="00765462">
        <w:rPr>
          <w:rStyle w:val="Char"/>
          <w:rFonts w:hint="cs"/>
          <w:sz w:val="24"/>
          <w:szCs w:val="24"/>
          <w:rtl/>
        </w:rPr>
        <w:t xml:space="preserve"> ت393.</w:t>
      </w:r>
    </w:p>
  </w:footnote>
  <w:footnote w:id="39">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تفسير الطبري ج3/595-603، ويُنظر: تفسير العز ابن عبد السلام ت660 ج1/205.</w:t>
      </w:r>
    </w:p>
  </w:footnote>
  <w:footnote w:id="40">
    <w:p w:rsidR="00965517" w:rsidRPr="00765462" w:rsidRDefault="00965517" w:rsidP="00765462">
      <w:pPr>
        <w:jc w:val="lowKashida"/>
        <w:rPr>
          <w:rStyle w:val="Char"/>
          <w:rtl/>
        </w:rPr>
      </w:pPr>
      <w:r w:rsidRPr="00765462">
        <w:rPr>
          <w:rStyle w:val="Char"/>
          <w:rFonts w:hint="cs"/>
          <w:rtl/>
        </w:rPr>
        <w:t>(</w:t>
      </w:r>
      <w:r w:rsidRPr="00765462">
        <w:rPr>
          <w:rStyle w:val="Char"/>
        </w:rPr>
        <w:footnoteRef/>
      </w:r>
      <w:r w:rsidRPr="00765462">
        <w:rPr>
          <w:rStyle w:val="Char"/>
          <w:rtl/>
        </w:rPr>
        <w:t>)</w:t>
      </w:r>
      <w:r w:rsidRPr="00765462">
        <w:rPr>
          <w:rStyle w:val="Char"/>
          <w:rFonts w:hint="cs"/>
          <w:rtl/>
        </w:rPr>
        <w:t xml:space="preserve"> التبيان في تفسير غريب القرآن ص92 </w:t>
      </w:r>
      <w:r w:rsidRPr="00765462">
        <w:rPr>
          <w:rFonts w:cs="Traditional Arabic" w:hint="cs"/>
          <w:rtl/>
        </w:rPr>
        <w:t>لابن الهائم الشافعي ت815</w:t>
      </w:r>
      <w:r w:rsidRPr="00765462">
        <w:rPr>
          <w:rStyle w:val="Char"/>
          <w:rFonts w:hint="cs"/>
          <w:rtl/>
        </w:rPr>
        <w:t>.</w:t>
      </w:r>
    </w:p>
    <w:p w:rsidR="00965517" w:rsidRPr="00765462" w:rsidRDefault="00965517" w:rsidP="00765462">
      <w:pPr>
        <w:jc w:val="lowKashida"/>
        <w:rPr>
          <w:rStyle w:val="Char"/>
          <w:rtl/>
        </w:rPr>
      </w:pPr>
      <w:r w:rsidRPr="00765462">
        <w:rPr>
          <w:rStyle w:val="Char"/>
          <w:rFonts w:hint="cs"/>
          <w:rtl/>
        </w:rPr>
        <w:t xml:space="preserve">     ويُنظر: المفردات في غريب القرآن ص221 للراغب الأصفهاني ت425، النهاية في غريب الحديث ج2/331 لابن الأثير ت606، مختار الصحاح 119 للرازي توفي بعد عام 666، القاموس المحيط ص195 </w:t>
      </w:r>
      <w:r w:rsidRPr="00765462">
        <w:rPr>
          <w:rFonts w:cs="Traditional Arabic" w:hint="cs"/>
          <w:rtl/>
        </w:rPr>
        <w:t xml:space="preserve">للفيروز آبادي ت817، </w:t>
      </w:r>
      <w:r w:rsidRPr="00765462">
        <w:rPr>
          <w:rStyle w:val="Char"/>
          <w:rFonts w:hint="cs"/>
          <w:rtl/>
        </w:rPr>
        <w:t xml:space="preserve">تاج العروس ج4/534 </w:t>
      </w:r>
      <w:r w:rsidRPr="00765462">
        <w:rPr>
          <w:rFonts w:cs="Traditional Arabic" w:hint="cs"/>
          <w:rtl/>
        </w:rPr>
        <w:t>للزبيدي ت1205</w:t>
      </w:r>
      <w:r w:rsidRPr="00765462">
        <w:rPr>
          <w:rStyle w:val="Char"/>
          <w:rFonts w:hint="cs"/>
          <w:rtl/>
        </w:rPr>
        <w:t>.</w:t>
      </w:r>
    </w:p>
  </w:footnote>
  <w:footnote w:id="41">
    <w:p w:rsidR="00965517" w:rsidRPr="00765462" w:rsidRDefault="00965517" w:rsidP="00765462">
      <w:pPr>
        <w:jc w:val="lowKashida"/>
        <w:rPr>
          <w:rStyle w:val="Char"/>
          <w:rtl/>
        </w:rPr>
      </w:pPr>
      <w:r w:rsidRPr="00765462">
        <w:rPr>
          <w:rStyle w:val="Char"/>
          <w:rFonts w:hint="cs"/>
          <w:rtl/>
        </w:rPr>
        <w:t>(</w:t>
      </w:r>
      <w:r w:rsidRPr="00765462">
        <w:rPr>
          <w:rStyle w:val="Char"/>
        </w:rPr>
        <w:footnoteRef/>
      </w:r>
      <w:r w:rsidRPr="00765462">
        <w:rPr>
          <w:rStyle w:val="Char"/>
          <w:rtl/>
        </w:rPr>
        <w:t>)</w:t>
      </w:r>
      <w:r w:rsidRPr="00765462">
        <w:rPr>
          <w:rStyle w:val="Char"/>
          <w:rFonts w:hint="cs"/>
          <w:rtl/>
        </w:rPr>
        <w:t xml:space="preserve"> لسان العرب ج2/38 </w:t>
      </w:r>
      <w:r w:rsidRPr="00765462">
        <w:rPr>
          <w:rFonts w:cs="Traditional Arabic" w:hint="cs"/>
          <w:rtl/>
        </w:rPr>
        <w:t>لابن منظور</w:t>
      </w:r>
      <w:r w:rsidRPr="00765462">
        <w:rPr>
          <w:rStyle w:val="Char"/>
          <w:rFonts w:hint="cs"/>
          <w:rtl/>
        </w:rPr>
        <w:t xml:space="preserve"> ت711.</w:t>
      </w:r>
    </w:p>
  </w:footnote>
  <w:footnote w:id="42">
    <w:p w:rsidR="00965517" w:rsidRPr="00765462" w:rsidRDefault="00965517" w:rsidP="00765462">
      <w:pPr>
        <w:jc w:val="lowKashida"/>
        <w:rPr>
          <w:rStyle w:val="Char"/>
          <w:rtl/>
        </w:rPr>
      </w:pPr>
      <w:r w:rsidRPr="00765462">
        <w:rPr>
          <w:rStyle w:val="Char"/>
          <w:rFonts w:hint="cs"/>
          <w:rtl/>
        </w:rPr>
        <w:t>(</w:t>
      </w:r>
      <w:r w:rsidRPr="00765462">
        <w:rPr>
          <w:rStyle w:val="Char"/>
        </w:rPr>
        <w:footnoteRef/>
      </w:r>
      <w:r w:rsidRPr="00765462">
        <w:rPr>
          <w:rStyle w:val="Char"/>
          <w:rtl/>
        </w:rPr>
        <w:t>)</w:t>
      </w:r>
      <w:r w:rsidRPr="00765462">
        <w:rPr>
          <w:rStyle w:val="Char"/>
          <w:rFonts w:hint="cs"/>
          <w:rtl/>
        </w:rPr>
        <w:t xml:space="preserve"> المصباح المنير في غريب الشرح الكبير ج1/262 للمقري ت770.</w:t>
      </w:r>
      <w:r w:rsidRPr="00765462">
        <w:rPr>
          <w:rFonts w:cs="Traditional Arabic" w:hint="cs"/>
          <w:rtl/>
        </w:rPr>
        <w:t xml:space="preserve"> </w:t>
      </w:r>
    </w:p>
  </w:footnote>
  <w:footnote w:id="43">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يُنظر: تاريخ بغداد ج12/13 للخطيب البغدادي ت463، تفسير القرطبي ج13/79، أحكام أهل الذمة ج3/1244 لابن القيم، الدر المنثور ج6/282 للسيوطي ت911.</w:t>
      </w:r>
    </w:p>
  </w:footnote>
  <w:footnote w:id="44">
    <w:p w:rsidR="00965517" w:rsidRPr="00765462" w:rsidRDefault="00965517" w:rsidP="00765462">
      <w:pPr>
        <w:pStyle w:val="a3"/>
        <w:jc w:val="lowKashida"/>
        <w:rPr>
          <w:rStyle w:val="Char"/>
          <w:sz w:val="24"/>
          <w:szCs w:val="24"/>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يُنظر: تفسير القرآن العظيم ج3/329-330 </w:t>
      </w:r>
      <w:r w:rsidRPr="00765462">
        <w:rPr>
          <w:rFonts w:hint="cs"/>
          <w:sz w:val="24"/>
          <w:szCs w:val="24"/>
          <w:rtl/>
        </w:rPr>
        <w:t>لا</w:t>
      </w:r>
      <w:r w:rsidRPr="00765462">
        <w:rPr>
          <w:sz w:val="24"/>
          <w:szCs w:val="24"/>
          <w:rtl/>
        </w:rPr>
        <w:t xml:space="preserve">بن كثير </w:t>
      </w:r>
      <w:r w:rsidRPr="00765462">
        <w:rPr>
          <w:rFonts w:hint="cs"/>
          <w:sz w:val="24"/>
          <w:szCs w:val="24"/>
          <w:rtl/>
        </w:rPr>
        <w:t>ت774.</w:t>
      </w:r>
    </w:p>
  </w:footnote>
  <w:footnote w:id="45">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يُنظر: تفسير القرآن ج8/2737 لابن أبي حاتم </w:t>
      </w:r>
      <w:r w:rsidRPr="00765462">
        <w:rPr>
          <w:rFonts w:hint="cs"/>
          <w:sz w:val="24"/>
          <w:szCs w:val="24"/>
          <w:rtl/>
        </w:rPr>
        <w:t xml:space="preserve">ت327، </w:t>
      </w:r>
      <w:r w:rsidRPr="00765462">
        <w:rPr>
          <w:rStyle w:val="Char"/>
          <w:rFonts w:hint="cs"/>
          <w:sz w:val="24"/>
          <w:szCs w:val="24"/>
          <w:rtl/>
        </w:rPr>
        <w:t>مجموع فتاوى شيخ الإسلام ابن تيمية ج25/327، أحكام أهل الذمة ج3/1244، تفسير ابن كثير ج3/329-330.</w:t>
      </w:r>
    </w:p>
  </w:footnote>
  <w:footnote w:id="46">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يُنظر: تفسير البغوي ج3/378</w:t>
      </w:r>
      <w:r w:rsidRPr="00765462">
        <w:rPr>
          <w:rFonts w:hint="cs"/>
          <w:sz w:val="24"/>
          <w:szCs w:val="24"/>
          <w:rtl/>
        </w:rPr>
        <w:t xml:space="preserve">، </w:t>
      </w:r>
      <w:r w:rsidRPr="00765462">
        <w:rPr>
          <w:rStyle w:val="Char"/>
          <w:rFonts w:hint="cs"/>
          <w:sz w:val="24"/>
          <w:szCs w:val="24"/>
          <w:rtl/>
        </w:rPr>
        <w:t>مجموع الفتاوى ج25/327، تفسير ابن كثير ج3/330.</w:t>
      </w:r>
    </w:p>
  </w:footnote>
  <w:footnote w:id="47">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يُنظر: تفسير ابن كثير ج3/329-330.</w:t>
      </w:r>
    </w:p>
  </w:footnote>
  <w:footnote w:id="48">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يُنظر: تفسير ابن أبي حاتم ج8/2737، تفسير ابن كثير ج3/329-330.</w:t>
      </w:r>
    </w:p>
  </w:footnote>
  <w:footnote w:id="49">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يُنظر: زاد المسير ج6/109 </w:t>
      </w:r>
      <w:r w:rsidRPr="00765462">
        <w:rPr>
          <w:rFonts w:hint="cs"/>
          <w:sz w:val="24"/>
          <w:szCs w:val="24"/>
          <w:rtl/>
        </w:rPr>
        <w:t xml:space="preserve">للجوزي ت597، </w:t>
      </w:r>
      <w:r w:rsidRPr="00765462">
        <w:rPr>
          <w:rStyle w:val="Char"/>
          <w:rFonts w:hint="cs"/>
          <w:sz w:val="24"/>
          <w:szCs w:val="24"/>
          <w:rtl/>
        </w:rPr>
        <w:t>مجموع فتاوى ابن تيمية ج25/327، تفسير ابن كثير ج3/330.</w:t>
      </w:r>
    </w:p>
  </w:footnote>
  <w:footnote w:id="50">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يُنظر: الفتاوى الكبرى ج2/100.</w:t>
      </w:r>
    </w:p>
  </w:footnote>
  <w:footnote w:id="51">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يُنظر: مجموع فتاوى شيخ الإسلام ابن تيمية ج25/326.</w:t>
      </w:r>
    </w:p>
  </w:footnote>
  <w:footnote w:id="52">
    <w:p w:rsidR="00965517" w:rsidRPr="00765462" w:rsidRDefault="00965517" w:rsidP="00765462">
      <w:pPr>
        <w:pStyle w:val="a3"/>
        <w:jc w:val="lowKashida"/>
        <w:rPr>
          <w:rStyle w:val="Char"/>
          <w:sz w:val="24"/>
          <w:szCs w:val="24"/>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يُنظر: المحكم والمحيط الأعظم ج9/102 لابن سيده ت458.</w:t>
      </w:r>
    </w:p>
  </w:footnote>
  <w:footnote w:id="53">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يُنظر: مجموع فتاوى شيخ الإسلام ابن تيمية ج25/327.</w:t>
      </w:r>
    </w:p>
  </w:footnote>
  <w:footnote w:id="54">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يُنظر: تفسير القرآن ج4/35 ل</w:t>
      </w:r>
      <w:r w:rsidRPr="00765462">
        <w:rPr>
          <w:rStyle w:val="Char"/>
          <w:sz w:val="24"/>
          <w:szCs w:val="24"/>
          <w:rtl/>
        </w:rPr>
        <w:t>أب</w:t>
      </w:r>
      <w:r w:rsidRPr="00765462">
        <w:rPr>
          <w:rStyle w:val="Char"/>
          <w:rFonts w:hint="cs"/>
          <w:sz w:val="24"/>
          <w:szCs w:val="24"/>
          <w:rtl/>
        </w:rPr>
        <w:t>ي</w:t>
      </w:r>
      <w:r w:rsidRPr="00765462">
        <w:rPr>
          <w:rStyle w:val="Char"/>
          <w:sz w:val="24"/>
          <w:szCs w:val="24"/>
          <w:rtl/>
        </w:rPr>
        <w:t xml:space="preserve"> المظفر منصور بن محمد السمعاني</w:t>
      </w:r>
      <w:r w:rsidRPr="00765462">
        <w:rPr>
          <w:rStyle w:val="Char"/>
          <w:rFonts w:hint="cs"/>
          <w:sz w:val="24"/>
          <w:szCs w:val="24"/>
          <w:rtl/>
        </w:rPr>
        <w:t>.</w:t>
      </w:r>
    </w:p>
  </w:footnote>
  <w:footnote w:id="55">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يُنظر: أحكام القرآن ج3/453 لأبي بكر محمد بن عبد الله بن العربي.</w:t>
      </w:r>
    </w:p>
  </w:footnote>
  <w:footnote w:id="56">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يُنظر: تفسير العز بن عبد السلام ج2/434.</w:t>
      </w:r>
    </w:p>
  </w:footnote>
  <w:footnote w:id="57">
    <w:p w:rsidR="00965517" w:rsidRPr="00765462" w:rsidRDefault="00965517" w:rsidP="00765462">
      <w:pPr>
        <w:pStyle w:val="a3"/>
        <w:jc w:val="lowKashida"/>
        <w:rP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يُنظر: لسان العرب لابن منظور ج4/337.</w:t>
      </w:r>
    </w:p>
  </w:footnote>
  <w:footnote w:id="58">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في غير ما موضع من كتبه وخاصة كتاب اقتضاء الصراط المستقيم، وقال الشيخ محمد بن إبراهيم عنه: (</w:t>
      </w:r>
      <w:r w:rsidRPr="00765462">
        <w:rPr>
          <w:rFonts w:hint="cs"/>
          <w:b/>
          <w:bCs/>
          <w:sz w:val="24"/>
          <w:szCs w:val="24"/>
          <w:rtl/>
        </w:rPr>
        <w:t>فَمَا أجلَّ</w:t>
      </w:r>
      <w:r w:rsidRPr="00765462">
        <w:rPr>
          <w:rFonts w:hint="cs"/>
          <w:sz w:val="24"/>
          <w:szCs w:val="24"/>
          <w:rtl/>
        </w:rPr>
        <w:t xml:space="preserve"> هذا الكتاب وأكبرَ فائدته في هذا الباب) </w:t>
      </w:r>
      <w:r w:rsidRPr="00765462">
        <w:rPr>
          <w:rStyle w:val="Char"/>
          <w:rFonts w:hint="cs"/>
          <w:sz w:val="24"/>
          <w:szCs w:val="24"/>
          <w:rtl/>
        </w:rPr>
        <w:t>مجموع فتاويه ج3/109.</w:t>
      </w:r>
    </w:p>
  </w:footnote>
  <w:footnote w:id="59">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يُنظر: تفسير البحر المحيط لأبي حيان ج6/473.</w:t>
      </w:r>
    </w:p>
  </w:footnote>
  <w:footnote w:id="60">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يُنظر: إغاثة اللهفان من مصائد الشيطان ج1/241.</w:t>
      </w:r>
    </w:p>
  </w:footnote>
  <w:footnote w:id="61">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يُنظر: كتاب الفروع ج8/373، والآداب الشرعية والمنح المرعية ج3/416.</w:t>
      </w:r>
    </w:p>
  </w:footnote>
  <w:footnote w:id="62">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يُنظر: تاج العروس من جواهر القاموس ج11/462 للزبيدي.</w:t>
      </w:r>
    </w:p>
  </w:footnote>
  <w:footnote w:id="63">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اقتضاء الصراط المستقيم ج1/429.</w:t>
      </w:r>
    </w:p>
  </w:footnote>
  <w:footnote w:id="64">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أضواء البيان </w:t>
      </w:r>
      <w:r w:rsidRPr="00765462">
        <w:rPr>
          <w:rStyle w:val="Char"/>
          <w:sz w:val="24"/>
          <w:szCs w:val="24"/>
          <w:rtl/>
        </w:rPr>
        <w:t>في إيضاح القرآن بالقرآن</w:t>
      </w:r>
      <w:r w:rsidRPr="00765462">
        <w:rPr>
          <w:rStyle w:val="Char"/>
          <w:rFonts w:hint="cs"/>
          <w:sz w:val="24"/>
          <w:szCs w:val="24"/>
          <w:rtl/>
        </w:rPr>
        <w:t xml:space="preserve"> ج5/298.</w:t>
      </w:r>
    </w:p>
  </w:footnote>
  <w:footnote w:id="65">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يُنظر: تفسير الطبري ج17/198، معاني القرآن الكريم ج4/409 </w:t>
      </w:r>
      <w:r w:rsidRPr="00765462">
        <w:rPr>
          <w:rFonts w:hint="cs"/>
          <w:sz w:val="24"/>
          <w:szCs w:val="24"/>
          <w:rtl/>
        </w:rPr>
        <w:t xml:space="preserve">لابن النحاس ت338 </w:t>
      </w:r>
      <w:r w:rsidRPr="00765462">
        <w:rPr>
          <w:rStyle w:val="Char"/>
          <w:rFonts w:hint="cs"/>
          <w:sz w:val="24"/>
          <w:szCs w:val="24"/>
          <w:rtl/>
        </w:rPr>
        <w:t>أحكام القرآن ج5/85 ل</w:t>
      </w:r>
      <w:r w:rsidRPr="00765462">
        <w:rPr>
          <w:rStyle w:val="Char"/>
          <w:sz w:val="24"/>
          <w:szCs w:val="24"/>
          <w:rtl/>
        </w:rPr>
        <w:t>لجصاص</w:t>
      </w:r>
      <w:r w:rsidRPr="00765462">
        <w:rPr>
          <w:rStyle w:val="Char"/>
          <w:rFonts w:hint="cs"/>
          <w:sz w:val="24"/>
          <w:szCs w:val="24"/>
          <w:rtl/>
        </w:rPr>
        <w:t xml:space="preserve"> ت370، تفسير الثعلبي ت427 ج7/33، تفسير السمعاني ج3/454، تفسير البغوي ج3/297، التفسير الكبير ج23/56 ل</w:t>
      </w:r>
      <w:r w:rsidRPr="00765462">
        <w:rPr>
          <w:rFonts w:hint="cs"/>
          <w:sz w:val="24"/>
          <w:szCs w:val="24"/>
          <w:rtl/>
        </w:rPr>
        <w:t xml:space="preserve">لرازي ت604، </w:t>
      </w:r>
      <w:r w:rsidRPr="00765462">
        <w:rPr>
          <w:rStyle w:val="Char"/>
          <w:rFonts w:hint="cs"/>
          <w:sz w:val="24"/>
          <w:szCs w:val="24"/>
          <w:rtl/>
        </w:rPr>
        <w:t xml:space="preserve">الدر المنثور ج6/47، فتح القدير ج3/453 للشوكاني ت1250. </w:t>
      </w:r>
    </w:p>
  </w:footnote>
  <w:footnote w:id="66">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يُنظر: أحكام القرآن لابن العربي ج3/289، تفسير القرطبي ج12/58، تفسير البحر المحيط ج6/341، فتح القدير ج3/452. </w:t>
      </w:r>
    </w:p>
  </w:footnote>
  <w:footnote w:id="67">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(قال: حَجَّاً أو ذبحاً أو عيداً) تفسير العز بن عبد السلام ج2/354.</w:t>
      </w:r>
    </w:p>
  </w:footnote>
  <w:footnote w:id="68">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يُنظر: التبيان في تفسير غريب القرآن ص304.</w:t>
      </w:r>
    </w:p>
  </w:footnote>
  <w:footnote w:id="69">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يُنظر: الإتقان في علوم القرآن ج1/322 للسيوطي. </w:t>
      </w:r>
    </w:p>
  </w:footnote>
  <w:footnote w:id="70">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يُنظر: غريب القرآن ص410 و421 للسجستاني.</w:t>
      </w:r>
    </w:p>
  </w:footnote>
  <w:footnote w:id="71">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يُنظر: اقتضاء الصراط المستقيم ج1/207.</w:t>
      </w:r>
    </w:p>
  </w:footnote>
  <w:footnote w:id="72">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يُنظر: تفسير البيضاوي ج2/95.</w:t>
      </w:r>
    </w:p>
  </w:footnote>
  <w:footnote w:id="73">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نيل الأوطار ج2/155 للشوكاني.</w:t>
      </w:r>
    </w:p>
  </w:footnote>
  <w:footnote w:id="74">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أخرجه مسلم ح694 ص138 (باب الاضطجاع مع الحائضِ في لحافٍ واحدٍ).</w:t>
      </w:r>
    </w:p>
  </w:footnote>
  <w:footnote w:id="75">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اقتضاء الصراط المستقيم ج1/187.</w:t>
      </w:r>
    </w:p>
  </w:footnote>
  <w:footnote w:id="76">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أخرجه البخاري واللفظ له ح604 ص100 (بابُ بدءِ الأذانِ)، ومسلم ح837 ص161 (باب بدأ الأذان)، ويُنظر: اقتضاء الصراط المستقيم ج1/313.</w:t>
      </w:r>
    </w:p>
  </w:footnote>
  <w:footnote w:id="77">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قال ابن الأثير: (وهو البوق) النهاية في غريب الحديث والأثر ج4/115.</w:t>
      </w:r>
    </w:p>
  </w:footnote>
  <w:footnote w:id="78">
    <w:p w:rsidR="00965517" w:rsidRPr="00765462" w:rsidRDefault="00965517" w:rsidP="00765462">
      <w:pPr>
        <w:pStyle w:val="a3"/>
        <w:jc w:val="lowKashida"/>
        <w:rPr>
          <w:rStyle w:val="Char"/>
          <w:color w:val="000000"/>
          <w:sz w:val="24"/>
          <w:szCs w:val="24"/>
          <w:rtl/>
        </w:rPr>
      </w:pPr>
      <w:r w:rsidRPr="00765462">
        <w:rPr>
          <w:rStyle w:val="Char"/>
          <w:rFonts w:hint="cs"/>
          <w:color w:val="000000"/>
          <w:sz w:val="24"/>
          <w:szCs w:val="24"/>
          <w:rtl/>
        </w:rPr>
        <w:t>(</w:t>
      </w:r>
      <w:r w:rsidRPr="00765462">
        <w:rPr>
          <w:rStyle w:val="Char"/>
          <w:color w:val="000000"/>
          <w:sz w:val="24"/>
          <w:szCs w:val="24"/>
        </w:rPr>
        <w:footnoteRef/>
      </w:r>
      <w:r w:rsidRPr="00765462">
        <w:rPr>
          <w:rStyle w:val="Char"/>
          <w:color w:val="000000"/>
          <w:sz w:val="24"/>
          <w:szCs w:val="24"/>
          <w:rtl/>
        </w:rPr>
        <w:t>)</w:t>
      </w:r>
      <w:r w:rsidRPr="00765462">
        <w:rPr>
          <w:rStyle w:val="Char"/>
          <w:rFonts w:hint="cs"/>
          <w:color w:val="000000"/>
          <w:sz w:val="24"/>
          <w:szCs w:val="24"/>
          <w:rtl/>
        </w:rPr>
        <w:t xml:space="preserve"> أخرجه أبو داود ح498 ص82 (باب بدء الأذان)، والبيهقي في الكبرى ح1834 ج1/574 (باب بدء الأذان)، وقال ابن عبد البر ت463 في التمهيد ج24/20: (والأسانيد في ذلك </w:t>
      </w:r>
      <w:r w:rsidRPr="00765462">
        <w:rPr>
          <w:rStyle w:val="Char"/>
          <w:rFonts w:hint="cs"/>
          <w:b/>
          <w:bCs/>
          <w:color w:val="000000"/>
          <w:sz w:val="24"/>
          <w:szCs w:val="24"/>
          <w:rtl/>
        </w:rPr>
        <w:t xml:space="preserve">متواترة حسان ثابتة </w:t>
      </w:r>
      <w:r w:rsidRPr="00765462">
        <w:rPr>
          <w:rStyle w:val="Char"/>
          <w:rFonts w:hint="cs"/>
          <w:color w:val="000000"/>
          <w:sz w:val="24"/>
          <w:szCs w:val="24"/>
          <w:rtl/>
        </w:rPr>
        <w:t>ونحن نذكر في هذا الباب أحسنها إن شاء الله) ثمَّ ذكر هذه الرواية.</w:t>
      </w:r>
    </w:p>
    <w:p w:rsidR="00965517" w:rsidRPr="00765462" w:rsidRDefault="00965517" w:rsidP="00765462">
      <w:pPr>
        <w:pStyle w:val="a3"/>
        <w:jc w:val="lowKashida"/>
        <w:rPr>
          <w:rStyle w:val="Char"/>
          <w:color w:val="000000"/>
          <w:sz w:val="24"/>
          <w:szCs w:val="24"/>
          <w:rtl/>
        </w:rPr>
      </w:pPr>
      <w:r w:rsidRPr="00765462">
        <w:rPr>
          <w:rStyle w:val="Char"/>
          <w:rFonts w:hint="cs"/>
          <w:color w:val="000000"/>
          <w:sz w:val="24"/>
          <w:szCs w:val="24"/>
          <w:rtl/>
        </w:rPr>
        <w:t xml:space="preserve">     </w:t>
      </w:r>
      <w:r w:rsidRPr="00765462">
        <w:rPr>
          <w:rStyle w:val="Char"/>
          <w:rFonts w:hint="cs"/>
          <w:b/>
          <w:bCs/>
          <w:color w:val="000000"/>
          <w:sz w:val="24"/>
          <w:szCs w:val="24"/>
          <w:rtl/>
        </w:rPr>
        <w:t>وصحَّحه</w:t>
      </w:r>
      <w:r w:rsidRPr="00765462">
        <w:rPr>
          <w:rStyle w:val="Char"/>
          <w:rFonts w:hint="cs"/>
          <w:color w:val="000000"/>
          <w:sz w:val="24"/>
          <w:szCs w:val="24"/>
          <w:rtl/>
        </w:rPr>
        <w:t xml:space="preserve"> الألباني في صحيح سنن أبي داود ح468 ج1/98.</w:t>
      </w:r>
    </w:p>
  </w:footnote>
  <w:footnote w:id="79">
    <w:p w:rsidR="00965517" w:rsidRPr="00765462" w:rsidRDefault="00965517" w:rsidP="00765462">
      <w:pPr>
        <w:pStyle w:val="a3"/>
        <w:jc w:val="lowKashida"/>
        <w:rPr>
          <w:rStyle w:val="Char"/>
          <w:color w:val="000000"/>
          <w:sz w:val="24"/>
          <w:szCs w:val="24"/>
          <w:rtl/>
        </w:rPr>
      </w:pPr>
      <w:r w:rsidRPr="00765462">
        <w:rPr>
          <w:rStyle w:val="Char"/>
          <w:rFonts w:hint="cs"/>
          <w:color w:val="000000"/>
          <w:sz w:val="24"/>
          <w:szCs w:val="24"/>
          <w:rtl/>
        </w:rPr>
        <w:t>(</w:t>
      </w:r>
      <w:r w:rsidRPr="00765462">
        <w:rPr>
          <w:rStyle w:val="Char"/>
          <w:color w:val="000000"/>
          <w:sz w:val="24"/>
          <w:szCs w:val="24"/>
        </w:rPr>
        <w:footnoteRef/>
      </w:r>
      <w:r w:rsidRPr="00765462">
        <w:rPr>
          <w:rStyle w:val="Char"/>
          <w:color w:val="000000"/>
          <w:sz w:val="24"/>
          <w:szCs w:val="24"/>
          <w:rtl/>
        </w:rPr>
        <w:t>)</w:t>
      </w:r>
      <w:r w:rsidRPr="00765462">
        <w:rPr>
          <w:rStyle w:val="Char"/>
          <w:rFonts w:hint="cs"/>
          <w:color w:val="000000"/>
          <w:sz w:val="24"/>
          <w:szCs w:val="24"/>
          <w:rtl/>
        </w:rPr>
        <w:t xml:space="preserve"> كما عند البخاري ح399 ص70 (بابُ التوجُّه نحو القبلة حيثُ كان)، ومسلم ح1176 ص214 (باب تحويل القبلة من القدس إلى الكعبة).</w:t>
      </w:r>
    </w:p>
  </w:footnote>
  <w:footnote w:id="80">
    <w:p w:rsidR="00965517" w:rsidRPr="00765462" w:rsidRDefault="00965517" w:rsidP="00765462">
      <w:pPr>
        <w:pStyle w:val="a3"/>
        <w:jc w:val="lowKashida"/>
        <w:rPr>
          <w:rStyle w:val="Char"/>
          <w:color w:val="000000"/>
          <w:sz w:val="24"/>
          <w:szCs w:val="24"/>
          <w:rtl/>
        </w:rPr>
      </w:pPr>
      <w:r w:rsidRPr="00765462">
        <w:rPr>
          <w:rStyle w:val="Char"/>
          <w:rFonts w:hint="cs"/>
          <w:color w:val="000000"/>
          <w:sz w:val="24"/>
          <w:szCs w:val="24"/>
          <w:rtl/>
        </w:rPr>
        <w:t>(</w:t>
      </w:r>
      <w:r w:rsidRPr="00765462">
        <w:rPr>
          <w:rStyle w:val="Char"/>
          <w:color w:val="000000"/>
          <w:sz w:val="24"/>
          <w:szCs w:val="24"/>
        </w:rPr>
        <w:footnoteRef/>
      </w:r>
      <w:r w:rsidRPr="00765462">
        <w:rPr>
          <w:rStyle w:val="Char"/>
          <w:color w:val="000000"/>
          <w:sz w:val="24"/>
          <w:szCs w:val="24"/>
          <w:rtl/>
        </w:rPr>
        <w:t>)</w:t>
      </w:r>
      <w:r w:rsidRPr="00765462">
        <w:rPr>
          <w:rStyle w:val="Char"/>
          <w:rFonts w:hint="cs"/>
          <w:color w:val="000000"/>
          <w:sz w:val="24"/>
          <w:szCs w:val="24"/>
          <w:rtl/>
        </w:rPr>
        <w:t xml:space="preserve"> كما في البخاري ح3273 ص545 (بابُ صفةِ إبليسَ وجنوده)، ومسلم ح1388 ص247-248 (بابُ أوقات الصلوات الخمس).</w:t>
      </w:r>
    </w:p>
  </w:footnote>
  <w:footnote w:id="81">
    <w:p w:rsidR="00965517" w:rsidRPr="00765462" w:rsidRDefault="00965517" w:rsidP="00765462">
      <w:pPr>
        <w:pStyle w:val="a3"/>
        <w:jc w:val="lowKashida"/>
        <w:rPr>
          <w:rStyle w:val="Char"/>
          <w:color w:val="000000"/>
          <w:sz w:val="24"/>
          <w:szCs w:val="24"/>
          <w:rtl/>
        </w:rPr>
      </w:pPr>
      <w:r w:rsidRPr="00765462">
        <w:rPr>
          <w:rStyle w:val="Char"/>
          <w:rFonts w:hint="cs"/>
          <w:color w:val="000000"/>
          <w:sz w:val="24"/>
          <w:szCs w:val="24"/>
          <w:rtl/>
        </w:rPr>
        <w:t>(</w:t>
      </w:r>
      <w:r w:rsidRPr="00765462">
        <w:rPr>
          <w:rStyle w:val="Char"/>
          <w:color w:val="000000"/>
          <w:sz w:val="24"/>
          <w:szCs w:val="24"/>
        </w:rPr>
        <w:footnoteRef/>
      </w:r>
      <w:r w:rsidRPr="00765462">
        <w:rPr>
          <w:rStyle w:val="Char"/>
          <w:color w:val="000000"/>
          <w:sz w:val="24"/>
          <w:szCs w:val="24"/>
          <w:rtl/>
        </w:rPr>
        <w:t>)</w:t>
      </w:r>
      <w:r w:rsidRPr="00765462">
        <w:rPr>
          <w:rStyle w:val="Char"/>
          <w:rFonts w:hint="cs"/>
          <w:color w:val="000000"/>
          <w:sz w:val="24"/>
          <w:szCs w:val="24"/>
          <w:rtl/>
        </w:rPr>
        <w:t xml:space="preserve"> كما في صحيح مسلم ح928 ص175 (بابُ ائتمام المأموم بالإمام).</w:t>
      </w:r>
    </w:p>
    <w:p w:rsidR="00965517" w:rsidRPr="00765462" w:rsidRDefault="00965517" w:rsidP="00765462">
      <w:pPr>
        <w:pStyle w:val="a3"/>
        <w:jc w:val="lowKashida"/>
        <w:rPr>
          <w:rStyle w:val="Char"/>
          <w:color w:val="000000"/>
          <w:sz w:val="24"/>
          <w:szCs w:val="24"/>
          <w:rtl/>
        </w:rPr>
      </w:pPr>
      <w:r w:rsidRPr="00765462">
        <w:rPr>
          <w:rStyle w:val="Char"/>
          <w:rFonts w:hint="cs"/>
          <w:color w:val="000000"/>
          <w:sz w:val="24"/>
          <w:szCs w:val="24"/>
          <w:rtl/>
        </w:rPr>
        <w:t xml:space="preserve">     ويُنظر: الفتح الرباني ج5/285 للساعاتي ت1371.</w:t>
      </w:r>
    </w:p>
  </w:footnote>
  <w:footnote w:id="82">
    <w:p w:rsidR="00965517" w:rsidRPr="00765462" w:rsidRDefault="00965517" w:rsidP="00765462">
      <w:pPr>
        <w:pStyle w:val="a3"/>
        <w:jc w:val="lowKashida"/>
        <w:rPr>
          <w:rStyle w:val="Char"/>
          <w:color w:val="000000"/>
          <w:sz w:val="24"/>
          <w:szCs w:val="24"/>
          <w:rtl/>
        </w:rPr>
      </w:pPr>
      <w:r w:rsidRPr="00765462">
        <w:rPr>
          <w:rStyle w:val="Char"/>
          <w:rFonts w:hint="cs"/>
          <w:color w:val="000000"/>
          <w:sz w:val="24"/>
          <w:szCs w:val="24"/>
          <w:rtl/>
        </w:rPr>
        <w:t>(</w:t>
      </w:r>
      <w:r w:rsidRPr="00765462">
        <w:rPr>
          <w:rStyle w:val="Char"/>
          <w:color w:val="000000"/>
          <w:sz w:val="24"/>
          <w:szCs w:val="24"/>
        </w:rPr>
        <w:footnoteRef/>
      </w:r>
      <w:r w:rsidRPr="00765462">
        <w:rPr>
          <w:rStyle w:val="Char"/>
          <w:color w:val="000000"/>
          <w:sz w:val="24"/>
          <w:szCs w:val="24"/>
          <w:rtl/>
        </w:rPr>
        <w:t>)</w:t>
      </w:r>
      <w:r w:rsidRPr="00765462">
        <w:rPr>
          <w:rStyle w:val="Char"/>
          <w:rFonts w:hint="cs"/>
          <w:color w:val="000000"/>
          <w:sz w:val="24"/>
          <w:szCs w:val="24"/>
          <w:rtl/>
        </w:rPr>
        <w:t xml:space="preserve"> أخرجه أبو داود واللفظ له ح652 ص104 (باب الصلاة في النعل)، </w:t>
      </w:r>
      <w:r w:rsidRPr="00765462">
        <w:rPr>
          <w:rStyle w:val="Char"/>
          <w:rFonts w:hint="cs"/>
          <w:sz w:val="24"/>
          <w:szCs w:val="24"/>
          <w:rtl/>
        </w:rPr>
        <w:t xml:space="preserve">والبزار ت292 في مسنده ح3480 ج8/405-406، </w:t>
      </w:r>
      <w:r w:rsidRPr="00765462">
        <w:rPr>
          <w:rStyle w:val="Char"/>
          <w:rFonts w:hint="cs"/>
          <w:color w:val="000000"/>
          <w:sz w:val="24"/>
          <w:szCs w:val="24"/>
          <w:rtl/>
        </w:rPr>
        <w:t xml:space="preserve">وابن حبان ح2186 </w:t>
      </w:r>
      <w:r w:rsidRPr="00765462">
        <w:rPr>
          <w:rStyle w:val="Char"/>
          <w:rFonts w:hint="cs"/>
          <w:color w:val="000000"/>
          <w:sz w:val="24"/>
          <w:szCs w:val="24"/>
          <w:rtl/>
          <w:lang w:eastAsia="en-US"/>
        </w:rPr>
        <w:t>ج5/561 (</w:t>
      </w:r>
      <w:r w:rsidRPr="00765462">
        <w:rPr>
          <w:rStyle w:val="Char"/>
          <w:color w:val="000000"/>
          <w:sz w:val="24"/>
          <w:szCs w:val="24"/>
          <w:rtl/>
          <w:lang w:eastAsia="en-US"/>
        </w:rPr>
        <w:t>ذكر الأمر بالصلاة في الخفاف والنعال إذا أهل الكتاب لا يفعلونه</w:t>
      </w:r>
      <w:r w:rsidRPr="00765462">
        <w:rPr>
          <w:rStyle w:val="Char"/>
          <w:rFonts w:hint="cs"/>
          <w:color w:val="000000"/>
          <w:sz w:val="24"/>
          <w:szCs w:val="24"/>
          <w:rtl/>
        </w:rPr>
        <w:t xml:space="preserve">)، والحاكم </w:t>
      </w:r>
      <w:r w:rsidRPr="00765462">
        <w:rPr>
          <w:rStyle w:val="Char"/>
          <w:rFonts w:hint="cs"/>
          <w:b/>
          <w:bCs/>
          <w:color w:val="000000"/>
          <w:sz w:val="24"/>
          <w:szCs w:val="24"/>
          <w:rtl/>
        </w:rPr>
        <w:t>وصحَّحه</w:t>
      </w:r>
      <w:r w:rsidRPr="00765462">
        <w:rPr>
          <w:rStyle w:val="Char"/>
          <w:rFonts w:hint="cs"/>
          <w:color w:val="000000"/>
          <w:sz w:val="24"/>
          <w:szCs w:val="24"/>
          <w:rtl/>
        </w:rPr>
        <w:t xml:space="preserve"> ح956 ج1/391 (باب التأمين)، وقال الشوكاني: (أخرجه ابن حبان أيضاً في صحيحه، </w:t>
      </w:r>
      <w:r w:rsidRPr="00765462">
        <w:rPr>
          <w:rStyle w:val="Char"/>
          <w:rFonts w:hint="cs"/>
          <w:b/>
          <w:bCs/>
          <w:color w:val="000000"/>
          <w:sz w:val="24"/>
          <w:szCs w:val="24"/>
          <w:rtl/>
        </w:rPr>
        <w:t>ولا مَطعنَ</w:t>
      </w:r>
      <w:r w:rsidRPr="00765462">
        <w:rPr>
          <w:rStyle w:val="Char"/>
          <w:rFonts w:hint="cs"/>
          <w:color w:val="000000"/>
          <w:sz w:val="24"/>
          <w:szCs w:val="24"/>
          <w:rtl/>
        </w:rPr>
        <w:t xml:space="preserve"> في إسناده) نيل الأوطار ح609 ج2/151، </w:t>
      </w:r>
      <w:r w:rsidRPr="00765462">
        <w:rPr>
          <w:rStyle w:val="Char"/>
          <w:rFonts w:hint="cs"/>
          <w:b/>
          <w:bCs/>
          <w:color w:val="000000"/>
          <w:sz w:val="24"/>
          <w:szCs w:val="24"/>
          <w:rtl/>
        </w:rPr>
        <w:t>وصحَّحه</w:t>
      </w:r>
      <w:r w:rsidRPr="00765462">
        <w:rPr>
          <w:rStyle w:val="Char"/>
          <w:rFonts w:hint="cs"/>
          <w:color w:val="000000"/>
          <w:sz w:val="24"/>
          <w:szCs w:val="24"/>
          <w:rtl/>
        </w:rPr>
        <w:t xml:space="preserve"> الألباني في صحيح سنن أبي داود ح607 ج1/128.</w:t>
      </w:r>
    </w:p>
  </w:footnote>
  <w:footnote w:id="83">
    <w:p w:rsidR="00965517" w:rsidRPr="00765462" w:rsidRDefault="00965517" w:rsidP="00765462">
      <w:pPr>
        <w:pStyle w:val="a3"/>
        <w:jc w:val="lowKashida"/>
        <w:rPr>
          <w:rStyle w:val="Char"/>
          <w:color w:val="000000"/>
          <w:sz w:val="24"/>
          <w:szCs w:val="24"/>
          <w:rtl/>
        </w:rPr>
      </w:pPr>
      <w:r w:rsidRPr="00765462">
        <w:rPr>
          <w:rStyle w:val="Char"/>
          <w:rFonts w:hint="cs"/>
          <w:color w:val="000000"/>
          <w:sz w:val="24"/>
          <w:szCs w:val="24"/>
          <w:rtl/>
        </w:rPr>
        <w:t>(</w:t>
      </w:r>
      <w:r w:rsidRPr="00765462">
        <w:rPr>
          <w:rStyle w:val="Char"/>
          <w:color w:val="000000"/>
          <w:sz w:val="24"/>
          <w:szCs w:val="24"/>
        </w:rPr>
        <w:footnoteRef/>
      </w:r>
      <w:r w:rsidRPr="00765462">
        <w:rPr>
          <w:rStyle w:val="Char"/>
          <w:color w:val="000000"/>
          <w:sz w:val="24"/>
          <w:szCs w:val="24"/>
          <w:rtl/>
        </w:rPr>
        <w:t>)</w:t>
      </w:r>
      <w:r w:rsidRPr="00765462">
        <w:rPr>
          <w:rStyle w:val="Char"/>
          <w:rFonts w:hint="cs"/>
          <w:color w:val="000000"/>
          <w:sz w:val="24"/>
          <w:szCs w:val="24"/>
          <w:rtl/>
        </w:rPr>
        <w:t xml:space="preserve"> عمدة القاري ج4/119.</w:t>
      </w:r>
    </w:p>
  </w:footnote>
  <w:footnote w:id="84">
    <w:p w:rsidR="00965517" w:rsidRPr="00765462" w:rsidRDefault="00965517" w:rsidP="00765462">
      <w:pPr>
        <w:pStyle w:val="a3"/>
        <w:jc w:val="lowKashida"/>
        <w:rPr>
          <w:rStyle w:val="Char"/>
          <w:color w:val="000000"/>
          <w:sz w:val="24"/>
          <w:szCs w:val="24"/>
          <w:rtl/>
        </w:rPr>
      </w:pPr>
      <w:r w:rsidRPr="00765462">
        <w:rPr>
          <w:rStyle w:val="Char"/>
          <w:rFonts w:hint="cs"/>
          <w:color w:val="000000"/>
          <w:sz w:val="24"/>
          <w:szCs w:val="24"/>
          <w:rtl/>
        </w:rPr>
        <w:t>(</w:t>
      </w:r>
      <w:r w:rsidRPr="00765462">
        <w:rPr>
          <w:rStyle w:val="Char"/>
          <w:color w:val="000000"/>
          <w:sz w:val="24"/>
          <w:szCs w:val="24"/>
        </w:rPr>
        <w:footnoteRef/>
      </w:r>
      <w:r w:rsidRPr="00765462">
        <w:rPr>
          <w:rStyle w:val="Char"/>
          <w:color w:val="000000"/>
          <w:sz w:val="24"/>
          <w:szCs w:val="24"/>
          <w:rtl/>
        </w:rPr>
        <w:t>)</w:t>
      </w:r>
      <w:r w:rsidRPr="00765462">
        <w:rPr>
          <w:rStyle w:val="Char"/>
          <w:rFonts w:hint="cs"/>
          <w:color w:val="000000"/>
          <w:sz w:val="24"/>
          <w:szCs w:val="24"/>
          <w:rtl/>
        </w:rPr>
        <w:t xml:space="preserve"> أخرجه </w:t>
      </w:r>
      <w:r w:rsidRPr="00765462">
        <w:rPr>
          <w:rStyle w:val="Char"/>
          <w:rFonts w:hint="cs"/>
          <w:sz w:val="24"/>
          <w:szCs w:val="24"/>
          <w:rtl/>
        </w:rPr>
        <w:t>مسلم ح2667 ص463 (بابٌ أيُّ يومٍ يُصامُ في عاشوراءَ).</w:t>
      </w:r>
    </w:p>
  </w:footnote>
  <w:footnote w:id="85">
    <w:p w:rsidR="00965517" w:rsidRPr="00765462" w:rsidRDefault="00965517" w:rsidP="00765462">
      <w:pPr>
        <w:pStyle w:val="a3"/>
        <w:jc w:val="lowKashida"/>
        <w:rPr>
          <w:rStyle w:val="Char"/>
          <w:color w:val="000000"/>
          <w:sz w:val="24"/>
          <w:szCs w:val="24"/>
          <w:rtl/>
        </w:rPr>
      </w:pPr>
      <w:r w:rsidRPr="00765462">
        <w:rPr>
          <w:rStyle w:val="Char"/>
          <w:rFonts w:hint="cs"/>
          <w:color w:val="000000"/>
          <w:sz w:val="24"/>
          <w:szCs w:val="24"/>
          <w:rtl/>
        </w:rPr>
        <w:t>(</w:t>
      </w:r>
      <w:r w:rsidRPr="00765462">
        <w:rPr>
          <w:rStyle w:val="Char"/>
          <w:color w:val="000000"/>
          <w:sz w:val="24"/>
          <w:szCs w:val="24"/>
        </w:rPr>
        <w:footnoteRef/>
      </w:r>
      <w:r w:rsidRPr="00765462">
        <w:rPr>
          <w:rStyle w:val="Char"/>
          <w:color w:val="000000"/>
          <w:sz w:val="24"/>
          <w:szCs w:val="24"/>
          <w:rtl/>
        </w:rPr>
        <w:t>)</w:t>
      </w:r>
      <w:r w:rsidRPr="00765462">
        <w:rPr>
          <w:rStyle w:val="Char"/>
          <w:rFonts w:hint="cs"/>
          <w:color w:val="000000"/>
          <w:sz w:val="24"/>
          <w:szCs w:val="24"/>
          <w:rtl/>
        </w:rPr>
        <w:t xml:space="preserve"> </w:t>
      </w:r>
      <w:r w:rsidRPr="00765462">
        <w:rPr>
          <w:rStyle w:val="Char"/>
          <w:rFonts w:hint="cs"/>
          <w:sz w:val="24"/>
          <w:szCs w:val="24"/>
          <w:rtl/>
        </w:rPr>
        <w:t>اقتضاء الصراط المستقيم ج1/249.</w:t>
      </w:r>
    </w:p>
  </w:footnote>
  <w:footnote w:id="86">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لطائف المعارف ص52 لابن رجب ت795.</w:t>
      </w:r>
    </w:p>
  </w:footnote>
  <w:footnote w:id="87">
    <w:p w:rsidR="00965517" w:rsidRPr="00765462" w:rsidRDefault="00965517" w:rsidP="00765462">
      <w:pPr>
        <w:pStyle w:val="a3"/>
        <w:jc w:val="lowKashida"/>
        <w:rPr>
          <w:rStyle w:val="Char"/>
          <w:color w:val="000000"/>
          <w:sz w:val="24"/>
          <w:szCs w:val="24"/>
          <w:rtl/>
        </w:rPr>
      </w:pPr>
      <w:r w:rsidRPr="00765462">
        <w:rPr>
          <w:rStyle w:val="Char"/>
          <w:rFonts w:hint="cs"/>
          <w:color w:val="000000"/>
          <w:sz w:val="24"/>
          <w:szCs w:val="24"/>
          <w:rtl/>
        </w:rPr>
        <w:t>(</w:t>
      </w:r>
      <w:r w:rsidRPr="00765462">
        <w:rPr>
          <w:rStyle w:val="Char"/>
          <w:color w:val="000000"/>
          <w:sz w:val="24"/>
          <w:szCs w:val="24"/>
        </w:rPr>
        <w:footnoteRef/>
      </w:r>
      <w:r w:rsidRPr="00765462">
        <w:rPr>
          <w:rStyle w:val="Char"/>
          <w:color w:val="000000"/>
          <w:sz w:val="24"/>
          <w:szCs w:val="24"/>
          <w:rtl/>
        </w:rPr>
        <w:t>)</w:t>
      </w:r>
      <w:r w:rsidRPr="00765462">
        <w:rPr>
          <w:rStyle w:val="Char"/>
          <w:rFonts w:hint="cs"/>
          <w:color w:val="000000"/>
          <w:sz w:val="24"/>
          <w:szCs w:val="24"/>
          <w:rtl/>
        </w:rPr>
        <w:t xml:space="preserve"> </w:t>
      </w:r>
      <w:r w:rsidRPr="00765462">
        <w:rPr>
          <w:rStyle w:val="Char"/>
          <w:rFonts w:hint="cs"/>
          <w:sz w:val="24"/>
          <w:szCs w:val="24"/>
          <w:rtl/>
        </w:rPr>
        <w:t>أخرجه مسلم ح2550 ص447 (بابُ فضلِ السُّحُورِ وتأكيدِ استحبابهِ...).</w:t>
      </w:r>
    </w:p>
  </w:footnote>
  <w:footnote w:id="88">
    <w:p w:rsidR="00965517" w:rsidRPr="00765462" w:rsidRDefault="00965517" w:rsidP="00765462">
      <w:pPr>
        <w:pStyle w:val="a3"/>
        <w:jc w:val="lowKashida"/>
        <w:rPr>
          <w:rStyle w:val="Char"/>
          <w:sz w:val="24"/>
          <w:szCs w:val="24"/>
          <w:rtl/>
        </w:rPr>
      </w:pPr>
      <w:r w:rsidRPr="00765462">
        <w:rPr>
          <w:rStyle w:val="Char"/>
          <w:rFonts w:hint="cs"/>
          <w:color w:val="000000"/>
          <w:sz w:val="24"/>
          <w:szCs w:val="24"/>
          <w:rtl/>
        </w:rPr>
        <w:t>(</w:t>
      </w:r>
      <w:r w:rsidRPr="00765462">
        <w:rPr>
          <w:rStyle w:val="Char"/>
          <w:color w:val="000000"/>
          <w:sz w:val="24"/>
          <w:szCs w:val="24"/>
        </w:rPr>
        <w:footnoteRef/>
      </w:r>
      <w:r w:rsidRPr="00765462">
        <w:rPr>
          <w:rStyle w:val="Char"/>
          <w:color w:val="000000"/>
          <w:sz w:val="24"/>
          <w:szCs w:val="24"/>
          <w:rtl/>
        </w:rPr>
        <w:t>)</w:t>
      </w:r>
      <w:r w:rsidRPr="00765462">
        <w:rPr>
          <w:rStyle w:val="Char"/>
          <w:rFonts w:hint="cs"/>
          <w:color w:val="000000"/>
          <w:sz w:val="24"/>
          <w:szCs w:val="24"/>
          <w:rtl/>
        </w:rPr>
        <w:t xml:space="preserve"> </w:t>
      </w:r>
      <w:r w:rsidRPr="00765462">
        <w:rPr>
          <w:rStyle w:val="Char"/>
          <w:rFonts w:hint="cs"/>
          <w:sz w:val="24"/>
          <w:szCs w:val="24"/>
          <w:rtl/>
        </w:rPr>
        <w:t xml:space="preserve">أخرجه الإمام أحمد ح9810 ج15/503، وأبو داود واللفظ له ح2353 ص342 (باب ما يستحب من تعجيل الفطر)، والنسائي في الكبرى ح3299 ج3/370 (الترغيب في تعجيل الفطر)، وغيرهم، </w:t>
      </w:r>
      <w:r w:rsidRPr="00765462">
        <w:rPr>
          <w:rStyle w:val="Char"/>
          <w:rFonts w:hint="cs"/>
          <w:b/>
          <w:bCs/>
          <w:color w:val="000000"/>
          <w:sz w:val="24"/>
          <w:szCs w:val="24"/>
          <w:rtl/>
        </w:rPr>
        <w:t>وصحَّح</w:t>
      </w:r>
      <w:r w:rsidRPr="00765462">
        <w:rPr>
          <w:rStyle w:val="Char"/>
          <w:rFonts w:hint="cs"/>
          <w:color w:val="000000"/>
          <w:sz w:val="24"/>
          <w:szCs w:val="24"/>
          <w:rtl/>
        </w:rPr>
        <w:t xml:space="preserve"> إسناده النووي في المجموع ج6/378، والألباني في صحيح سنن أبي داود ح2063 ج2/448.</w:t>
      </w:r>
    </w:p>
  </w:footnote>
  <w:footnote w:id="89">
    <w:p w:rsidR="00965517" w:rsidRPr="00765462" w:rsidRDefault="00965517" w:rsidP="00765462">
      <w:pPr>
        <w:pStyle w:val="a3"/>
        <w:jc w:val="lowKashida"/>
        <w:rPr>
          <w:rStyle w:val="Char"/>
          <w:color w:val="000000"/>
          <w:sz w:val="24"/>
          <w:szCs w:val="24"/>
          <w:rtl/>
        </w:rPr>
      </w:pPr>
      <w:r w:rsidRPr="00765462">
        <w:rPr>
          <w:rStyle w:val="Char"/>
          <w:rFonts w:hint="cs"/>
          <w:color w:val="000000"/>
          <w:sz w:val="24"/>
          <w:szCs w:val="24"/>
          <w:rtl/>
        </w:rPr>
        <w:t>(</w:t>
      </w:r>
      <w:r w:rsidRPr="00765462">
        <w:rPr>
          <w:rStyle w:val="Char"/>
          <w:color w:val="000000"/>
          <w:sz w:val="24"/>
          <w:szCs w:val="24"/>
        </w:rPr>
        <w:footnoteRef/>
      </w:r>
      <w:r w:rsidRPr="00765462">
        <w:rPr>
          <w:rStyle w:val="Char"/>
          <w:color w:val="000000"/>
          <w:sz w:val="24"/>
          <w:szCs w:val="24"/>
          <w:rtl/>
        </w:rPr>
        <w:t>)</w:t>
      </w:r>
      <w:r w:rsidRPr="00765462">
        <w:rPr>
          <w:rStyle w:val="Char"/>
          <w:rFonts w:hint="cs"/>
          <w:color w:val="000000"/>
          <w:sz w:val="24"/>
          <w:szCs w:val="24"/>
          <w:rtl/>
        </w:rPr>
        <w:t xml:space="preserve"> </w:t>
      </w:r>
      <w:r w:rsidRPr="00765462">
        <w:rPr>
          <w:rStyle w:val="Char"/>
          <w:rFonts w:hint="cs"/>
          <w:sz w:val="24"/>
          <w:szCs w:val="24"/>
          <w:rtl/>
        </w:rPr>
        <w:t>شرح الطيبي ت743 على مشكاة المصابيح ج5/1589.</w:t>
      </w:r>
    </w:p>
  </w:footnote>
  <w:footnote w:id="90">
    <w:p w:rsidR="00965517" w:rsidRPr="00765462" w:rsidRDefault="00965517" w:rsidP="00765462">
      <w:pPr>
        <w:pStyle w:val="a3"/>
        <w:jc w:val="lowKashida"/>
        <w:rPr>
          <w:rStyle w:val="Char"/>
          <w:color w:val="000000"/>
          <w:sz w:val="24"/>
          <w:szCs w:val="24"/>
          <w:rtl/>
        </w:rPr>
      </w:pPr>
      <w:r w:rsidRPr="00765462">
        <w:rPr>
          <w:rStyle w:val="Char"/>
          <w:rFonts w:hint="cs"/>
          <w:color w:val="000000"/>
          <w:sz w:val="24"/>
          <w:szCs w:val="24"/>
          <w:rtl/>
        </w:rPr>
        <w:t>(</w:t>
      </w:r>
      <w:r w:rsidRPr="00765462">
        <w:rPr>
          <w:rStyle w:val="Char"/>
          <w:color w:val="000000"/>
          <w:sz w:val="24"/>
          <w:szCs w:val="24"/>
        </w:rPr>
        <w:footnoteRef/>
      </w:r>
      <w:r w:rsidRPr="00765462">
        <w:rPr>
          <w:rStyle w:val="Char"/>
          <w:color w:val="000000"/>
          <w:sz w:val="24"/>
          <w:szCs w:val="24"/>
          <w:rtl/>
        </w:rPr>
        <w:t>)</w:t>
      </w:r>
      <w:r w:rsidRPr="00765462">
        <w:rPr>
          <w:rStyle w:val="Char"/>
          <w:rFonts w:hint="cs"/>
          <w:color w:val="000000"/>
          <w:sz w:val="24"/>
          <w:szCs w:val="24"/>
          <w:rtl/>
        </w:rPr>
        <w:t xml:space="preserve"> </w:t>
      </w:r>
      <w:r w:rsidRPr="00765462">
        <w:rPr>
          <w:rStyle w:val="Char"/>
          <w:rFonts w:hint="cs"/>
          <w:sz w:val="24"/>
          <w:szCs w:val="24"/>
          <w:rtl/>
        </w:rPr>
        <w:t>مظاهر التشبه بالكفار في العصر الحديث ص118 لأشرف بارقعان.</w:t>
      </w:r>
    </w:p>
  </w:footnote>
  <w:footnote w:id="91">
    <w:p w:rsidR="00965517" w:rsidRPr="00765462" w:rsidRDefault="00965517" w:rsidP="00765462">
      <w:pPr>
        <w:pStyle w:val="a3"/>
        <w:jc w:val="lowKashida"/>
        <w:rPr>
          <w:rStyle w:val="Char"/>
          <w:color w:val="000000"/>
          <w:sz w:val="24"/>
          <w:szCs w:val="24"/>
          <w:rtl/>
        </w:rPr>
      </w:pPr>
      <w:r w:rsidRPr="00765462">
        <w:rPr>
          <w:rStyle w:val="Char"/>
          <w:rFonts w:hint="cs"/>
          <w:color w:val="000000"/>
          <w:sz w:val="24"/>
          <w:szCs w:val="24"/>
          <w:rtl/>
        </w:rPr>
        <w:t>(</w:t>
      </w:r>
      <w:r w:rsidRPr="00765462">
        <w:rPr>
          <w:rStyle w:val="Char"/>
          <w:color w:val="000000"/>
          <w:sz w:val="24"/>
          <w:szCs w:val="24"/>
        </w:rPr>
        <w:footnoteRef/>
      </w:r>
      <w:r w:rsidRPr="00765462">
        <w:rPr>
          <w:rStyle w:val="Char"/>
          <w:color w:val="000000"/>
          <w:sz w:val="24"/>
          <w:szCs w:val="24"/>
          <w:rtl/>
        </w:rPr>
        <w:t>)</w:t>
      </w:r>
      <w:r w:rsidRPr="00765462">
        <w:rPr>
          <w:rStyle w:val="Char"/>
          <w:rFonts w:hint="cs"/>
          <w:color w:val="000000"/>
          <w:sz w:val="24"/>
          <w:szCs w:val="24"/>
          <w:rtl/>
        </w:rPr>
        <w:t xml:space="preserve"> </w:t>
      </w:r>
      <w:r w:rsidRPr="00765462">
        <w:rPr>
          <w:rStyle w:val="Char"/>
          <w:rFonts w:hint="cs"/>
          <w:sz w:val="24"/>
          <w:szCs w:val="24"/>
          <w:rtl/>
        </w:rPr>
        <w:t>اقتضاء الصراط المستقيم ج1/209.</w:t>
      </w:r>
    </w:p>
  </w:footnote>
  <w:footnote w:id="92">
    <w:p w:rsidR="00965517" w:rsidRPr="00765462" w:rsidRDefault="00965517" w:rsidP="00765462">
      <w:pPr>
        <w:pStyle w:val="a3"/>
        <w:jc w:val="lowKashida"/>
        <w:rPr>
          <w:rStyle w:val="Char"/>
          <w:color w:val="000000"/>
          <w:sz w:val="24"/>
          <w:szCs w:val="24"/>
          <w:rtl/>
        </w:rPr>
      </w:pPr>
      <w:r w:rsidRPr="00765462">
        <w:rPr>
          <w:rStyle w:val="Char"/>
          <w:rFonts w:hint="cs"/>
          <w:color w:val="000000"/>
          <w:sz w:val="24"/>
          <w:szCs w:val="24"/>
          <w:rtl/>
        </w:rPr>
        <w:t>(</w:t>
      </w:r>
      <w:r w:rsidRPr="00765462">
        <w:rPr>
          <w:rStyle w:val="Char"/>
          <w:color w:val="000000"/>
          <w:sz w:val="24"/>
          <w:szCs w:val="24"/>
        </w:rPr>
        <w:footnoteRef/>
      </w:r>
      <w:r w:rsidRPr="00765462">
        <w:rPr>
          <w:rStyle w:val="Char"/>
          <w:color w:val="000000"/>
          <w:sz w:val="24"/>
          <w:szCs w:val="24"/>
          <w:rtl/>
        </w:rPr>
        <w:t>)</w:t>
      </w:r>
      <w:r w:rsidRPr="00765462">
        <w:rPr>
          <w:rStyle w:val="Char"/>
          <w:rFonts w:hint="cs"/>
          <w:color w:val="000000"/>
          <w:sz w:val="24"/>
          <w:szCs w:val="24"/>
          <w:rtl/>
        </w:rPr>
        <w:t xml:space="preserve"> </w:t>
      </w:r>
      <w:r w:rsidRPr="00765462">
        <w:rPr>
          <w:rStyle w:val="Char"/>
          <w:rFonts w:hint="cs"/>
          <w:sz w:val="24"/>
          <w:szCs w:val="24"/>
          <w:rtl/>
        </w:rPr>
        <w:t xml:space="preserve">ح21955 ج36/286-287، وعبد بن حميد ح429 ج1/343، والطبراني </w:t>
      </w:r>
      <w:r w:rsidRPr="00765462">
        <w:rPr>
          <w:rStyle w:val="Char"/>
          <w:rFonts w:hint="cs"/>
          <w:color w:val="000000"/>
          <w:sz w:val="24"/>
          <w:szCs w:val="24"/>
          <w:rtl/>
        </w:rPr>
        <w:t xml:space="preserve">في الكبير ح1231 ج2/31 </w:t>
      </w:r>
      <w:r w:rsidRPr="00765462">
        <w:rPr>
          <w:rFonts w:hint="cs"/>
          <w:color w:val="000000"/>
          <w:sz w:val="24"/>
          <w:szCs w:val="24"/>
          <w:rtl/>
        </w:rPr>
        <w:t>(بشيرُ بن الخصاصيةِ السَّدُوسيُّ</w:t>
      </w:r>
      <w:r w:rsidRPr="00765462">
        <w:rPr>
          <w:rStyle w:val="Char"/>
          <w:rFonts w:hint="cs"/>
          <w:color w:val="000000"/>
          <w:sz w:val="24"/>
          <w:szCs w:val="24"/>
          <w:rtl/>
        </w:rPr>
        <w:t xml:space="preserve">)، </w:t>
      </w:r>
      <w:r w:rsidRPr="00765462">
        <w:rPr>
          <w:rStyle w:val="Char"/>
          <w:rFonts w:hint="cs"/>
          <w:b/>
          <w:bCs/>
          <w:color w:val="000000"/>
          <w:sz w:val="24"/>
          <w:szCs w:val="24"/>
          <w:rtl/>
        </w:rPr>
        <w:t>وصحّح</w:t>
      </w:r>
      <w:r w:rsidRPr="00765462">
        <w:rPr>
          <w:rStyle w:val="Char"/>
          <w:rFonts w:hint="cs"/>
          <w:color w:val="000000"/>
          <w:sz w:val="24"/>
          <w:szCs w:val="24"/>
          <w:rtl/>
        </w:rPr>
        <w:t xml:space="preserve"> إسناده</w:t>
      </w:r>
      <w:r w:rsidRPr="00765462">
        <w:rPr>
          <w:rStyle w:val="Char"/>
          <w:rFonts w:hint="cs"/>
          <w:sz w:val="24"/>
          <w:szCs w:val="24"/>
          <w:rtl/>
        </w:rPr>
        <w:t xml:space="preserve"> ابن حجر في فتح الباري ج4/202، والزرقاني في شرحه على الموطأ ج2/242، والألباني في جلباب المرأة ص177.</w:t>
      </w:r>
    </w:p>
  </w:footnote>
  <w:footnote w:id="93">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طرح التثريب في شرح التقريب ج4/1107 للعراقي ت806.</w:t>
      </w:r>
    </w:p>
  </w:footnote>
  <w:footnote w:id="94">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أخرجه البخاري ح1684 ص272-273 (بابُ متى يُدفعُ من جَمْعٍ).</w:t>
      </w:r>
    </w:p>
  </w:footnote>
  <w:footnote w:id="95">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تهذيب السنن ج5/146 لابن القيم.</w:t>
      </w:r>
    </w:p>
  </w:footnote>
  <w:footnote w:id="96">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أخرجه البخاري ح3462 ص582 (بابُ ما ذُكرَ عن بني إسرائيل)، ومسلم ح5510 ص940 (</w:t>
      </w:r>
      <w:r w:rsidRPr="00765462">
        <w:rPr>
          <w:rStyle w:val="Char"/>
          <w:rFonts w:hint="cs"/>
          <w:sz w:val="24"/>
          <w:szCs w:val="24"/>
          <w:rtl/>
          <w:lang w:eastAsia="en-US"/>
        </w:rPr>
        <w:t xml:space="preserve">بابٌ في </w:t>
      </w:r>
      <w:r w:rsidRPr="00765462">
        <w:rPr>
          <w:rStyle w:val="Char"/>
          <w:sz w:val="24"/>
          <w:szCs w:val="24"/>
          <w:rtl/>
          <w:lang w:eastAsia="en-US"/>
        </w:rPr>
        <w:t xml:space="preserve">مُخالَفةِ اليهودِ </w:t>
      </w:r>
      <w:r w:rsidRPr="00765462">
        <w:rPr>
          <w:rStyle w:val="Char"/>
          <w:rFonts w:hint="cs"/>
          <w:sz w:val="24"/>
          <w:szCs w:val="24"/>
          <w:rtl/>
          <w:lang w:eastAsia="en-US"/>
        </w:rPr>
        <w:t>في الصَّبغ</w:t>
      </w:r>
      <w:r w:rsidRPr="00765462">
        <w:rPr>
          <w:rStyle w:val="Char"/>
          <w:rFonts w:hint="cs"/>
          <w:sz w:val="24"/>
          <w:szCs w:val="24"/>
          <w:rtl/>
        </w:rPr>
        <w:t>).</w:t>
      </w:r>
    </w:p>
  </w:footnote>
  <w:footnote w:id="97">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اقتضاء الصراط المستقيم ج1/215.</w:t>
      </w:r>
    </w:p>
  </w:footnote>
  <w:footnote w:id="98">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نيل الأوطار ج1/155.</w:t>
      </w:r>
    </w:p>
  </w:footnote>
  <w:footnote w:id="99">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أخرجه مسلم ح2950 ص515 (بابُ حجَّة النبيِّ </w:t>
      </w:r>
      <w:r w:rsidR="00B872B9" w:rsidRPr="00505735">
        <w:rPr>
          <w:rFonts w:ascii="Lotus Linotype" w:hAnsi="Lotus Linotype"/>
          <w:position w:val="-6"/>
          <w:sz w:val="36"/>
          <w:szCs w:val="36"/>
        </w:rPr>
        <w:pict>
          <v:shape id="_x0000_i1032" type="#_x0000_t75" style="width:14.05pt;height:13.1pt" o:bullet="t" fillcolor="window">
            <v:imagedata r:id="rId1" o:title="SALA-A"/>
          </v:shape>
        </w:pict>
      </w:r>
      <w:r w:rsidRPr="00765462">
        <w:rPr>
          <w:rStyle w:val="Char"/>
          <w:rFonts w:hint="cs"/>
          <w:sz w:val="24"/>
          <w:szCs w:val="24"/>
          <w:rtl/>
        </w:rPr>
        <w:t>).</w:t>
      </w:r>
    </w:p>
  </w:footnote>
  <w:footnote w:id="100">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اقتضاء الصراط المستقيم ج1/301-302.</w:t>
      </w:r>
    </w:p>
  </w:footnote>
  <w:footnote w:id="101">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تقدَّم تخريجه ص10.</w:t>
      </w:r>
    </w:p>
  </w:footnote>
  <w:footnote w:id="102">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هو عيد رأس السنة، </w:t>
      </w:r>
      <w:r w:rsidRPr="00765462">
        <w:rPr>
          <w:rStyle w:val="Char"/>
          <w:rFonts w:hint="cs"/>
          <w:b/>
          <w:bCs/>
          <w:sz w:val="24"/>
          <w:szCs w:val="24"/>
          <w:rtl/>
        </w:rPr>
        <w:t xml:space="preserve">ومعناه: </w:t>
      </w:r>
      <w:r w:rsidRPr="00765462">
        <w:rPr>
          <w:rStyle w:val="Char"/>
          <w:rFonts w:hint="cs"/>
          <w:sz w:val="24"/>
          <w:szCs w:val="24"/>
          <w:rtl/>
        </w:rPr>
        <w:t xml:space="preserve">اليوم الجديد، وهو أول يوم تتحول فيه الشمس إلى برج الحمل ويكون في أول فصل الربيع من كلِّ سنة، ومدة احتفالهم به ستة أيام تبدأ من اليوم السادس من شهر حُزيران، وقال مقاتل: بأنه يوم الزينة الذي واعدَ فيه موسى </w:t>
      </w:r>
      <w:r w:rsidR="00B872B9" w:rsidRPr="00505735">
        <w:rPr>
          <w:rFonts w:ascii="Lotus Linotype" w:hAnsi="Lotus Linotype"/>
          <w:position w:val="-6"/>
          <w:sz w:val="36"/>
          <w:szCs w:val="36"/>
        </w:rPr>
        <w:pict>
          <v:shape id="_x0000_i1033" type="#_x0000_t75" style="width:14.05pt;height:13.1pt" o:bullet="t" fillcolor="window">
            <v:imagedata r:id="rId1" o:title="SALA-A"/>
          </v:shape>
        </w:pict>
      </w:r>
      <w:r w:rsidRPr="00765462">
        <w:rPr>
          <w:rStyle w:val="Char"/>
          <w:rFonts w:hint="cs"/>
          <w:sz w:val="24"/>
          <w:szCs w:val="24"/>
          <w:rtl/>
        </w:rPr>
        <w:t xml:space="preserve"> فرعون وقومه، ويُنظر: التفسير الكبير ج22/63, وبلوغ الأرب ج1/348 للألوسي ت1270، وعيد اليوبيل ص15.</w:t>
      </w:r>
    </w:p>
  </w:footnote>
  <w:footnote w:id="103">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وأصله: مهركان بالفارسية، وهو اسمٌ للشهر الذي ماتَ فيه أحدُ ملوك الفرس، وهو أول يوم تتحول فيه الشمس إلى برج الميزان، وهو يُوافق 26 من أكتوبر، ومدة إقامته: ستة أيام، ويُنظر: صبح الأعشى ج2/420-421 </w:t>
      </w:r>
      <w:r w:rsidRPr="00765462">
        <w:rPr>
          <w:rFonts w:hint="cs"/>
          <w:sz w:val="24"/>
          <w:szCs w:val="24"/>
          <w:rtl/>
        </w:rPr>
        <w:t>للفزاري ت821</w:t>
      </w:r>
      <w:r w:rsidRPr="00765462">
        <w:rPr>
          <w:rStyle w:val="Char"/>
          <w:rFonts w:hint="cs"/>
          <w:sz w:val="24"/>
          <w:szCs w:val="24"/>
          <w:rtl/>
        </w:rPr>
        <w:t>، بلوغ الأرب ج1/351-354.</w:t>
      </w:r>
    </w:p>
  </w:footnote>
  <w:footnote w:id="104">
    <w:p w:rsidR="00965517" w:rsidRPr="00765462" w:rsidRDefault="00965517" w:rsidP="00765462">
      <w:pPr>
        <w:pStyle w:val="a3"/>
        <w:jc w:val="lowKashida"/>
        <w:rPr>
          <w:rStyle w:val="Char"/>
          <w:b/>
          <w:bCs/>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يُنظر: مرقاة المفاتيح ج3/490، فيض القدير ج4/511، عون المعبود ج3/485، الفتح الرباني ج6/119، </w:t>
      </w:r>
      <w:r w:rsidRPr="00765462">
        <w:rPr>
          <w:rStyle w:val="Char"/>
          <w:rFonts w:hint="cs"/>
          <w:b/>
          <w:bCs/>
          <w:sz w:val="24"/>
          <w:szCs w:val="24"/>
          <w:rtl/>
        </w:rPr>
        <w:t xml:space="preserve">والمجوس: </w:t>
      </w:r>
      <w:r w:rsidRPr="00765462">
        <w:rPr>
          <w:rStyle w:val="Char"/>
          <w:rFonts w:hint="cs"/>
          <w:sz w:val="24"/>
          <w:szCs w:val="24"/>
          <w:rtl/>
        </w:rPr>
        <w:t>هم القائلون بإثبات أصلين اثنين قديمين يقتسمان الخير والشر، والنفع والضر والصلاح والفساد، يُسمٌّون أحدهما النور والآخر الظلمة، يُنظر: الملل والنحل ج1/278 للشهرستاني ت548، والنهاية في غريب الحديث ج4/299.</w:t>
      </w:r>
    </w:p>
  </w:footnote>
  <w:footnote w:id="105">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فتح الباري ج2/442.</w:t>
      </w:r>
    </w:p>
  </w:footnote>
  <w:footnote w:id="106">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فيض القدير ج4/511.</w:t>
      </w:r>
    </w:p>
  </w:footnote>
  <w:footnote w:id="107">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w:t>
      </w:r>
      <w:r w:rsidRPr="00765462">
        <w:rPr>
          <w:rStyle w:val="Char"/>
          <w:sz w:val="24"/>
          <w:szCs w:val="24"/>
          <w:rtl/>
        </w:rPr>
        <w:t>اخت</w:t>
      </w:r>
      <w:r w:rsidRPr="00765462">
        <w:rPr>
          <w:rStyle w:val="Char"/>
          <w:rFonts w:hint="cs"/>
          <w:sz w:val="24"/>
          <w:szCs w:val="24"/>
          <w:rtl/>
        </w:rPr>
        <w:t>ُ</w:t>
      </w:r>
      <w:r w:rsidRPr="00765462">
        <w:rPr>
          <w:rStyle w:val="Char"/>
          <w:sz w:val="24"/>
          <w:szCs w:val="24"/>
          <w:rtl/>
        </w:rPr>
        <w:t>ر</w:t>
      </w:r>
      <w:r w:rsidRPr="00765462">
        <w:rPr>
          <w:rStyle w:val="Char"/>
          <w:rFonts w:hint="cs"/>
          <w:sz w:val="24"/>
          <w:szCs w:val="24"/>
          <w:rtl/>
        </w:rPr>
        <w:t>ِ</w:t>
      </w:r>
      <w:r w:rsidRPr="00765462">
        <w:rPr>
          <w:rStyle w:val="Char"/>
          <w:sz w:val="24"/>
          <w:szCs w:val="24"/>
          <w:rtl/>
        </w:rPr>
        <w:t>م</w:t>
      </w:r>
      <w:r w:rsidRPr="00765462">
        <w:rPr>
          <w:rStyle w:val="Char"/>
          <w:rFonts w:hint="cs"/>
          <w:sz w:val="24"/>
          <w:szCs w:val="24"/>
          <w:rtl/>
        </w:rPr>
        <w:t>َ</w:t>
      </w:r>
      <w:r w:rsidRPr="00765462">
        <w:rPr>
          <w:rStyle w:val="Char"/>
          <w:sz w:val="24"/>
          <w:szCs w:val="24"/>
          <w:rtl/>
        </w:rPr>
        <w:t xml:space="preserve"> فلان</w:t>
      </w:r>
      <w:r w:rsidRPr="00765462">
        <w:rPr>
          <w:rStyle w:val="Char"/>
          <w:rFonts w:hint="cs"/>
          <w:sz w:val="24"/>
          <w:szCs w:val="24"/>
          <w:rtl/>
        </w:rPr>
        <w:t>ٌ</w:t>
      </w:r>
      <w:r w:rsidRPr="00765462">
        <w:rPr>
          <w:rStyle w:val="Char"/>
          <w:sz w:val="24"/>
          <w:szCs w:val="24"/>
          <w:rtl/>
        </w:rPr>
        <w:t xml:space="preserve"> عن</w:t>
      </w:r>
      <w:r w:rsidRPr="00765462">
        <w:rPr>
          <w:rStyle w:val="Char"/>
          <w:rFonts w:hint="cs"/>
          <w:sz w:val="24"/>
          <w:szCs w:val="24"/>
          <w:rtl/>
        </w:rPr>
        <w:t>َّ</w:t>
      </w:r>
      <w:r w:rsidRPr="00765462">
        <w:rPr>
          <w:rStyle w:val="Char"/>
          <w:sz w:val="24"/>
          <w:szCs w:val="24"/>
          <w:rtl/>
        </w:rPr>
        <w:t>ا: مات</w:t>
      </w:r>
      <w:r w:rsidRPr="00765462">
        <w:rPr>
          <w:rStyle w:val="Char"/>
          <w:rFonts w:hint="cs"/>
          <w:sz w:val="24"/>
          <w:szCs w:val="24"/>
          <w:rtl/>
        </w:rPr>
        <w:t>َ</w:t>
      </w:r>
      <w:r w:rsidRPr="00765462">
        <w:rPr>
          <w:rStyle w:val="Char"/>
          <w:sz w:val="24"/>
          <w:szCs w:val="24"/>
          <w:rtl/>
        </w:rPr>
        <w:t xml:space="preserve"> وذه</w:t>
      </w:r>
      <w:r w:rsidRPr="00765462">
        <w:rPr>
          <w:rStyle w:val="Char"/>
          <w:rFonts w:hint="cs"/>
          <w:sz w:val="24"/>
          <w:szCs w:val="24"/>
          <w:rtl/>
        </w:rPr>
        <w:t>َ</w:t>
      </w:r>
      <w:r w:rsidRPr="00765462">
        <w:rPr>
          <w:rStyle w:val="Char"/>
          <w:sz w:val="24"/>
          <w:szCs w:val="24"/>
          <w:rtl/>
        </w:rPr>
        <w:t>ب</w:t>
      </w:r>
      <w:r w:rsidRPr="00765462">
        <w:rPr>
          <w:rStyle w:val="Char"/>
          <w:rFonts w:hint="cs"/>
          <w:sz w:val="24"/>
          <w:szCs w:val="24"/>
          <w:rtl/>
        </w:rPr>
        <w:t>َ</w:t>
      </w:r>
      <w:r w:rsidRPr="00765462">
        <w:rPr>
          <w:rStyle w:val="Char"/>
          <w:sz w:val="24"/>
          <w:szCs w:val="24"/>
          <w:rtl/>
        </w:rPr>
        <w:t>، واخ</w:t>
      </w:r>
      <w:r w:rsidRPr="00765462">
        <w:rPr>
          <w:rStyle w:val="Char"/>
          <w:rFonts w:hint="cs"/>
          <w:sz w:val="24"/>
          <w:szCs w:val="24"/>
          <w:rtl/>
        </w:rPr>
        <w:t>ْ</w:t>
      </w:r>
      <w:r w:rsidRPr="00765462">
        <w:rPr>
          <w:rStyle w:val="Char"/>
          <w:sz w:val="24"/>
          <w:szCs w:val="24"/>
          <w:rtl/>
        </w:rPr>
        <w:t>ت</w:t>
      </w:r>
      <w:r w:rsidRPr="00765462">
        <w:rPr>
          <w:rStyle w:val="Char"/>
          <w:rFonts w:hint="cs"/>
          <w:sz w:val="24"/>
          <w:szCs w:val="24"/>
          <w:rtl/>
        </w:rPr>
        <w:t>َ</w:t>
      </w:r>
      <w:r w:rsidRPr="00765462">
        <w:rPr>
          <w:rStyle w:val="Char"/>
          <w:sz w:val="24"/>
          <w:szCs w:val="24"/>
          <w:rtl/>
        </w:rPr>
        <w:t>ر</w:t>
      </w:r>
      <w:r w:rsidRPr="00765462">
        <w:rPr>
          <w:rStyle w:val="Char"/>
          <w:rFonts w:hint="cs"/>
          <w:sz w:val="24"/>
          <w:szCs w:val="24"/>
          <w:rtl/>
        </w:rPr>
        <w:t>َ</w:t>
      </w:r>
      <w:r w:rsidRPr="00765462">
        <w:rPr>
          <w:rStyle w:val="Char"/>
          <w:sz w:val="24"/>
          <w:szCs w:val="24"/>
          <w:rtl/>
        </w:rPr>
        <w:t>م</w:t>
      </w:r>
      <w:r w:rsidRPr="00765462">
        <w:rPr>
          <w:rStyle w:val="Char"/>
          <w:rFonts w:hint="cs"/>
          <w:sz w:val="24"/>
          <w:szCs w:val="24"/>
          <w:rtl/>
        </w:rPr>
        <w:t>َ</w:t>
      </w:r>
      <w:r w:rsidRPr="00765462">
        <w:rPr>
          <w:rStyle w:val="Char"/>
          <w:sz w:val="24"/>
          <w:szCs w:val="24"/>
          <w:rtl/>
        </w:rPr>
        <w:t>ت</w:t>
      </w:r>
      <w:r w:rsidRPr="00765462">
        <w:rPr>
          <w:rStyle w:val="Char"/>
          <w:rFonts w:hint="cs"/>
          <w:sz w:val="24"/>
          <w:szCs w:val="24"/>
          <w:rtl/>
        </w:rPr>
        <w:t>ْ</w:t>
      </w:r>
      <w:r w:rsidRPr="00765462">
        <w:rPr>
          <w:rStyle w:val="Char"/>
          <w:sz w:val="24"/>
          <w:szCs w:val="24"/>
          <w:rtl/>
        </w:rPr>
        <w:t>ه</w:t>
      </w:r>
      <w:r w:rsidRPr="00765462">
        <w:rPr>
          <w:rStyle w:val="Char"/>
          <w:rFonts w:hint="cs"/>
          <w:sz w:val="24"/>
          <w:szCs w:val="24"/>
          <w:rtl/>
        </w:rPr>
        <w:t>ُ</w:t>
      </w:r>
      <w:r w:rsidRPr="00765462">
        <w:rPr>
          <w:rStyle w:val="Char"/>
          <w:sz w:val="24"/>
          <w:szCs w:val="24"/>
          <w:rtl/>
        </w:rPr>
        <w:t xml:space="preserve"> المني</w:t>
      </w:r>
      <w:r w:rsidRPr="00765462">
        <w:rPr>
          <w:rStyle w:val="Char"/>
          <w:rFonts w:hint="cs"/>
          <w:sz w:val="24"/>
          <w:szCs w:val="24"/>
          <w:rtl/>
        </w:rPr>
        <w:t>َّ</w:t>
      </w:r>
      <w:r w:rsidRPr="00765462">
        <w:rPr>
          <w:rStyle w:val="Char"/>
          <w:sz w:val="24"/>
          <w:szCs w:val="24"/>
          <w:rtl/>
        </w:rPr>
        <w:t>ة</w:t>
      </w:r>
      <w:r w:rsidRPr="00765462">
        <w:rPr>
          <w:rStyle w:val="Char"/>
          <w:rFonts w:hint="cs"/>
          <w:sz w:val="24"/>
          <w:szCs w:val="24"/>
          <w:rtl/>
        </w:rPr>
        <w:t>ُ</w:t>
      </w:r>
      <w:r w:rsidRPr="00765462">
        <w:rPr>
          <w:rStyle w:val="Char"/>
          <w:sz w:val="24"/>
          <w:szCs w:val="24"/>
          <w:rtl/>
        </w:rPr>
        <w:t xml:space="preserve"> من بين أصحابه: أخذته</w:t>
      </w:r>
      <w:r w:rsidRPr="00765462">
        <w:rPr>
          <w:rStyle w:val="Char"/>
          <w:rFonts w:hint="cs"/>
          <w:sz w:val="24"/>
          <w:szCs w:val="24"/>
          <w:rtl/>
        </w:rPr>
        <w:t>ُ</w:t>
      </w:r>
      <w:r w:rsidRPr="00765462">
        <w:rPr>
          <w:rStyle w:val="Char"/>
          <w:sz w:val="24"/>
          <w:szCs w:val="24"/>
          <w:rtl/>
        </w:rPr>
        <w:t xml:space="preserve"> من بينهم، واخت</w:t>
      </w:r>
      <w:r w:rsidRPr="00765462">
        <w:rPr>
          <w:rStyle w:val="Char"/>
          <w:rFonts w:hint="cs"/>
          <w:sz w:val="24"/>
          <w:szCs w:val="24"/>
          <w:rtl/>
        </w:rPr>
        <w:t>َ</w:t>
      </w:r>
      <w:r w:rsidRPr="00765462">
        <w:rPr>
          <w:rStyle w:val="Char"/>
          <w:sz w:val="24"/>
          <w:szCs w:val="24"/>
          <w:rtl/>
        </w:rPr>
        <w:t>ر</w:t>
      </w:r>
      <w:r w:rsidRPr="00765462">
        <w:rPr>
          <w:rStyle w:val="Char"/>
          <w:rFonts w:hint="cs"/>
          <w:sz w:val="24"/>
          <w:szCs w:val="24"/>
          <w:rtl/>
        </w:rPr>
        <w:t>َ</w:t>
      </w:r>
      <w:r w:rsidRPr="00765462">
        <w:rPr>
          <w:rStyle w:val="Char"/>
          <w:sz w:val="24"/>
          <w:szCs w:val="24"/>
          <w:rtl/>
        </w:rPr>
        <w:t>م</w:t>
      </w:r>
      <w:r w:rsidRPr="00765462">
        <w:rPr>
          <w:rStyle w:val="Char"/>
          <w:rFonts w:hint="cs"/>
          <w:sz w:val="24"/>
          <w:szCs w:val="24"/>
          <w:rtl/>
        </w:rPr>
        <w:t>َ</w:t>
      </w:r>
      <w:r w:rsidRPr="00765462">
        <w:rPr>
          <w:rStyle w:val="Char"/>
          <w:sz w:val="24"/>
          <w:szCs w:val="24"/>
          <w:rtl/>
        </w:rPr>
        <w:t>ه</w:t>
      </w:r>
      <w:r w:rsidRPr="00765462">
        <w:rPr>
          <w:rStyle w:val="Char"/>
          <w:rFonts w:hint="cs"/>
          <w:sz w:val="24"/>
          <w:szCs w:val="24"/>
          <w:rtl/>
        </w:rPr>
        <w:t>ُ</w:t>
      </w:r>
      <w:r w:rsidRPr="00765462">
        <w:rPr>
          <w:rStyle w:val="Char"/>
          <w:sz w:val="24"/>
          <w:szCs w:val="24"/>
          <w:rtl/>
        </w:rPr>
        <w:t>م الدهر</w:t>
      </w:r>
      <w:r w:rsidRPr="00765462">
        <w:rPr>
          <w:rStyle w:val="Char"/>
          <w:rFonts w:hint="cs"/>
          <w:sz w:val="24"/>
          <w:szCs w:val="24"/>
          <w:rtl/>
        </w:rPr>
        <w:t>ُ</w:t>
      </w:r>
      <w:r w:rsidRPr="00765462">
        <w:rPr>
          <w:rStyle w:val="Char"/>
          <w:sz w:val="24"/>
          <w:szCs w:val="24"/>
          <w:rtl/>
        </w:rPr>
        <w:t xml:space="preserve"> وتخر</w:t>
      </w:r>
      <w:r w:rsidRPr="00765462">
        <w:rPr>
          <w:rStyle w:val="Char"/>
          <w:rFonts w:hint="cs"/>
          <w:sz w:val="24"/>
          <w:szCs w:val="24"/>
          <w:rtl/>
        </w:rPr>
        <w:t>َّ</w:t>
      </w:r>
      <w:r w:rsidRPr="00765462">
        <w:rPr>
          <w:rStyle w:val="Char"/>
          <w:sz w:val="24"/>
          <w:szCs w:val="24"/>
          <w:rtl/>
        </w:rPr>
        <w:t>م</w:t>
      </w:r>
      <w:r w:rsidRPr="00765462">
        <w:rPr>
          <w:rStyle w:val="Char"/>
          <w:rFonts w:hint="cs"/>
          <w:sz w:val="24"/>
          <w:szCs w:val="24"/>
          <w:rtl/>
        </w:rPr>
        <w:t>َ</w:t>
      </w:r>
      <w:r w:rsidRPr="00765462">
        <w:rPr>
          <w:rStyle w:val="Char"/>
          <w:sz w:val="24"/>
          <w:szCs w:val="24"/>
          <w:rtl/>
        </w:rPr>
        <w:t>هم: أي: اقتطعهم واستأصلهم</w:t>
      </w:r>
      <w:r w:rsidRPr="00765462">
        <w:rPr>
          <w:rStyle w:val="Char"/>
          <w:rFonts w:hint="cs"/>
          <w:sz w:val="24"/>
          <w:szCs w:val="24"/>
          <w:rtl/>
        </w:rPr>
        <w:t>) لسان العرب ج4/77.</w:t>
      </w:r>
    </w:p>
  </w:footnote>
  <w:footnote w:id="108">
    <w:p w:rsidR="00965517" w:rsidRPr="00765462" w:rsidRDefault="00965517" w:rsidP="00765462">
      <w:pPr>
        <w:pStyle w:val="a3"/>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اقتضاء الصراط المستقيم ج1/435.</w:t>
      </w:r>
    </w:p>
  </w:footnote>
  <w:footnote w:id="109">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بُوانة: قال الحموي ت626: (هضبة وراء ينبع قريبة من ساحل البحر) معجم البلدان مج1/398، وقال ابن حجر: (</w:t>
      </w:r>
      <w:bookmarkStart w:id="0" w:name="top2"/>
      <w:r w:rsidRPr="00765462">
        <w:rPr>
          <w:rStyle w:val="Char"/>
          <w:sz w:val="24"/>
          <w:szCs w:val="24"/>
          <w:rtl/>
        </w:rPr>
        <w:t>بُوَانةُ</w:t>
      </w:r>
      <w:bookmarkEnd w:id="0"/>
      <w:r w:rsidRPr="00765462">
        <w:rPr>
          <w:rStyle w:val="Char"/>
          <w:sz w:val="24"/>
          <w:szCs w:val="24"/>
          <w:rtl/>
        </w:rPr>
        <w:t>: بضَمِّ الباءِ الموحَّدَةِ وبعدَ الألفِ نُونٌ، موضعٌ بين</w:t>
      </w:r>
      <w:r w:rsidRPr="00765462">
        <w:rPr>
          <w:rStyle w:val="Char"/>
          <w:rFonts w:hint="cs"/>
          <w:sz w:val="24"/>
          <w:szCs w:val="24"/>
          <w:rtl/>
        </w:rPr>
        <w:t>َ</w:t>
      </w:r>
      <w:r w:rsidRPr="00765462">
        <w:rPr>
          <w:rStyle w:val="Char"/>
          <w:sz w:val="24"/>
          <w:szCs w:val="24"/>
          <w:rtl/>
        </w:rPr>
        <w:t xml:space="preserve"> الشام وديارِ بكْرٍ، قالهُ أبو عُبيدٍ، وقال البغويّ: أسفلَ مكَّةَ دُون يلملَمَ، وقال المنذريُّ: هضبةٌ من وراءِ ينبُعَ</w:t>
      </w:r>
      <w:r w:rsidRPr="00765462">
        <w:rPr>
          <w:rStyle w:val="Char"/>
          <w:rFonts w:hint="cs"/>
          <w:sz w:val="24"/>
          <w:szCs w:val="24"/>
          <w:rtl/>
        </w:rPr>
        <w:t>) تلخيص الحبير ج4/180، وذكر ابن الجوزي في الوفا بأحوال المصطفى ج1/135-136 وأبو الربيع الكلاعي ت634 في الاكتفاء بما تضمنه من مغازي رسول الله والثلاثة الخلفاء ج1/153 والذهبي في تاريخ الإسلام ج1/80  والسيوطي في الخصائص الكبرى ج1/151، ومحمد الصالحي ت942 في سبل الهدى والرشاد في سيرة خير العباد ج2/149: (</w:t>
      </w:r>
      <w:r w:rsidRPr="00765462">
        <w:rPr>
          <w:rStyle w:val="Char"/>
          <w:sz w:val="24"/>
          <w:szCs w:val="24"/>
          <w:rtl/>
        </w:rPr>
        <w:t xml:space="preserve">عن ابن عباس قال: حدثتني أم أيمن قالت: كانت </w:t>
      </w:r>
      <w:bookmarkStart w:id="1" w:name="top1"/>
      <w:r w:rsidRPr="00765462">
        <w:rPr>
          <w:rStyle w:val="Char"/>
          <w:sz w:val="24"/>
          <w:szCs w:val="24"/>
          <w:rtl/>
        </w:rPr>
        <w:t xml:space="preserve">بوانة </w:t>
      </w:r>
      <w:bookmarkEnd w:id="1"/>
      <w:r w:rsidRPr="00765462">
        <w:rPr>
          <w:rStyle w:val="Char"/>
          <w:b/>
          <w:bCs/>
          <w:sz w:val="24"/>
          <w:szCs w:val="24"/>
          <w:rtl/>
        </w:rPr>
        <w:t>صنماً تحضره قريش وتعظمه</w:t>
      </w:r>
      <w:r w:rsidRPr="00765462">
        <w:rPr>
          <w:rStyle w:val="Char"/>
          <w:sz w:val="24"/>
          <w:szCs w:val="24"/>
          <w:rtl/>
        </w:rPr>
        <w:t>، وتنسك له المناسك، ويحلقون رؤوسهم عنده ويعكفون عنده يوماً</w:t>
      </w:r>
      <w:r w:rsidRPr="00765462">
        <w:rPr>
          <w:rStyle w:val="Char"/>
          <w:rFonts w:hint="cs"/>
          <w:sz w:val="24"/>
          <w:szCs w:val="24"/>
          <w:rtl/>
        </w:rPr>
        <w:t xml:space="preserve"> </w:t>
      </w:r>
      <w:r w:rsidRPr="00765462">
        <w:rPr>
          <w:rStyle w:val="Char"/>
          <w:sz w:val="24"/>
          <w:szCs w:val="24"/>
          <w:rtl/>
        </w:rPr>
        <w:t>إلى الليل، وذلك يومٌ في السنة</w:t>
      </w:r>
      <w:r w:rsidRPr="00765462">
        <w:rPr>
          <w:rStyle w:val="Char"/>
          <w:rFonts w:hint="cs"/>
          <w:sz w:val="24"/>
          <w:szCs w:val="24"/>
          <w:rtl/>
        </w:rPr>
        <w:t>).</w:t>
      </w:r>
    </w:p>
  </w:footnote>
  <w:footnote w:id="110">
    <w:p w:rsidR="00965517" w:rsidRPr="00765462" w:rsidRDefault="00965517" w:rsidP="00765462">
      <w:pPr>
        <w:pStyle w:val="a3"/>
        <w:jc w:val="lowKashida"/>
        <w:rPr>
          <w:rStyle w:val="Char"/>
          <w:color w:val="000000"/>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أخرجه أبو داود </w:t>
      </w:r>
      <w:r w:rsidRPr="00765462">
        <w:rPr>
          <w:rStyle w:val="Char"/>
          <w:rFonts w:hint="cs"/>
          <w:color w:val="000000"/>
          <w:sz w:val="24"/>
          <w:szCs w:val="24"/>
          <w:rtl/>
        </w:rPr>
        <w:t xml:space="preserve">ح3313 ص480 (باب ما يُؤمر به من الوفاء)، والطبراني في الكبير ح1341 ج2/75 </w:t>
      </w:r>
      <w:r w:rsidRPr="00765462">
        <w:rPr>
          <w:rFonts w:hint="cs"/>
          <w:color w:val="000000"/>
          <w:sz w:val="24"/>
          <w:szCs w:val="24"/>
          <w:rtl/>
        </w:rPr>
        <w:t xml:space="preserve">(ثابتُ بن الضَّحَّاكِ)، </w:t>
      </w:r>
      <w:r w:rsidRPr="00765462">
        <w:rPr>
          <w:rStyle w:val="Char"/>
          <w:rFonts w:hint="cs"/>
          <w:color w:val="000000"/>
          <w:sz w:val="24"/>
          <w:szCs w:val="24"/>
          <w:rtl/>
        </w:rPr>
        <w:t>والبيهقي في الكبرى ح20139 ج10/142 (باب من نذر أن ينحر بغيرها - أي بغير مكة - ليتصدق).</w:t>
      </w:r>
    </w:p>
    <w:p w:rsidR="00965517" w:rsidRPr="00765462" w:rsidRDefault="00965517" w:rsidP="00765462">
      <w:pPr>
        <w:pStyle w:val="a3"/>
        <w:jc w:val="lowKashida"/>
        <w:rPr>
          <w:rStyle w:val="Char"/>
          <w:color w:val="000000"/>
          <w:sz w:val="24"/>
          <w:szCs w:val="24"/>
          <w:rtl/>
        </w:rPr>
      </w:pPr>
      <w:r w:rsidRPr="00765462">
        <w:rPr>
          <w:rStyle w:val="Char"/>
          <w:rFonts w:hint="cs"/>
          <w:color w:val="000000"/>
          <w:sz w:val="24"/>
          <w:szCs w:val="24"/>
          <w:rtl/>
        </w:rPr>
        <w:t xml:space="preserve">     </w:t>
      </w:r>
      <w:r w:rsidRPr="00765462">
        <w:rPr>
          <w:rStyle w:val="Char"/>
          <w:rFonts w:hint="cs"/>
          <w:b/>
          <w:bCs/>
          <w:sz w:val="24"/>
          <w:szCs w:val="24"/>
          <w:rtl/>
        </w:rPr>
        <w:t>وصحَّح</w:t>
      </w:r>
      <w:r w:rsidRPr="00765462">
        <w:rPr>
          <w:rStyle w:val="Char"/>
          <w:rFonts w:hint="cs"/>
          <w:sz w:val="24"/>
          <w:szCs w:val="24"/>
          <w:rtl/>
        </w:rPr>
        <w:t xml:space="preserve"> إسناده النووي في المجموع ج8/277، وابن دقيق العيد ت702 كما في سبل السلام ج4/114، وقال شيخ الإسلام ابن تيمية: (</w:t>
      </w:r>
      <w:r w:rsidRPr="00765462">
        <w:rPr>
          <w:rStyle w:val="Char"/>
          <w:rFonts w:hint="cs"/>
          <w:b/>
          <w:bCs/>
          <w:sz w:val="24"/>
          <w:szCs w:val="24"/>
          <w:rtl/>
        </w:rPr>
        <w:t>أصل هذا الحديث في الصحيحين، وهذا الإسناد على شرط الصحيحين، وإسناده كلهم ثقاتٌ مشاهيرٌ، وهو متصلٌ بلا عنعنة</w:t>
      </w:r>
      <w:r w:rsidRPr="00765462">
        <w:rPr>
          <w:rStyle w:val="Char"/>
          <w:rFonts w:hint="cs"/>
          <w:sz w:val="24"/>
          <w:szCs w:val="24"/>
          <w:rtl/>
        </w:rPr>
        <w:t xml:space="preserve">) اقتضاء الصراط ج1/436، </w:t>
      </w:r>
      <w:r w:rsidRPr="00765462">
        <w:rPr>
          <w:rStyle w:val="Char"/>
          <w:rFonts w:hint="cs"/>
          <w:color w:val="000000"/>
          <w:sz w:val="24"/>
          <w:szCs w:val="24"/>
          <w:rtl/>
        </w:rPr>
        <w:t xml:space="preserve">وقال ابن عبد الهادي ت744 </w:t>
      </w:r>
      <w:r w:rsidR="00C7621D">
        <w:rPr>
          <w:rFonts w:ascii="Lotus Linotype" w:hAnsi="Lotus Linotype" w:hint="cs"/>
          <w:sz w:val="28"/>
          <w:szCs w:val="28"/>
          <w:rtl/>
        </w:rPr>
        <w:t>- رحمه الله -</w:t>
      </w:r>
      <w:r w:rsidRPr="00765462">
        <w:rPr>
          <w:rStyle w:val="Char"/>
          <w:rFonts w:hint="cs"/>
          <w:color w:val="000000"/>
          <w:sz w:val="24"/>
          <w:szCs w:val="24"/>
          <w:rtl/>
        </w:rPr>
        <w:t xml:space="preserve"> في الصارم المنكي ص417: (وهو حديث حسن صحيح)، </w:t>
      </w:r>
      <w:r w:rsidRPr="00765462">
        <w:rPr>
          <w:rStyle w:val="Char"/>
          <w:rFonts w:hint="cs"/>
          <w:b/>
          <w:bCs/>
          <w:sz w:val="24"/>
          <w:szCs w:val="24"/>
          <w:rtl/>
        </w:rPr>
        <w:t>وصحَّحه</w:t>
      </w:r>
      <w:r w:rsidRPr="00765462">
        <w:rPr>
          <w:rStyle w:val="Char"/>
          <w:rFonts w:hint="cs"/>
          <w:sz w:val="24"/>
          <w:szCs w:val="24"/>
          <w:rtl/>
        </w:rPr>
        <w:t xml:space="preserve"> ابن حجر في تلخيص الحبير ج4/180، وابن الملقن ت804 في خلاصة البدر المنير ج2/422، والشوكاني في الدراري المضية ج1/279، واللجنة الدائمة للبحوث العلمية والإفتاء في مجموع الفتاوى ج26/407، </w:t>
      </w:r>
      <w:r w:rsidRPr="00765462">
        <w:rPr>
          <w:rStyle w:val="Char"/>
          <w:rFonts w:hint="cs"/>
          <w:color w:val="000000"/>
          <w:sz w:val="24"/>
          <w:szCs w:val="24"/>
          <w:rtl/>
        </w:rPr>
        <w:t xml:space="preserve">والشنقيطي في أضواء البيان ج5/249, </w:t>
      </w:r>
      <w:r w:rsidRPr="00765462">
        <w:rPr>
          <w:rStyle w:val="Char"/>
          <w:rFonts w:hint="cs"/>
          <w:sz w:val="24"/>
          <w:szCs w:val="24"/>
          <w:rtl/>
        </w:rPr>
        <w:t>والألباني في صحيح سنن أبي داود ح2834 ج2/637.</w:t>
      </w:r>
    </w:p>
  </w:footnote>
  <w:footnote w:id="111">
    <w:p w:rsidR="00965517" w:rsidRPr="00765462" w:rsidRDefault="00965517" w:rsidP="00765462">
      <w:pPr>
        <w:pStyle w:val="a3"/>
        <w:jc w:val="lowKashida"/>
        <w:rPr>
          <w:rStyle w:val="Char"/>
          <w:sz w:val="24"/>
          <w:szCs w:val="24"/>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مرقاة المفاتيح شرح مشكاة المصابيح ج6/608.</w:t>
      </w:r>
    </w:p>
  </w:footnote>
  <w:footnote w:id="112">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الوضر: (وَسَخُ الدسم واللبن وغسالة السقاء..) يُنظر: لسان العرب ج5/284 .</w:t>
      </w:r>
    </w:p>
  </w:footnote>
  <w:footnote w:id="113">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اقتضاء الصراط ج1/443-445.</w:t>
      </w:r>
    </w:p>
  </w:footnote>
  <w:footnote w:id="114">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تقدَّم تخريجه ص25.</w:t>
      </w:r>
    </w:p>
  </w:footnote>
  <w:footnote w:id="115">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أخرجه عبد الرزاق ح20986 ج11/453 (باب حلق القفا والزهد)، وابن أبي شيبة ح33006 ج6/474-475 (ما قالوا فيما ذكر من الرماح واتخاذها)، والإمام أحمد ح5114 ج9/123، وأبو داود ح4031 ص569 (باب في لبس الشهرة)، والبزار ح2966 ج7/368، وغيرهم، </w:t>
      </w:r>
      <w:r w:rsidRPr="00765462">
        <w:rPr>
          <w:rStyle w:val="Char"/>
          <w:rFonts w:hint="cs"/>
          <w:b/>
          <w:bCs/>
          <w:sz w:val="24"/>
          <w:szCs w:val="24"/>
          <w:rtl/>
        </w:rPr>
        <w:t>وصحَّحه</w:t>
      </w:r>
      <w:r w:rsidRPr="00765462">
        <w:rPr>
          <w:rStyle w:val="Char"/>
          <w:rFonts w:hint="cs"/>
          <w:sz w:val="24"/>
          <w:szCs w:val="24"/>
          <w:rtl/>
        </w:rPr>
        <w:t xml:space="preserve"> ابن مفلح في الفروع ج1/317، والحافظ العراقي في المغني عن حمل الأسفار ج2/65، والبهوتي في كشاف القناع ج1/286، وشيخ الإسلام محمد بن عبد الوهاب في مجموع مؤلفاته قسم الحديث ج1/108، وأحمد شاكر ت1377 في حاشيته على المسند ج8/57، والألباني في صحيح سنن أبي داود ح3401 ج2/761.</w:t>
      </w:r>
    </w:p>
  </w:footnote>
  <w:footnote w:id="116">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اقتضاء الصراط المستقيم ج1/237-238.</w:t>
      </w:r>
    </w:p>
  </w:footnote>
  <w:footnote w:id="117">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تفسير ابن كثير ج1/149.</w:t>
      </w:r>
    </w:p>
  </w:footnote>
  <w:footnote w:id="118">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الفروسية ص121-122، ويُنظر: إعلام الموقعين ج3/112.</w:t>
      </w:r>
    </w:p>
  </w:footnote>
  <w:footnote w:id="119">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إعلام الموقعين ج3/140.</w:t>
      </w:r>
    </w:p>
  </w:footnote>
  <w:footnote w:id="120">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وهو قول جمهور الفقهاء، يُنظر: الموسوعة الفقهية الكويتية ج26/99 كلمة شعار.  </w:t>
      </w:r>
    </w:p>
  </w:footnote>
  <w:footnote w:id="121">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سبل السلام الموصلة إلى بلوغ المرام ج8/248 للصنعاني ت1182.</w:t>
      </w:r>
    </w:p>
  </w:footnote>
  <w:footnote w:id="122">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أخرجه الترمذي </w:t>
      </w:r>
      <w:r w:rsidRPr="00765462">
        <w:rPr>
          <w:rStyle w:val="Char"/>
          <w:rFonts w:hint="cs"/>
          <w:b/>
          <w:bCs/>
          <w:sz w:val="24"/>
          <w:szCs w:val="24"/>
          <w:rtl/>
        </w:rPr>
        <w:t>وضعَّف</w:t>
      </w:r>
      <w:r w:rsidRPr="00765462">
        <w:rPr>
          <w:rStyle w:val="Char"/>
          <w:rFonts w:hint="cs"/>
          <w:sz w:val="24"/>
          <w:szCs w:val="24"/>
          <w:rtl/>
        </w:rPr>
        <w:t xml:space="preserve"> إسناده ح2695 ص611-612 (باب ما جاء في كراهية إشارة اليد في السلام)، والطبراني في الأوسط ح7380 ج7/238، والقضاعي في مسند الشهاب ح1191 ج2/205 (ليس منا من تشبه بغيرنا).</w:t>
      </w:r>
    </w:p>
    <w:p w:rsidR="00965517" w:rsidRPr="00765462" w:rsidRDefault="00965517" w:rsidP="00765462">
      <w:pPr>
        <w:pStyle w:val="a3"/>
        <w:jc w:val="lowKashida"/>
        <w:rPr>
          <w:rStyle w:val="Char"/>
          <w:sz w:val="24"/>
          <w:szCs w:val="24"/>
          <w:rtl/>
        </w:rPr>
      </w:pPr>
      <w:r w:rsidRPr="00765462">
        <w:rPr>
          <w:rStyle w:val="Char"/>
          <w:rFonts w:hint="cs"/>
          <w:sz w:val="24"/>
          <w:szCs w:val="24"/>
          <w:rtl/>
        </w:rPr>
        <w:t xml:space="preserve">     </w:t>
      </w:r>
      <w:r w:rsidRPr="00765462">
        <w:rPr>
          <w:rStyle w:val="Char"/>
          <w:rFonts w:hint="cs"/>
          <w:b/>
          <w:bCs/>
          <w:sz w:val="24"/>
          <w:szCs w:val="24"/>
          <w:rtl/>
        </w:rPr>
        <w:t>وجوَّد إسناده</w:t>
      </w:r>
      <w:r w:rsidRPr="00765462">
        <w:rPr>
          <w:rStyle w:val="Char"/>
          <w:rFonts w:hint="cs"/>
          <w:sz w:val="24"/>
          <w:szCs w:val="24"/>
          <w:rtl/>
        </w:rPr>
        <w:t xml:space="preserve"> شيخ الإسلام ابن تيمية </w:t>
      </w:r>
      <w:r w:rsidR="00C7621D">
        <w:rPr>
          <w:rFonts w:ascii="Lotus Linotype" w:hAnsi="Lotus Linotype" w:hint="cs"/>
          <w:sz w:val="28"/>
          <w:szCs w:val="28"/>
          <w:rtl/>
        </w:rPr>
        <w:t>- رحمه الله -</w:t>
      </w:r>
      <w:r w:rsidRPr="00765462">
        <w:rPr>
          <w:rStyle w:val="Char"/>
          <w:rFonts w:hint="cs"/>
          <w:sz w:val="24"/>
          <w:szCs w:val="24"/>
          <w:rtl/>
        </w:rPr>
        <w:t xml:space="preserve"> في الفتاوى ج25/331، وقال في الاقتضاء ج1/85: (وإن كان فيه ضعفٌ فقد تقدَّم الحديث المرفوع: </w:t>
      </w:r>
      <w:r w:rsidRPr="00765462">
        <w:rPr>
          <w:rStyle w:val="Char"/>
          <w:sz w:val="24"/>
          <w:szCs w:val="24"/>
          <w:rtl/>
        </w:rPr>
        <w:t>«</w:t>
      </w:r>
      <w:r w:rsidRPr="00765462">
        <w:rPr>
          <w:rStyle w:val="Char"/>
          <w:rFonts w:hint="cs"/>
          <w:sz w:val="24"/>
          <w:szCs w:val="24"/>
          <w:rtl/>
        </w:rPr>
        <w:t>من تشبه بقوم فهو منهم»، وهو محفوظٌ عن حذيفة بن اليمان أيضاً من قوله، وحديث ابن لهيعة يصلحُ للاعتضاد، كذا كان يقولُ أحمد وغيره).</w:t>
      </w:r>
    </w:p>
    <w:p w:rsidR="00965517" w:rsidRPr="00765462" w:rsidRDefault="00965517" w:rsidP="00765462">
      <w:pPr>
        <w:pStyle w:val="a3"/>
        <w:jc w:val="lowKashida"/>
        <w:rPr>
          <w:sz w:val="24"/>
          <w:szCs w:val="24"/>
          <w:rtl/>
        </w:rPr>
      </w:pPr>
      <w:r w:rsidRPr="00765462">
        <w:rPr>
          <w:rStyle w:val="Char"/>
          <w:rFonts w:hint="cs"/>
          <w:sz w:val="24"/>
          <w:szCs w:val="24"/>
          <w:rtl/>
        </w:rPr>
        <w:t xml:space="preserve">     وقال ابن مفلح في الآداب الشرعية ج3/496: (</w:t>
      </w:r>
      <w:r w:rsidRPr="00765462">
        <w:rPr>
          <w:rStyle w:val="Char"/>
          <w:rFonts w:hint="cs"/>
          <w:b/>
          <w:bCs/>
          <w:sz w:val="24"/>
          <w:szCs w:val="24"/>
          <w:rtl/>
        </w:rPr>
        <w:t>وهو حسنٌ بما قبله</w:t>
      </w:r>
      <w:r w:rsidRPr="00765462">
        <w:rPr>
          <w:rStyle w:val="Char"/>
          <w:rFonts w:hint="cs"/>
          <w:sz w:val="24"/>
          <w:szCs w:val="24"/>
          <w:rtl/>
        </w:rPr>
        <w:t xml:space="preserve">) أي بحديث: </w:t>
      </w:r>
      <w:r w:rsidRPr="00765462">
        <w:rPr>
          <w:rStyle w:val="Char"/>
          <w:sz w:val="24"/>
          <w:szCs w:val="24"/>
          <w:rtl/>
        </w:rPr>
        <w:t>«</w:t>
      </w:r>
      <w:r w:rsidRPr="00765462">
        <w:rPr>
          <w:rStyle w:val="Char"/>
          <w:rFonts w:hint="cs"/>
          <w:sz w:val="24"/>
          <w:szCs w:val="24"/>
          <w:rtl/>
        </w:rPr>
        <w:t xml:space="preserve"> من تشبه بقوم فهو منهم»، </w:t>
      </w:r>
      <w:r w:rsidRPr="00765462">
        <w:rPr>
          <w:rStyle w:val="Char"/>
          <w:rFonts w:hint="cs"/>
          <w:b/>
          <w:bCs/>
          <w:sz w:val="24"/>
          <w:szCs w:val="24"/>
          <w:rtl/>
        </w:rPr>
        <w:t>وحسَّن</w:t>
      </w:r>
      <w:r w:rsidRPr="00765462">
        <w:rPr>
          <w:rStyle w:val="Char"/>
          <w:rFonts w:hint="cs"/>
          <w:sz w:val="24"/>
          <w:szCs w:val="24"/>
          <w:rtl/>
        </w:rPr>
        <w:t xml:space="preserve"> المناوي رواية حذيفة </w:t>
      </w:r>
      <w:r w:rsidR="0068510B">
        <w:rPr>
          <w:rFonts w:ascii="Lotus Linotype" w:hAnsi="Lotus Linotype" w:hint="cs"/>
          <w:sz w:val="28"/>
          <w:szCs w:val="28"/>
          <w:rtl/>
        </w:rPr>
        <w:t>- رضي الله عنه -</w:t>
      </w:r>
      <w:r w:rsidRPr="00765462">
        <w:rPr>
          <w:rStyle w:val="Char"/>
          <w:rFonts w:hint="cs"/>
          <w:sz w:val="24"/>
          <w:szCs w:val="24"/>
          <w:rtl/>
        </w:rPr>
        <w:t xml:space="preserve"> عند الطبراني في الأوسط (التيسير شرح الجامع الصغير ح8593 ج6/156)، والألباني في صحيح سنن الترمذي ح2168 ج2/346.</w:t>
      </w:r>
    </w:p>
  </w:footnote>
  <w:footnote w:id="123">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فتح المجيد شرح كتاب التوحيد ص339.</w:t>
      </w:r>
    </w:p>
  </w:footnote>
  <w:footnote w:id="124">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أخرجه الشافعي في المسند ح914 ج1/531 (فيما يلزم الحاج بعد دخوله مكة إلى فراغه من نسكه)، بلفظ: (</w:t>
      </w:r>
      <w:r w:rsidRPr="00765462">
        <w:rPr>
          <w:color w:val="000000"/>
          <w:sz w:val="24"/>
          <w:szCs w:val="24"/>
          <w:rtl/>
        </w:rPr>
        <w:t>هدينا مخالف لهدي أهل الأوثان والشرك</w:t>
      </w:r>
      <w:r w:rsidRPr="00765462">
        <w:rPr>
          <w:rFonts w:hint="cs"/>
          <w:color w:val="000000"/>
          <w:sz w:val="24"/>
          <w:szCs w:val="24"/>
          <w:rtl/>
        </w:rPr>
        <w:t xml:space="preserve">)، </w:t>
      </w:r>
      <w:r w:rsidRPr="00765462">
        <w:rPr>
          <w:rStyle w:val="Char"/>
          <w:rFonts w:hint="cs"/>
          <w:sz w:val="24"/>
          <w:szCs w:val="24"/>
          <w:rtl/>
        </w:rPr>
        <w:t>وابن أبي شيبة ح15179 ج3/368 (في وقت الإفاضة من عرفة)، بلفظ: (</w:t>
      </w:r>
      <w:r w:rsidRPr="00765462">
        <w:rPr>
          <w:color w:val="000000"/>
          <w:sz w:val="24"/>
          <w:szCs w:val="24"/>
          <w:rtl/>
        </w:rPr>
        <w:t>هدي</w:t>
      </w:r>
      <w:r w:rsidRPr="00765462">
        <w:rPr>
          <w:rFonts w:hint="cs"/>
          <w:color w:val="000000"/>
          <w:sz w:val="24"/>
          <w:szCs w:val="24"/>
          <w:rtl/>
        </w:rPr>
        <w:t>ُ</w:t>
      </w:r>
      <w:r w:rsidRPr="00765462">
        <w:rPr>
          <w:color w:val="000000"/>
          <w:sz w:val="24"/>
          <w:szCs w:val="24"/>
          <w:rtl/>
        </w:rPr>
        <w:t>نا ي</w:t>
      </w:r>
      <w:r w:rsidRPr="00765462">
        <w:rPr>
          <w:rFonts w:hint="cs"/>
          <w:color w:val="000000"/>
          <w:sz w:val="24"/>
          <w:szCs w:val="24"/>
          <w:rtl/>
        </w:rPr>
        <w:t>ُ</w:t>
      </w:r>
      <w:r w:rsidRPr="00765462">
        <w:rPr>
          <w:color w:val="000000"/>
          <w:sz w:val="24"/>
          <w:szCs w:val="24"/>
          <w:rtl/>
        </w:rPr>
        <w:t>خالف</w:t>
      </w:r>
      <w:r w:rsidRPr="00765462">
        <w:rPr>
          <w:rFonts w:hint="cs"/>
          <w:color w:val="000000"/>
          <w:sz w:val="24"/>
          <w:szCs w:val="24"/>
          <w:rtl/>
        </w:rPr>
        <w:t>ُ</w:t>
      </w:r>
      <w:r w:rsidRPr="00765462">
        <w:rPr>
          <w:color w:val="000000"/>
          <w:sz w:val="24"/>
          <w:szCs w:val="24"/>
          <w:rtl/>
        </w:rPr>
        <w:t xml:space="preserve"> هد</w:t>
      </w:r>
      <w:r w:rsidRPr="00765462">
        <w:rPr>
          <w:rFonts w:hint="cs"/>
          <w:color w:val="000000"/>
          <w:sz w:val="24"/>
          <w:szCs w:val="24"/>
          <w:rtl/>
        </w:rPr>
        <w:t xml:space="preserve">يَ </w:t>
      </w:r>
      <w:r w:rsidRPr="00765462">
        <w:rPr>
          <w:color w:val="000000"/>
          <w:sz w:val="24"/>
          <w:szCs w:val="24"/>
          <w:rtl/>
        </w:rPr>
        <w:t>أهل</w:t>
      </w:r>
      <w:r w:rsidRPr="00765462">
        <w:rPr>
          <w:rFonts w:hint="cs"/>
          <w:color w:val="000000"/>
          <w:sz w:val="24"/>
          <w:szCs w:val="24"/>
          <w:rtl/>
        </w:rPr>
        <w:t>ِ</w:t>
      </w:r>
      <w:r w:rsidRPr="00765462">
        <w:rPr>
          <w:color w:val="000000"/>
          <w:sz w:val="24"/>
          <w:szCs w:val="24"/>
          <w:rtl/>
        </w:rPr>
        <w:t xml:space="preserve"> الشرك</w:t>
      </w:r>
      <w:r w:rsidRPr="00765462">
        <w:rPr>
          <w:rFonts w:hint="cs"/>
          <w:color w:val="000000"/>
          <w:sz w:val="24"/>
          <w:szCs w:val="24"/>
          <w:rtl/>
        </w:rPr>
        <w:t>ِ</w:t>
      </w:r>
      <w:r w:rsidRPr="00765462">
        <w:rPr>
          <w:color w:val="000000"/>
          <w:sz w:val="24"/>
          <w:szCs w:val="24"/>
          <w:rtl/>
        </w:rPr>
        <w:t xml:space="preserve"> والأوثان)</w:t>
      </w:r>
      <w:r w:rsidRPr="00765462">
        <w:rPr>
          <w:rFonts w:hint="cs"/>
          <w:color w:val="000000"/>
          <w:sz w:val="24"/>
          <w:szCs w:val="24"/>
          <w:rtl/>
        </w:rPr>
        <w:t xml:space="preserve">، </w:t>
      </w:r>
      <w:r w:rsidRPr="00765462">
        <w:rPr>
          <w:rStyle w:val="Char"/>
          <w:rFonts w:hint="cs"/>
          <w:sz w:val="24"/>
          <w:szCs w:val="24"/>
          <w:rtl/>
        </w:rPr>
        <w:t xml:space="preserve">وأبو داود في مراسيله ح143 ص248 بلفظ: (فخالفَ هديُنَا هديَ الشركِ والأوثان)، والحاكم </w:t>
      </w:r>
      <w:r w:rsidRPr="00765462">
        <w:rPr>
          <w:rStyle w:val="Char"/>
          <w:rFonts w:hint="cs"/>
          <w:b/>
          <w:bCs/>
          <w:sz w:val="24"/>
          <w:szCs w:val="24"/>
          <w:rtl/>
        </w:rPr>
        <w:t>وصحَّحه</w:t>
      </w:r>
      <w:r w:rsidRPr="00765462">
        <w:rPr>
          <w:rStyle w:val="Char"/>
          <w:rFonts w:hint="cs"/>
          <w:sz w:val="24"/>
          <w:szCs w:val="24"/>
          <w:rtl/>
        </w:rPr>
        <w:t xml:space="preserve"> بلفظ: (فهدينا مخالف لهديهم) ح3097 ج2/304 (كتاب التفسير)، </w:t>
      </w:r>
      <w:r w:rsidRPr="00765462">
        <w:rPr>
          <w:rStyle w:val="Char"/>
          <w:rFonts w:hint="cs"/>
          <w:b/>
          <w:bCs/>
          <w:sz w:val="24"/>
          <w:szCs w:val="24"/>
          <w:rtl/>
        </w:rPr>
        <w:t>ووافقه</w:t>
      </w:r>
      <w:r w:rsidRPr="00765462">
        <w:rPr>
          <w:rStyle w:val="Char"/>
          <w:rFonts w:hint="cs"/>
          <w:sz w:val="24"/>
          <w:szCs w:val="24"/>
          <w:rtl/>
        </w:rPr>
        <w:t xml:space="preserve"> الذهبي ج2/304، وأخرجه البيهقي في السنن الكبرى ح9521 ج5/203-204 (باب الدفع من المزدلفة قبل طلوع الشمس)، بلفظ: (.. هدينا مخالفٌ هديهم...</w:t>
      </w:r>
      <w:r w:rsidRPr="00765462">
        <w:rPr>
          <w:rStyle w:val="Char"/>
          <w:rFonts w:hint="cs"/>
          <w:b/>
          <w:bCs/>
          <w:sz w:val="24"/>
          <w:szCs w:val="24"/>
          <w:rtl/>
        </w:rPr>
        <w:t>)</w:t>
      </w:r>
      <w:r w:rsidRPr="00765462">
        <w:rPr>
          <w:rStyle w:val="Char"/>
          <w:rFonts w:hint="cs"/>
          <w:sz w:val="24"/>
          <w:szCs w:val="24"/>
          <w:rtl/>
        </w:rPr>
        <w:t>.</w:t>
      </w:r>
    </w:p>
  </w:footnote>
  <w:footnote w:id="125">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أحكام أهل الذمة ج3/1282- 1286.</w:t>
      </w:r>
    </w:p>
  </w:footnote>
  <w:footnote w:id="126">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من تعليق الشيخ على مسند الإمام أحمد ح6513 ج10/6513.</w:t>
      </w:r>
    </w:p>
  </w:footnote>
  <w:footnote w:id="127">
    <w:p w:rsidR="00965517" w:rsidRPr="00765462" w:rsidRDefault="00965517" w:rsidP="00765462">
      <w:pPr>
        <w:pStyle w:val="a3"/>
        <w:jc w:val="lowKashida"/>
        <w:rPr>
          <w:rStyle w:val="Char"/>
          <w:sz w:val="24"/>
          <w:szCs w:val="24"/>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أخرجه البخاري ح6882 ص1186 (بابُ مَنْ طلبَ دَمَ امرئٍ بغيرِ حَقٍّ).</w:t>
      </w:r>
    </w:p>
  </w:footnote>
  <w:footnote w:id="128">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اقتضاء الصراط المستقيم ج1/76.</w:t>
      </w:r>
    </w:p>
  </w:footnote>
  <w:footnote w:id="129">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فتح الباري ج12/211.</w:t>
      </w:r>
    </w:p>
  </w:footnote>
  <w:footnote w:id="130">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أخرجه البخاري في التاريخ الكبير ح1804 ج4/14، والبيهقي في الكبرى ح18862 ج9/392 (باب كراهية الدخول على أهل الذمة في كنائسهم والتشبِّه بهم يوم نيروزهم ومهرجانهم)، وفي شعب الإيمان ح9385 (</w:t>
      </w:r>
      <w:r w:rsidRPr="00765462">
        <w:rPr>
          <w:rFonts w:hint="cs"/>
          <w:sz w:val="24"/>
          <w:szCs w:val="24"/>
          <w:rtl/>
        </w:rPr>
        <w:t>باب في مباعدة الكفار والمفسدين والغلظة عليهم).</w:t>
      </w:r>
    </w:p>
  </w:footnote>
  <w:footnote w:id="131">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اقتضاء الصراط المستقيم ج1/455.</w:t>
      </w:r>
    </w:p>
  </w:footnote>
  <w:footnote w:id="132">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أخرجه ابن أبي شيبة ح31959 ج6/356 (ما ذكر في فضل عمر بن الخطاب </w:t>
      </w:r>
      <w:r w:rsidR="0068510B">
        <w:rPr>
          <w:rFonts w:ascii="Lotus Linotype" w:hAnsi="Lotus Linotype" w:hint="cs"/>
          <w:sz w:val="28"/>
          <w:szCs w:val="28"/>
          <w:rtl/>
        </w:rPr>
        <w:t>- رضي الله عنه -</w:t>
      </w:r>
      <w:r w:rsidRPr="00765462">
        <w:rPr>
          <w:rStyle w:val="Char"/>
          <w:rFonts w:hint="cs"/>
          <w:sz w:val="24"/>
          <w:szCs w:val="24"/>
          <w:rtl/>
        </w:rPr>
        <w:t>)، والإمام أحمد ح5145 ج9/144، والترمذي وقال: (</w:t>
      </w:r>
      <w:r w:rsidRPr="00765462">
        <w:rPr>
          <w:rStyle w:val="Char"/>
          <w:rFonts w:hint="cs"/>
          <w:b/>
          <w:bCs/>
          <w:sz w:val="24"/>
          <w:szCs w:val="24"/>
          <w:rtl/>
        </w:rPr>
        <w:t>حديث حسن صحيح غريب من هذا الوجه)</w:t>
      </w:r>
      <w:r w:rsidRPr="00765462">
        <w:rPr>
          <w:rStyle w:val="Char"/>
          <w:rFonts w:hint="cs"/>
          <w:sz w:val="24"/>
          <w:szCs w:val="24"/>
          <w:rtl/>
        </w:rPr>
        <w:t xml:space="preserve"> ح3682 ص838 (باب إن الله جعل الحق على لسان عمر وقلبه)، وابن حبان ح6889 ج15/312 (ذكر إثبات الله جلَّ وعلا الحق على قلب عمر ولسانه)، والطبراني في المعجم الكبير ح1077 ج1/345 (غضيف بن الحارث عن بلال)، والحاكم </w:t>
      </w:r>
      <w:r w:rsidRPr="00765462">
        <w:rPr>
          <w:rStyle w:val="Char"/>
          <w:rFonts w:hint="cs"/>
          <w:b/>
          <w:bCs/>
          <w:sz w:val="24"/>
          <w:szCs w:val="24"/>
          <w:rtl/>
        </w:rPr>
        <w:t>وصحَّحه</w:t>
      </w:r>
      <w:r w:rsidRPr="00765462">
        <w:rPr>
          <w:rStyle w:val="Char"/>
          <w:rFonts w:hint="cs"/>
          <w:sz w:val="24"/>
          <w:szCs w:val="24"/>
          <w:rtl/>
        </w:rPr>
        <w:t xml:space="preserve"> ح4501 ج3/93 (كتاب معرفة الصحابة)، وقال الهيثمي في مجمع الزوائد ج9/66: (</w:t>
      </w:r>
      <w:r w:rsidRPr="00765462">
        <w:rPr>
          <w:color w:val="000000"/>
          <w:sz w:val="24"/>
          <w:szCs w:val="24"/>
          <w:rtl/>
        </w:rPr>
        <w:t>أخرجه أحمد والبزار والطبراني في الأوسط، ورجال البزار رجال الصحيح غير الجهم ابن أبي الجهم وهو ثقة</w:t>
      </w:r>
      <w:r w:rsidRPr="00765462">
        <w:rPr>
          <w:rFonts w:hint="cs"/>
          <w:color w:val="000000"/>
          <w:sz w:val="24"/>
          <w:szCs w:val="24"/>
          <w:rtl/>
        </w:rPr>
        <w:t xml:space="preserve">)، </w:t>
      </w:r>
      <w:r w:rsidRPr="00765462">
        <w:rPr>
          <w:rFonts w:hint="cs"/>
          <w:b/>
          <w:bCs/>
          <w:color w:val="000000"/>
          <w:sz w:val="24"/>
          <w:szCs w:val="24"/>
          <w:rtl/>
        </w:rPr>
        <w:t>وصحَّحه</w:t>
      </w:r>
      <w:r w:rsidRPr="00765462">
        <w:rPr>
          <w:rFonts w:hint="cs"/>
          <w:color w:val="000000"/>
          <w:sz w:val="24"/>
          <w:szCs w:val="24"/>
          <w:rtl/>
        </w:rPr>
        <w:t xml:space="preserve"> الألباني في صحيح سنن الترمذي ح2908 ج3/204.</w:t>
      </w:r>
    </w:p>
  </w:footnote>
  <w:footnote w:id="133">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أخرجه الإمام أحمد ح23245 ج38/280-281، والترمذي </w:t>
      </w:r>
      <w:r w:rsidRPr="00765462">
        <w:rPr>
          <w:rStyle w:val="Char"/>
          <w:rFonts w:hint="cs"/>
          <w:b/>
          <w:bCs/>
          <w:sz w:val="24"/>
          <w:szCs w:val="24"/>
          <w:rtl/>
        </w:rPr>
        <w:t>وحسَّنه</w:t>
      </w:r>
      <w:r w:rsidRPr="00765462">
        <w:rPr>
          <w:rStyle w:val="Char"/>
          <w:rFonts w:hint="cs"/>
          <w:sz w:val="24"/>
          <w:szCs w:val="24"/>
          <w:rtl/>
        </w:rPr>
        <w:t xml:space="preserve"> ح3662 ص834 (باب اقتدوا باللذين من بعدي أبي بكر وعمر)، والبزار ح2827 ج7/248، والحاكم ح4451 ج3/79 (كتاب معرفة الصحابة)، والبيهقي في الكبرى ح16590 ج8/264 (باب ما جاء في تنبيه الإمام على مَن يراه أهلاً للخلافة بعده)، وقال الصنعاني: (وله طُرُقٌ فيها مقالٌ إلاَّ أنه يُقوِّي بعضها بعضاً) سبل السلام ج3/36-37، </w:t>
      </w:r>
      <w:r w:rsidRPr="00765462">
        <w:rPr>
          <w:rStyle w:val="Char"/>
          <w:rFonts w:hint="cs"/>
          <w:b/>
          <w:bCs/>
          <w:sz w:val="24"/>
          <w:szCs w:val="24"/>
          <w:rtl/>
        </w:rPr>
        <w:t>وصحَّحه</w:t>
      </w:r>
      <w:r w:rsidRPr="00765462">
        <w:rPr>
          <w:rStyle w:val="Char"/>
          <w:rFonts w:hint="cs"/>
          <w:sz w:val="24"/>
          <w:szCs w:val="24"/>
          <w:rtl/>
        </w:rPr>
        <w:t xml:space="preserve"> الألباني في صحيح سنن الترمذي ح2895 ج3/200.</w:t>
      </w:r>
    </w:p>
  </w:footnote>
  <w:footnote w:id="134">
    <w:p w:rsidR="00965517" w:rsidRPr="00765462" w:rsidRDefault="00965517" w:rsidP="00765462">
      <w:pPr>
        <w:pStyle w:val="a3"/>
        <w:jc w:val="lowKashida"/>
        <w:rPr>
          <w:rStyle w:val="Char"/>
          <w:sz w:val="24"/>
          <w:szCs w:val="24"/>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إعلام الموقعين ج4/141.</w:t>
      </w:r>
    </w:p>
  </w:footnote>
  <w:footnote w:id="135">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w:t>
      </w:r>
      <w:r w:rsidRPr="00765462">
        <w:rPr>
          <w:rStyle w:val="Char"/>
          <w:sz w:val="24"/>
          <w:szCs w:val="24"/>
          <w:rtl/>
        </w:rPr>
        <w:t xml:space="preserve">(خلاف </w:t>
      </w:r>
      <w:r w:rsidRPr="00765462">
        <w:rPr>
          <w:rStyle w:val="Char"/>
          <w:rFonts w:hint="cs"/>
          <w:sz w:val="24"/>
          <w:szCs w:val="24"/>
          <w:rtl/>
        </w:rPr>
        <w:t xml:space="preserve">العرب.. والأعجم مَنْ في لسانه عُجمة عربياً كان أو غير عربي) المفردات ص323. </w:t>
      </w:r>
    </w:p>
  </w:footnote>
  <w:footnote w:id="136">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أخرجه عبد الرزاق ح1609 ج1/411 (باب الصلاة في البيعة)، والبيهقي في الكبرى ح18861 ج9/392 (باب كراهية الدخول على أهل الذمة والتشبه بهم يوم نيروزهم ومهرجانهم)، وأخرجه ابن أبي شيبة عن عطاء ح26272 ج5/300 (في الكلام بالفارسية من كرهه)، </w:t>
      </w:r>
      <w:r w:rsidRPr="00765462">
        <w:rPr>
          <w:rStyle w:val="Char"/>
          <w:rFonts w:hint="cs"/>
          <w:b/>
          <w:bCs/>
          <w:sz w:val="24"/>
          <w:szCs w:val="24"/>
          <w:rtl/>
        </w:rPr>
        <w:t>وصحَّح</w:t>
      </w:r>
      <w:r w:rsidRPr="00765462">
        <w:rPr>
          <w:rStyle w:val="Char"/>
          <w:rFonts w:hint="cs"/>
          <w:sz w:val="24"/>
          <w:szCs w:val="24"/>
          <w:rtl/>
        </w:rPr>
        <w:t xml:space="preserve"> إسناده ابن تيمية في الاقتضاء ج1/455، وابن القيم في أحكام أهل الذمة ج3/1246.</w:t>
      </w:r>
    </w:p>
  </w:footnote>
  <w:footnote w:id="137">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السنن الكبرى ج9/392.</w:t>
      </w:r>
    </w:p>
  </w:footnote>
  <w:footnote w:id="138">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اقتضاء الصراط المستقيم ج1/459، والفتاوى الكبرى ج2/99.</w:t>
      </w:r>
    </w:p>
  </w:footnote>
  <w:footnote w:id="139">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w:t>
      </w:r>
      <w:r w:rsidRPr="00765462">
        <w:rPr>
          <w:rStyle w:val="Char"/>
          <w:rFonts w:hint="cs"/>
          <w:color w:val="000000"/>
          <w:sz w:val="24"/>
          <w:szCs w:val="24"/>
          <w:rtl/>
        </w:rPr>
        <w:t>أخرجه</w:t>
      </w:r>
      <w:r w:rsidRPr="00765462">
        <w:rPr>
          <w:rStyle w:val="Char"/>
          <w:rFonts w:hint="cs"/>
          <w:sz w:val="24"/>
          <w:szCs w:val="24"/>
          <w:rtl/>
        </w:rPr>
        <w:t xml:space="preserve"> الدولابي ت310 في الكنى والألقاب ح1843 ج3/1048 (من كنيته أبو المغيرة وأبو المغلس)، وأخرجه البيهقي في الكبرى واللفظ له ح18863 ج9/392 (باب كراهية الدخول على أهل الذمة في كنائسهم، والتشبُّه بهم يوم نيروزهم ومهرجانهم)، وفي شعب الإيمان ح9387 </w:t>
      </w:r>
      <w:r w:rsidRPr="00765462">
        <w:rPr>
          <w:rStyle w:val="Char"/>
          <w:rFonts w:hint="cs"/>
          <w:color w:val="000000"/>
          <w:sz w:val="24"/>
          <w:szCs w:val="24"/>
          <w:rtl/>
        </w:rPr>
        <w:t>ج7/43-44 (</w:t>
      </w:r>
      <w:r w:rsidRPr="00765462">
        <w:rPr>
          <w:rFonts w:hint="cs"/>
          <w:color w:val="000000"/>
          <w:sz w:val="24"/>
          <w:szCs w:val="24"/>
          <w:rtl/>
        </w:rPr>
        <w:t>باب في مباعدة الكفار والمفسدين والغلظة عليهم).</w:t>
      </w:r>
    </w:p>
    <w:p w:rsidR="00965517" w:rsidRPr="00765462" w:rsidRDefault="00965517" w:rsidP="00765462">
      <w:pPr>
        <w:pStyle w:val="a3"/>
        <w:jc w:val="lowKashida"/>
        <w:rPr>
          <w:rStyle w:val="Char"/>
          <w:sz w:val="24"/>
          <w:szCs w:val="24"/>
        </w:rPr>
      </w:pPr>
      <w:r w:rsidRPr="00765462">
        <w:rPr>
          <w:rStyle w:val="Char"/>
          <w:rFonts w:hint="cs"/>
          <w:sz w:val="24"/>
          <w:szCs w:val="24"/>
          <w:rtl/>
        </w:rPr>
        <w:t xml:space="preserve">     </w:t>
      </w:r>
      <w:r w:rsidRPr="00765462">
        <w:rPr>
          <w:rStyle w:val="Char"/>
          <w:rFonts w:hint="cs"/>
          <w:b/>
          <w:bCs/>
          <w:sz w:val="24"/>
          <w:szCs w:val="24"/>
          <w:rtl/>
        </w:rPr>
        <w:t>وصحَّح</w:t>
      </w:r>
      <w:r w:rsidRPr="00765462">
        <w:rPr>
          <w:rStyle w:val="Char"/>
          <w:rFonts w:hint="cs"/>
          <w:sz w:val="24"/>
          <w:szCs w:val="24"/>
          <w:rtl/>
        </w:rPr>
        <w:t xml:space="preserve"> إسناده شيخ الإسلام في الاقتضاء ج1/457-458، وابن القيم في أحكام أهل الذمة ج3/1248.</w:t>
      </w:r>
    </w:p>
  </w:footnote>
  <w:footnote w:id="140">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اقتضاء الصراط المستقيم ج1/459-460.</w:t>
      </w:r>
    </w:p>
  </w:footnote>
  <w:footnote w:id="141">
    <w:p w:rsidR="00965517" w:rsidRPr="00765462" w:rsidRDefault="00965517" w:rsidP="00765462">
      <w:pPr>
        <w:pStyle w:val="a3"/>
        <w:jc w:val="lowKashida"/>
        <w:rPr>
          <w:color w:val="000000"/>
          <w:sz w:val="24"/>
          <w:szCs w:val="24"/>
          <w:rtl/>
        </w:rPr>
      </w:pPr>
      <w:r w:rsidRPr="00765462">
        <w:rPr>
          <w:rStyle w:val="Char"/>
          <w:rFonts w:hint="cs"/>
          <w:color w:val="000000"/>
          <w:sz w:val="24"/>
          <w:szCs w:val="24"/>
          <w:rtl/>
        </w:rPr>
        <w:t>(</w:t>
      </w:r>
      <w:r w:rsidRPr="00765462">
        <w:rPr>
          <w:rStyle w:val="Char"/>
          <w:color w:val="000000"/>
          <w:sz w:val="24"/>
          <w:szCs w:val="24"/>
        </w:rPr>
        <w:footnoteRef/>
      </w:r>
      <w:r w:rsidRPr="00765462">
        <w:rPr>
          <w:rStyle w:val="Char"/>
          <w:color w:val="000000"/>
          <w:sz w:val="24"/>
          <w:szCs w:val="24"/>
          <w:rtl/>
        </w:rPr>
        <w:t>)</w:t>
      </w:r>
      <w:r w:rsidRPr="00765462">
        <w:rPr>
          <w:rStyle w:val="Char"/>
          <w:rFonts w:hint="cs"/>
          <w:color w:val="000000"/>
          <w:sz w:val="24"/>
          <w:szCs w:val="24"/>
          <w:rtl/>
        </w:rPr>
        <w:t xml:space="preserve"> </w:t>
      </w:r>
      <w:r w:rsidRPr="00765462">
        <w:rPr>
          <w:rFonts w:hint="cs"/>
          <w:color w:val="000000"/>
          <w:sz w:val="24"/>
          <w:szCs w:val="24"/>
          <w:rtl/>
        </w:rPr>
        <w:t>(</w:t>
      </w:r>
      <w:r w:rsidRPr="00765462">
        <w:rPr>
          <w:color w:val="000000"/>
          <w:sz w:val="24"/>
          <w:szCs w:val="24"/>
          <w:rtl/>
        </w:rPr>
        <w:t xml:space="preserve">الشعانين: </w:t>
      </w:r>
      <w:r w:rsidRPr="00765462">
        <w:rPr>
          <w:rFonts w:hint="cs"/>
          <w:color w:val="000000"/>
          <w:sz w:val="24"/>
          <w:szCs w:val="24"/>
          <w:rtl/>
        </w:rPr>
        <w:t>هو أول أحد في صومهم، يخرجون فيه بورق الزيتون ونحوه.</w:t>
      </w:r>
    </w:p>
    <w:p w:rsidR="00965517" w:rsidRPr="00765462" w:rsidRDefault="00965517" w:rsidP="00765462">
      <w:pPr>
        <w:pStyle w:val="a3"/>
        <w:jc w:val="lowKashida"/>
        <w:rPr>
          <w:color w:val="000000"/>
          <w:sz w:val="24"/>
          <w:szCs w:val="24"/>
          <w:rtl/>
        </w:rPr>
      </w:pPr>
      <w:r w:rsidRPr="00765462">
        <w:rPr>
          <w:rFonts w:hint="cs"/>
          <w:color w:val="000000"/>
          <w:sz w:val="24"/>
          <w:szCs w:val="24"/>
          <w:rtl/>
        </w:rPr>
        <w:t xml:space="preserve">     يزعمون أن ذلك مشابهة لِما جرى للمسيح عليه السلام حين دخل إلى بيت المقدس راكباً أتاناً مع جحشها، فأمرَ بالمعروف ونهى عن المنكر، فثارَ عليه غوغاء الناس.</w:t>
      </w:r>
    </w:p>
    <w:p w:rsidR="00965517" w:rsidRPr="00765462" w:rsidRDefault="00965517" w:rsidP="00765462">
      <w:pPr>
        <w:pStyle w:val="a3"/>
        <w:jc w:val="lowKashida"/>
        <w:rPr>
          <w:color w:val="000000"/>
          <w:sz w:val="24"/>
          <w:szCs w:val="24"/>
          <w:rtl/>
        </w:rPr>
      </w:pPr>
      <w:r w:rsidRPr="00765462">
        <w:rPr>
          <w:rFonts w:hint="cs"/>
          <w:color w:val="000000"/>
          <w:sz w:val="24"/>
          <w:szCs w:val="24"/>
          <w:rtl/>
        </w:rPr>
        <w:t xml:space="preserve">     وكان اليهود قد وكَّلُوا قوماً معهم عُصي يضربونه بها فأورقت تلك العصي، وسجدَ أولئك الغوغاء للمسيح.</w:t>
      </w:r>
    </w:p>
    <w:p w:rsidR="00965517" w:rsidRPr="00765462" w:rsidRDefault="00965517" w:rsidP="00765462">
      <w:pPr>
        <w:pStyle w:val="a3"/>
        <w:jc w:val="lowKashida"/>
        <w:rPr>
          <w:rStyle w:val="Char"/>
          <w:color w:val="000000"/>
          <w:sz w:val="24"/>
          <w:szCs w:val="24"/>
        </w:rPr>
      </w:pPr>
      <w:r w:rsidRPr="00765462">
        <w:rPr>
          <w:rFonts w:hint="cs"/>
          <w:color w:val="000000"/>
          <w:sz w:val="24"/>
          <w:szCs w:val="24"/>
          <w:rtl/>
        </w:rPr>
        <w:t xml:space="preserve">     فعيد </w:t>
      </w:r>
      <w:r w:rsidRPr="00765462">
        <w:rPr>
          <w:color w:val="000000"/>
          <w:sz w:val="24"/>
          <w:szCs w:val="24"/>
          <w:rtl/>
        </w:rPr>
        <w:t xml:space="preserve">الشعانين </w:t>
      </w:r>
      <w:r w:rsidRPr="00765462">
        <w:rPr>
          <w:rFonts w:hint="cs"/>
          <w:color w:val="000000"/>
          <w:sz w:val="24"/>
          <w:szCs w:val="24"/>
          <w:rtl/>
        </w:rPr>
        <w:t>مشابهة لذلك الأمر)</w:t>
      </w:r>
      <w:r w:rsidRPr="00765462">
        <w:rPr>
          <w:rStyle w:val="Char"/>
          <w:rFonts w:hint="cs"/>
          <w:sz w:val="24"/>
          <w:szCs w:val="24"/>
          <w:rtl/>
        </w:rPr>
        <w:t xml:space="preserve"> اقتضاء الصراط المستقيم ج1/478.</w:t>
      </w:r>
    </w:p>
  </w:footnote>
  <w:footnote w:id="142">
    <w:p w:rsidR="00965517" w:rsidRPr="00765462" w:rsidRDefault="00965517" w:rsidP="00765462">
      <w:pPr>
        <w:pStyle w:val="a3"/>
        <w:jc w:val="lowKashida"/>
        <w:rPr>
          <w:rStyle w:val="Char"/>
          <w:color w:val="000000"/>
          <w:sz w:val="24"/>
          <w:szCs w:val="24"/>
        </w:rPr>
      </w:pPr>
      <w:r w:rsidRPr="00765462">
        <w:rPr>
          <w:rStyle w:val="Char"/>
          <w:rFonts w:hint="cs"/>
          <w:color w:val="000000"/>
          <w:sz w:val="24"/>
          <w:szCs w:val="24"/>
          <w:rtl/>
        </w:rPr>
        <w:t>(</w:t>
      </w:r>
      <w:r w:rsidRPr="00765462">
        <w:rPr>
          <w:rStyle w:val="Char"/>
          <w:color w:val="000000"/>
          <w:sz w:val="24"/>
          <w:szCs w:val="24"/>
        </w:rPr>
        <w:footnoteRef/>
      </w:r>
      <w:r w:rsidRPr="00765462">
        <w:rPr>
          <w:rStyle w:val="Char"/>
          <w:color w:val="000000"/>
          <w:sz w:val="24"/>
          <w:szCs w:val="24"/>
          <w:rtl/>
        </w:rPr>
        <w:t>)</w:t>
      </w:r>
      <w:r w:rsidRPr="00765462">
        <w:rPr>
          <w:rStyle w:val="Char"/>
          <w:rFonts w:hint="cs"/>
          <w:color w:val="000000"/>
          <w:sz w:val="24"/>
          <w:szCs w:val="24"/>
          <w:rtl/>
        </w:rPr>
        <w:t xml:space="preserve"> (</w:t>
      </w:r>
      <w:r w:rsidRPr="00765462">
        <w:rPr>
          <w:rFonts w:hint="cs"/>
          <w:color w:val="000000"/>
          <w:sz w:val="24"/>
          <w:szCs w:val="24"/>
          <w:rtl/>
        </w:rPr>
        <w:t xml:space="preserve">والباعوث: أنهم يخرجون - أي النصارى - مجتمعين كما نخرجُ يوم </w:t>
      </w:r>
      <w:bookmarkStart w:id="2" w:name="top"/>
      <w:r w:rsidRPr="00765462">
        <w:rPr>
          <w:rStyle w:val="srch1"/>
          <w:rFonts w:hint="default"/>
          <w:color w:val="000000"/>
          <w:sz w:val="24"/>
          <w:szCs w:val="24"/>
          <w:rtl/>
        </w:rPr>
        <w:t>الأضحى والفطر</w:t>
      </w:r>
      <w:bookmarkEnd w:id="2"/>
      <w:r w:rsidRPr="00765462">
        <w:rPr>
          <w:rStyle w:val="Char"/>
          <w:rFonts w:hint="cs"/>
          <w:color w:val="000000"/>
          <w:sz w:val="24"/>
          <w:szCs w:val="24"/>
          <w:rtl/>
        </w:rPr>
        <w:t>) اقتضاء الصراط المستقيم ج1/321.</w:t>
      </w:r>
    </w:p>
  </w:footnote>
  <w:footnote w:id="143">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اقتضاء الصراط المستقيم ج1/454. </w:t>
      </w:r>
    </w:p>
  </w:footnote>
  <w:footnote w:id="144">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w:t>
      </w:r>
      <w:r w:rsidRPr="00765462">
        <w:rPr>
          <w:rStyle w:val="Char"/>
          <w:rFonts w:hint="cs"/>
          <w:b/>
          <w:bCs/>
          <w:sz w:val="24"/>
          <w:szCs w:val="24"/>
          <w:rtl/>
        </w:rPr>
        <w:t>يُنظر</w:t>
      </w:r>
      <w:r w:rsidRPr="00765462">
        <w:rPr>
          <w:rStyle w:val="Char"/>
          <w:rFonts w:hint="cs"/>
          <w:sz w:val="24"/>
          <w:szCs w:val="24"/>
          <w:rtl/>
        </w:rPr>
        <w:t xml:space="preserve">: مسائل الإمام أحمد برواية أبي داود ص261، والمدونة برواية سحنون التنوخي عن عبد الرحمن بن القاسم العتقي ج1/63، 109، واقتضاء الصراط المستقيم ج1/363، ومغني المحتاج للشربيني ج1/139، ورد المحتار ج1/624 لابن عابدين ت1252. </w:t>
      </w:r>
    </w:p>
  </w:footnote>
  <w:footnote w:id="145">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مجموع فتاويه ج3/105.</w:t>
      </w:r>
    </w:p>
  </w:footnote>
  <w:footnote w:id="146">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يُنظر: اقتضاء الصراط المستقيم ج1/471-490.</w:t>
      </w:r>
    </w:p>
  </w:footnote>
  <w:footnote w:id="147">
    <w:p w:rsidR="00965517" w:rsidRPr="00765462" w:rsidRDefault="00965517" w:rsidP="00765462">
      <w:pPr>
        <w:pStyle w:val="a3"/>
        <w:jc w:val="lowKashida"/>
        <w:rPr>
          <w:rStyle w:val="Char"/>
          <w:sz w:val="24"/>
          <w:szCs w:val="24"/>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قال الذهبي </w:t>
      </w:r>
      <w:r w:rsidR="00C7621D">
        <w:rPr>
          <w:rFonts w:ascii="Lotus Linotype" w:hAnsi="Lotus Linotype" w:hint="cs"/>
          <w:sz w:val="28"/>
          <w:szCs w:val="28"/>
          <w:rtl/>
        </w:rPr>
        <w:t>- رحمه الله -</w:t>
      </w:r>
      <w:r w:rsidRPr="00765462">
        <w:rPr>
          <w:rStyle w:val="Char"/>
          <w:rFonts w:hint="cs"/>
          <w:sz w:val="24"/>
          <w:szCs w:val="24"/>
          <w:rtl/>
        </w:rPr>
        <w:t>: (</w:t>
      </w:r>
      <w:r w:rsidRPr="00765462">
        <w:rPr>
          <w:rStyle w:val="Char"/>
          <w:rFonts w:hint="cs"/>
          <w:b/>
          <w:bCs/>
          <w:sz w:val="24"/>
          <w:szCs w:val="24"/>
          <w:rtl/>
        </w:rPr>
        <w:t>وفعل اليسير من ذلك يجرُّ إلى الكثير، فينبغي للمسلم أن يسدَّ هذا الباب أصلاً ورأساً</w:t>
      </w:r>
      <w:r w:rsidRPr="00765462">
        <w:rPr>
          <w:rStyle w:val="Char"/>
          <w:rFonts w:hint="cs"/>
          <w:sz w:val="24"/>
          <w:szCs w:val="24"/>
          <w:rtl/>
        </w:rPr>
        <w:t>، ويُنفِّر أهله وأولاده من فعل الشيء من ذلك، فإنَّ الخير عادة، وتجنُّب البدع عبادة) تشبه الخسيس ص37.</w:t>
      </w:r>
      <w:r w:rsidRPr="00765462">
        <w:rPr>
          <w:rFonts w:hint="cs"/>
          <w:color w:val="000000"/>
          <w:sz w:val="24"/>
          <w:szCs w:val="24"/>
          <w:rtl/>
        </w:rPr>
        <w:t xml:space="preserve"> </w:t>
      </w:r>
    </w:p>
  </w:footnote>
  <w:footnote w:id="148">
    <w:p w:rsidR="00965517" w:rsidRPr="00765462" w:rsidRDefault="00965517" w:rsidP="00765462">
      <w:pPr>
        <w:pStyle w:val="a3"/>
        <w:jc w:val="lowKashida"/>
        <w:rPr>
          <w:rStyle w:val="Char"/>
          <w:sz w:val="24"/>
          <w:szCs w:val="24"/>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w:t>
      </w:r>
      <w:r w:rsidRPr="00765462">
        <w:rPr>
          <w:rStyle w:val="Char"/>
          <w:rFonts w:hint="cs"/>
          <w:b/>
          <w:bCs/>
          <w:sz w:val="24"/>
          <w:szCs w:val="24"/>
          <w:rtl/>
        </w:rPr>
        <w:t>يُنظر</w:t>
      </w:r>
      <w:r w:rsidRPr="00765462">
        <w:rPr>
          <w:rStyle w:val="Char"/>
          <w:rFonts w:hint="cs"/>
          <w:sz w:val="24"/>
          <w:szCs w:val="24"/>
          <w:rtl/>
        </w:rPr>
        <w:t xml:space="preserve">: الموافقات ج4/199 للشاطبي ت790، الاستصلاح والمصالح المرسلة ص45 للزرقاء. </w:t>
      </w:r>
    </w:p>
  </w:footnote>
  <w:footnote w:id="149">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الفروق ج2/32 للقرافي ت684، </w:t>
      </w:r>
      <w:r w:rsidRPr="00765462">
        <w:rPr>
          <w:rStyle w:val="Char"/>
          <w:rFonts w:hint="cs"/>
          <w:b/>
          <w:bCs/>
          <w:sz w:val="24"/>
          <w:szCs w:val="24"/>
          <w:rtl/>
        </w:rPr>
        <w:t>ويُنظر</w:t>
      </w:r>
      <w:r w:rsidRPr="00765462">
        <w:rPr>
          <w:rStyle w:val="Char"/>
          <w:rFonts w:hint="cs"/>
          <w:sz w:val="24"/>
          <w:szCs w:val="24"/>
          <w:rtl/>
        </w:rPr>
        <w:t>: مقاصد الشريعة الإسلامية ص118 لابن عاشور ت1393.</w:t>
      </w:r>
    </w:p>
  </w:footnote>
  <w:footnote w:id="150">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تقدَّم تخريجه ص10.</w:t>
      </w:r>
    </w:p>
  </w:footnote>
  <w:footnote w:id="151">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ص29 من هذه الرسالة.</w:t>
      </w:r>
    </w:p>
  </w:footnote>
  <w:footnote w:id="152">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ص13 من هذه الرسالة.</w:t>
      </w:r>
    </w:p>
  </w:footnote>
  <w:footnote w:id="153">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مجموع الفتاوى ج25/329.</w:t>
      </w:r>
    </w:p>
  </w:footnote>
  <w:footnote w:id="154">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اقتضاء الصراط المستقيم ج1/357.</w:t>
      </w:r>
    </w:p>
  </w:footnote>
  <w:footnote w:id="155">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اقتضاء الصراط المستقيم ج1/457-459.</w:t>
      </w:r>
    </w:p>
  </w:footnote>
  <w:footnote w:id="156">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تفسير القاسمي المسمَّى: محاسن التأويل ج9/130.</w:t>
      </w:r>
    </w:p>
  </w:footnote>
  <w:footnote w:id="157">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رسائل الإصلاح ج1/151-152.</w:t>
      </w:r>
    </w:p>
  </w:footnote>
  <w:footnote w:id="158">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أي: مما عمله بعض المسلمين تشبُّهاً بالكفار: تعطيل الأعمال في أيام أعياد الكفار.</w:t>
      </w:r>
    </w:p>
  </w:footnote>
  <w:footnote w:id="159">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مجموع فتاويه رقم 1022 ج4/82.</w:t>
      </w:r>
    </w:p>
  </w:footnote>
  <w:footnote w:id="160">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إجابة السؤال الثالث من الفتوى رقم 3326 مجموع فتاوى اللجنة ج2/75.</w:t>
      </w:r>
    </w:p>
  </w:footnote>
  <w:footnote w:id="161">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أخرجه الدارمي ح95 (باب اتباع السنة)، وابن ماجه ت273 ح43 (باب اتباع </w:t>
      </w:r>
      <w:r w:rsidRPr="00765462">
        <w:rPr>
          <w:rStyle w:val="Char10"/>
          <w:rFonts w:hint="cs"/>
          <w:sz w:val="24"/>
          <w:szCs w:val="24"/>
          <w:rtl/>
        </w:rPr>
        <w:t xml:space="preserve">سنة الخلفاء الراشدين المهديين)، </w:t>
      </w:r>
      <w:r w:rsidRPr="00765462">
        <w:rPr>
          <w:rStyle w:val="Char"/>
          <w:rFonts w:hint="cs"/>
          <w:sz w:val="24"/>
          <w:szCs w:val="24"/>
          <w:rtl/>
        </w:rPr>
        <w:t xml:space="preserve">والترمذي ح2676 (باب ما جاء في السنة واجتناب البدع)، </w:t>
      </w:r>
      <w:r w:rsidRPr="00765462">
        <w:rPr>
          <w:rStyle w:val="Char10"/>
          <w:rFonts w:hint="cs"/>
          <w:sz w:val="24"/>
          <w:szCs w:val="24"/>
          <w:rtl/>
        </w:rPr>
        <w:t xml:space="preserve">والبيهقي في الكبرى ح20125 (باب ما يقضي به القاضي ويُفتي به المفتي فإنه غير جائز له أن يقلِّد أحداً من أهل دهره ولا أن يحكم أو يفتي بالاستحسان)، </w:t>
      </w:r>
      <w:r w:rsidRPr="00765462">
        <w:rPr>
          <w:rStyle w:val="Char10"/>
          <w:rFonts w:hint="cs"/>
          <w:b/>
          <w:bCs/>
          <w:sz w:val="24"/>
          <w:szCs w:val="24"/>
          <w:rtl/>
        </w:rPr>
        <w:t>وصحَّحه</w:t>
      </w:r>
      <w:r w:rsidRPr="00765462">
        <w:rPr>
          <w:rStyle w:val="Char10"/>
          <w:rFonts w:hint="cs"/>
          <w:sz w:val="24"/>
          <w:szCs w:val="24"/>
          <w:rtl/>
        </w:rPr>
        <w:t xml:space="preserve"> شيخ الإسلام محمد بن عبد الوهاب </w:t>
      </w:r>
      <w:r w:rsidR="00C7621D">
        <w:rPr>
          <w:rFonts w:ascii="Lotus Linotype" w:hAnsi="Lotus Linotype" w:hint="cs"/>
          <w:sz w:val="28"/>
          <w:szCs w:val="28"/>
          <w:rtl/>
        </w:rPr>
        <w:t>- رحمه الله -</w:t>
      </w:r>
      <w:r w:rsidRPr="00765462">
        <w:rPr>
          <w:rStyle w:val="Char10"/>
          <w:rFonts w:hint="cs"/>
          <w:sz w:val="24"/>
          <w:szCs w:val="24"/>
          <w:rtl/>
        </w:rPr>
        <w:t xml:space="preserve"> (مجموع مؤلفات الشيخ ج1/179).</w:t>
      </w:r>
      <w:r w:rsidRPr="00765462">
        <w:rPr>
          <w:rStyle w:val="Char"/>
          <w:rFonts w:hint="cs"/>
          <w:sz w:val="24"/>
          <w:szCs w:val="24"/>
          <w:rtl/>
        </w:rPr>
        <w:t xml:space="preserve"> </w:t>
      </w:r>
    </w:p>
  </w:footnote>
  <w:footnote w:id="162">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فتاوى إسلامية ج1/110 جمع الشيخ محمد بن عبد العزيز المسند. </w:t>
      </w:r>
    </w:p>
  </w:footnote>
  <w:footnote w:id="163">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في تعليقه على الترغيب والترهيب ج1/128، هامش رقم 1.</w:t>
      </w:r>
    </w:p>
  </w:footnote>
  <w:footnote w:id="164">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شرح العقيدة الواسطية ج1/295.</w:t>
      </w:r>
    </w:p>
  </w:footnote>
  <w:footnote w:id="165">
    <w:p w:rsidR="00965517" w:rsidRPr="00765462" w:rsidRDefault="00965517" w:rsidP="00765462">
      <w:pPr>
        <w:pStyle w:val="a3"/>
        <w:jc w:val="lowKashida"/>
        <w:rPr>
          <w:rStyle w:val="Char"/>
          <w:sz w:val="24"/>
          <w:szCs w:val="24"/>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w:t>
      </w:r>
      <w:r w:rsidRPr="00765462">
        <w:rPr>
          <w:rStyle w:val="Char"/>
          <w:sz w:val="24"/>
          <w:szCs w:val="24"/>
          <w:rtl/>
        </w:rPr>
        <w:t xml:space="preserve">قال الإمام مالك </w:t>
      </w:r>
      <w:r w:rsidR="00C7621D">
        <w:rPr>
          <w:rFonts w:ascii="Lotus Linotype" w:hAnsi="Lotus Linotype" w:hint="cs"/>
          <w:sz w:val="28"/>
          <w:szCs w:val="28"/>
          <w:rtl/>
        </w:rPr>
        <w:t>- رحمه الله -</w:t>
      </w:r>
      <w:r w:rsidRPr="00765462">
        <w:rPr>
          <w:rStyle w:val="Char"/>
          <w:sz w:val="24"/>
          <w:szCs w:val="24"/>
          <w:rtl/>
        </w:rPr>
        <w:t>: (</w:t>
      </w:r>
      <w:r w:rsidRPr="00765462">
        <w:rPr>
          <w:rStyle w:val="Char"/>
          <w:rFonts w:hint="cs"/>
          <w:sz w:val="24"/>
          <w:szCs w:val="24"/>
          <w:rtl/>
        </w:rPr>
        <w:t xml:space="preserve">لا ينبغي للإمام أن يَمنعَ أهل الأسواق من البيع يوم الجمعة.. وبلغني أنَّ بعضَ أصحاب رسول الله </w:t>
      </w:r>
      <w:r w:rsidR="00B872B9" w:rsidRPr="00505735">
        <w:rPr>
          <w:rFonts w:ascii="Lotus Linotype" w:hAnsi="Lotus Linotype"/>
          <w:position w:val="-6"/>
          <w:sz w:val="36"/>
          <w:szCs w:val="36"/>
        </w:rPr>
        <w:pict>
          <v:shape id="_x0000_i1034" type="#_x0000_t75" style="width:14.95pt;height:14.05pt" o:bullet="t" fillcolor="window">
            <v:imagedata r:id="rId1" o:title="SALA-A"/>
          </v:shape>
        </w:pict>
      </w:r>
      <w:r w:rsidRPr="00765462">
        <w:rPr>
          <w:rStyle w:val="Char"/>
          <w:sz w:val="24"/>
          <w:szCs w:val="24"/>
          <w:rtl/>
        </w:rPr>
        <w:t xml:space="preserve"> كانوا يكرهونَ أنْ يَترُكَ الرَّجُلُ العملَ يومَ الْجُمُعَةِ، كما تَرَكَتِ اليهودُ والنصارى العملَ في السبتِ والأحد)</w:t>
      </w:r>
      <w:r w:rsidRPr="00765462">
        <w:rPr>
          <w:rStyle w:val="Char"/>
          <w:rFonts w:hint="cs"/>
          <w:sz w:val="24"/>
          <w:szCs w:val="24"/>
          <w:rtl/>
        </w:rPr>
        <w:t xml:space="preserve"> المدونة الكبرى ج1/234، ويُنظر: اقتضاء الصراط المستقيم ج1/395، المدخل ج2/153 لابن الحاج ت737، شرح الزرقاني ج1/300, فيض القدير ج4/430، تيسير العزيز الحميد ص320. </w:t>
      </w:r>
    </w:p>
  </w:footnote>
  <w:footnote w:id="166">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نُشرت هذه الفتوى في 19/11/1427 بموقع المسلم، رقم السؤال 13274.</w:t>
      </w:r>
    </w:p>
  </w:footnote>
  <w:footnote w:id="167">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اقتضاء الصراط المستقيم ج1/422 حاشية رقم 1.</w:t>
      </w:r>
    </w:p>
  </w:footnote>
  <w:footnote w:id="168">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التقليد والتبعية وأثرهما في كيان الأمة الإسلامية ص64 للشيخ ناصر العقل.</w:t>
      </w:r>
    </w:p>
  </w:footnote>
  <w:footnote w:id="169">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تقدَّم تخريجه ص25.</w:t>
      </w:r>
    </w:p>
  </w:footnote>
  <w:footnote w:id="170">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الأعياد وأثرها على المسلمين ص144.</w:t>
      </w:r>
    </w:p>
  </w:footnote>
  <w:footnote w:id="171">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اقتضاء الصراط المستقيم ج1/373.</w:t>
      </w:r>
    </w:p>
  </w:footnote>
  <w:footnote w:id="172">
    <w:p w:rsidR="00965517" w:rsidRPr="00765462" w:rsidRDefault="00965517" w:rsidP="00765462">
      <w:pPr>
        <w:pStyle w:val="a3"/>
        <w:jc w:val="lowKashida"/>
        <w:rPr>
          <w:rStyle w:val="Char"/>
          <w:color w:val="000000"/>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تقدَّم تخريجه</w:t>
      </w:r>
      <w:r w:rsidRPr="00765462">
        <w:rPr>
          <w:rStyle w:val="Char"/>
          <w:rFonts w:hint="cs"/>
          <w:color w:val="000000"/>
          <w:sz w:val="24"/>
          <w:szCs w:val="24"/>
          <w:rtl/>
        </w:rPr>
        <w:t xml:space="preserve"> ص44.</w:t>
      </w:r>
    </w:p>
  </w:footnote>
  <w:footnote w:id="173">
    <w:p w:rsidR="00965517" w:rsidRPr="00765462" w:rsidRDefault="00965517" w:rsidP="00765462">
      <w:pPr>
        <w:pStyle w:val="a3"/>
        <w:jc w:val="lowKashida"/>
        <w:rPr>
          <w:rStyle w:val="Char"/>
          <w:color w:val="000000"/>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فتح المجيد لشرح كتاب التوحيد ص139.</w:t>
      </w:r>
      <w:r w:rsidRPr="00765462">
        <w:rPr>
          <w:rStyle w:val="Char"/>
          <w:rFonts w:hint="cs"/>
          <w:color w:val="000000"/>
          <w:sz w:val="24"/>
          <w:szCs w:val="24"/>
          <w:rtl/>
        </w:rPr>
        <w:t xml:space="preserve"> </w:t>
      </w:r>
    </w:p>
  </w:footnote>
  <w:footnote w:id="174">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القول المفيد شرح كتاب التوحيد ج1/164.</w:t>
      </w:r>
    </w:p>
  </w:footnote>
  <w:footnote w:id="175">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مجموع فتاويه رحمه الله ج4/82 رقم 1022.</w:t>
      </w:r>
    </w:p>
  </w:footnote>
  <w:footnote w:id="176">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أخرجه مسلم ح1959 ص341 (باب وُجُوبِ غُسلِ الجمُعَةِ على كل بالغٍ من الرِّجالِ وبيانِ ما أُمرُوا به).</w:t>
      </w:r>
    </w:p>
  </w:footnote>
  <w:footnote w:id="177">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شرح صحيح مسلم ج6/134.</w:t>
      </w:r>
    </w:p>
  </w:footnote>
  <w:footnote w:id="178">
    <w:p w:rsidR="00965517" w:rsidRPr="00765462" w:rsidRDefault="00965517" w:rsidP="00765462">
      <w:pPr>
        <w:pStyle w:val="a3"/>
        <w:jc w:val="lowKashida"/>
        <w:rPr>
          <w:rStyle w:val="Char"/>
          <w:color w:val="000000"/>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w:t>
      </w:r>
      <w:r w:rsidRPr="00765462">
        <w:rPr>
          <w:rStyle w:val="Char"/>
          <w:rFonts w:hint="cs"/>
          <w:color w:val="000000"/>
          <w:sz w:val="24"/>
          <w:szCs w:val="24"/>
          <w:rtl/>
        </w:rPr>
        <w:t>تقدَّم تخريجه ص37.</w:t>
      </w:r>
    </w:p>
  </w:footnote>
  <w:footnote w:id="179">
    <w:p w:rsidR="00965517" w:rsidRPr="00765462" w:rsidRDefault="00965517" w:rsidP="00765462">
      <w:pPr>
        <w:pStyle w:val="a3"/>
        <w:jc w:val="lowKashida"/>
        <w:rPr>
          <w:rStyle w:val="Char"/>
          <w:color w:val="000000"/>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w:t>
      </w:r>
      <w:r w:rsidRPr="00765462">
        <w:rPr>
          <w:rStyle w:val="Char"/>
          <w:rFonts w:hint="cs"/>
          <w:color w:val="000000"/>
          <w:sz w:val="24"/>
          <w:szCs w:val="24"/>
          <w:rtl/>
        </w:rPr>
        <w:t xml:space="preserve">هذه القاعدة: </w:t>
      </w:r>
      <w:r w:rsidRPr="00765462">
        <w:rPr>
          <w:rStyle w:val="Char"/>
          <w:rFonts w:hint="cs"/>
          <w:b/>
          <w:bCs/>
          <w:color w:val="000000"/>
          <w:sz w:val="24"/>
          <w:szCs w:val="24"/>
          <w:rtl/>
        </w:rPr>
        <w:t>من مسائل الإجماع</w:t>
      </w:r>
      <w:r w:rsidRPr="00765462">
        <w:rPr>
          <w:rStyle w:val="Char"/>
          <w:rFonts w:hint="cs"/>
          <w:color w:val="000000"/>
          <w:sz w:val="24"/>
          <w:szCs w:val="24"/>
          <w:rtl/>
        </w:rPr>
        <w:t xml:space="preserve">، الثابتة بالكتاب، والسنة، والعقل، يُنظر: </w:t>
      </w:r>
      <w:r w:rsidRPr="00765462">
        <w:rPr>
          <w:rStyle w:val="Char"/>
          <w:rFonts w:hint="cs"/>
          <w:sz w:val="24"/>
          <w:szCs w:val="24"/>
          <w:rtl/>
        </w:rPr>
        <w:t xml:space="preserve">الموافقات ج4/ 194-201، </w:t>
      </w:r>
      <w:r w:rsidRPr="00765462">
        <w:rPr>
          <w:rStyle w:val="Char"/>
          <w:rFonts w:hint="cs"/>
          <w:b/>
          <w:bCs/>
          <w:color w:val="000000"/>
          <w:sz w:val="24"/>
          <w:szCs w:val="24"/>
          <w:rtl/>
        </w:rPr>
        <w:t>فالشريعة الإسلامية</w:t>
      </w:r>
      <w:r w:rsidRPr="00765462">
        <w:rPr>
          <w:rStyle w:val="Char"/>
          <w:rFonts w:hint="cs"/>
          <w:color w:val="000000"/>
          <w:sz w:val="24"/>
          <w:szCs w:val="24"/>
          <w:rtl/>
        </w:rPr>
        <w:t xml:space="preserve"> مبناها على جلب المصالح وتكميلها، ودفع وتعطيل المفاسد وتقليلها، فما غلبت مصلحته أباحته، وما غلبت مفسدته منعته.</w:t>
      </w:r>
    </w:p>
    <w:p w:rsidR="00965517" w:rsidRPr="00765462" w:rsidRDefault="00965517" w:rsidP="00765462">
      <w:pPr>
        <w:pStyle w:val="a3"/>
        <w:jc w:val="lowKashida"/>
        <w:rPr>
          <w:rStyle w:val="Char"/>
          <w:sz w:val="24"/>
          <w:szCs w:val="24"/>
          <w:rtl/>
        </w:rPr>
      </w:pPr>
      <w:r w:rsidRPr="00765462">
        <w:rPr>
          <w:rStyle w:val="Char"/>
          <w:rFonts w:hint="cs"/>
          <w:color w:val="000000"/>
          <w:sz w:val="24"/>
          <w:szCs w:val="24"/>
          <w:rtl/>
        </w:rPr>
        <w:t xml:space="preserve">     (يُنظر: </w:t>
      </w:r>
      <w:r w:rsidRPr="00765462">
        <w:rPr>
          <w:rStyle w:val="Char"/>
          <w:rFonts w:hint="cs"/>
          <w:sz w:val="24"/>
          <w:szCs w:val="24"/>
          <w:rtl/>
        </w:rPr>
        <w:t>أصول الفقه ص308 لمحمد</w:t>
      </w:r>
      <w:r w:rsidRPr="00765462">
        <w:rPr>
          <w:rStyle w:val="Char"/>
          <w:rFonts w:hint="cs"/>
          <w:color w:val="000000"/>
          <w:sz w:val="24"/>
          <w:szCs w:val="24"/>
          <w:rtl/>
        </w:rPr>
        <w:t xml:space="preserve"> البرديسي).</w:t>
      </w:r>
    </w:p>
  </w:footnote>
  <w:footnote w:id="180">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يُنظر: المفردات في غريب القرآن ص188.</w:t>
      </w:r>
    </w:p>
  </w:footnote>
  <w:footnote w:id="181">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المنهج القويم في اختصار اقتضاء الصراط المستقيم ص12 للبعلي ت777 </w:t>
      </w:r>
      <w:r w:rsidR="00C7621D">
        <w:rPr>
          <w:rFonts w:ascii="Lotus Linotype" w:hAnsi="Lotus Linotype" w:hint="cs"/>
          <w:sz w:val="28"/>
          <w:szCs w:val="28"/>
          <w:rtl/>
        </w:rPr>
        <w:t>- رحمه الله -</w:t>
      </w:r>
      <w:r w:rsidRPr="00765462">
        <w:rPr>
          <w:rStyle w:val="Char"/>
          <w:rFonts w:hint="cs"/>
          <w:sz w:val="24"/>
          <w:szCs w:val="24"/>
          <w:rtl/>
        </w:rPr>
        <w:t>.</w:t>
      </w:r>
    </w:p>
  </w:footnote>
  <w:footnote w:id="182">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تفسير الطبري ج11/499-501.</w:t>
      </w:r>
    </w:p>
  </w:footnote>
  <w:footnote w:id="183">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تيسير الكريم الرحمن في تفسير كلام المنان ج3/218-219.</w:t>
      </w:r>
    </w:p>
  </w:footnote>
  <w:footnote w:id="184">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قاموس المصطلحات السياسية والاقتصادية والاجتماعية ص113 لسامي دبيان وآخرين، نقلاً عن كتاب تسامح الغرب مع المسلمين في العصر الحاضر، دراسة نقدية في ضوء الإسلام ص229 لعبد اللطيف بن إبراهيم الحسين.</w:t>
      </w:r>
    </w:p>
  </w:footnote>
  <w:footnote w:id="185">
    <w:p w:rsidR="00965517" w:rsidRPr="00765462" w:rsidRDefault="00965517" w:rsidP="00765462">
      <w:pPr>
        <w:pStyle w:val="a3"/>
        <w:jc w:val="lowKashida"/>
        <w:rPr>
          <w:rStyle w:val="Char"/>
          <w:sz w:val="24"/>
          <w:szCs w:val="24"/>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يُنظر: تاريخ بغداد ج4/107، البداية والنهاية ج2/10، الجد الحثيث ح57 ص60 للعامري ت1143.</w:t>
      </w:r>
    </w:p>
  </w:footnote>
  <w:footnote w:id="186">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تفسير ابن كثير ج3/60.</w:t>
      </w:r>
    </w:p>
  </w:footnote>
  <w:footnote w:id="187">
    <w:p w:rsidR="00965517" w:rsidRPr="00765462" w:rsidRDefault="00965517" w:rsidP="00765462">
      <w:pPr>
        <w:pStyle w:val="a3"/>
        <w:jc w:val="lowKashida"/>
        <w:rPr>
          <w:rStyle w:val="Char"/>
          <w:sz w:val="24"/>
          <w:szCs w:val="24"/>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مختصر الفتاوى المصرية ص519 لأبي عبد الله محمد بن علي الحنبلي البعلي ت777.</w:t>
      </w:r>
    </w:p>
  </w:footnote>
  <w:footnote w:id="188">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rFonts w:hint="cs"/>
          <w:sz w:val="24"/>
          <w:szCs w:val="24"/>
          <w:rtl/>
        </w:rPr>
        <w:t>) أخرجه الإمام البخاري ح3641 ص611 (كتاب المناقب).</w:t>
      </w:r>
    </w:p>
  </w:footnote>
  <w:footnote w:id="189">
    <w:p w:rsidR="00965517" w:rsidRPr="00765462" w:rsidRDefault="00965517" w:rsidP="00765462">
      <w:pPr>
        <w:pStyle w:val="a3"/>
        <w:jc w:val="lowKashida"/>
        <w:rPr>
          <w:rStyle w:val="Char"/>
          <w:sz w:val="24"/>
          <w:szCs w:val="24"/>
          <w:rtl/>
        </w:rPr>
      </w:pPr>
      <w:r w:rsidRPr="00765462">
        <w:rPr>
          <w:rStyle w:val="Char"/>
          <w:rFonts w:hint="cs"/>
          <w:sz w:val="24"/>
          <w:szCs w:val="24"/>
          <w:rtl/>
        </w:rPr>
        <w:t>(</w:t>
      </w:r>
      <w:r w:rsidRPr="00765462">
        <w:rPr>
          <w:rStyle w:val="Char"/>
          <w:sz w:val="24"/>
          <w:szCs w:val="24"/>
        </w:rPr>
        <w:footnoteRef/>
      </w:r>
      <w:r w:rsidRPr="00765462">
        <w:rPr>
          <w:rStyle w:val="Char"/>
          <w:sz w:val="24"/>
          <w:szCs w:val="24"/>
          <w:rtl/>
        </w:rPr>
        <w:t>)</w:t>
      </w:r>
      <w:r w:rsidRPr="00765462">
        <w:rPr>
          <w:rStyle w:val="Char"/>
          <w:rFonts w:hint="cs"/>
          <w:sz w:val="24"/>
          <w:szCs w:val="24"/>
          <w:rtl/>
        </w:rPr>
        <w:t xml:space="preserve"> يُنظر: عيد اليوبيل بدعة في الإسلام ص5-27.</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3559" w:rsidRDefault="008E3559">
    <w:pPr>
      <w:pStyle w:val="a7"/>
      <w:jc w:val="right"/>
    </w:pPr>
  </w:p>
  <w:p w:rsidR="008E3559" w:rsidRDefault="008E3559" w:rsidP="008E3559">
    <w:pPr>
      <w:pStyle w:val="a7"/>
      <w:jc w:val="right"/>
      <w:rPr>
        <w:rFonts w:cs="Times New Roman"/>
        <w:snapToGrid/>
        <w:sz w:val="24"/>
        <w:szCs w:val="24"/>
        <w:rtl/>
        <w:lang w:eastAsia="en-US"/>
      </w:rPr>
    </w:pPr>
  </w:p>
  <w:sdt>
    <w:sdtPr>
      <w:rPr>
        <w:rtl/>
      </w:rPr>
      <w:id w:val="26145188"/>
      <w:docPartObj>
        <w:docPartGallery w:val="Page Numbers (Top of Page)"/>
        <w:docPartUnique/>
      </w:docPartObj>
    </w:sdtPr>
    <w:sdtContent>
      <w:p w:rsidR="008E3559" w:rsidRDefault="008E3559" w:rsidP="008E3559">
        <w:pPr>
          <w:pStyle w:val="a7"/>
          <w:jc w:val="right"/>
        </w:pPr>
      </w:p>
      <w:p w:rsidR="008E3559" w:rsidRDefault="008E3559" w:rsidP="008E3559">
        <w:pPr>
          <w:pStyle w:val="a7"/>
          <w:jc w:val="right"/>
        </w:pPr>
      </w:p>
      <w:p w:rsidR="008E3559" w:rsidRDefault="008E3559" w:rsidP="008E3559">
        <w:pPr>
          <w:pStyle w:val="a7"/>
          <w:jc w:val="right"/>
        </w:pPr>
      </w:p>
      <w:p w:rsidR="008E3559" w:rsidRDefault="008E3559" w:rsidP="008E3559">
        <w:pPr>
          <w:pStyle w:val="a7"/>
          <w:jc w:val="right"/>
        </w:pPr>
      </w:p>
      <w:p w:rsidR="008E3559" w:rsidRDefault="008E3559" w:rsidP="008E3559">
        <w:pPr>
          <w:pStyle w:val="a7"/>
          <w:jc w:val="right"/>
        </w:pPr>
      </w:p>
      <w:p w:rsidR="008E3559" w:rsidRDefault="00B872B9" w:rsidP="008E3559">
        <w:pPr>
          <w:pStyle w:val="a7"/>
          <w:jc w:val="right"/>
        </w:pPr>
        <w:r>
          <w:rPr>
            <w:noProof/>
            <w:snapToGrid/>
            <w:lang w:eastAsia="en-US"/>
          </w:rPr>
          <w:pict>
            <v:group id="_x0000_s2067" style="position:absolute;margin-left:6.25pt;margin-top:9.7pt;width:404.5pt;height:57.55pt;z-index:251663360" coordorigin="2509,2863" coordsize="8090,11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25" o:spid="_x0000_s2068" type="#_x0000_t75" style="position:absolute;left:9303;top:2863;width:1296;height:1151;visibility:visible">
                <v:imagedata r:id="rId1" o:title=""/>
              </v:shape>
              <v:line id="_x0000_s2069" style="position:absolute;flip:x" from="2509,3775" to="9317,3775" strokecolor="#4cc44c" strokeweight="6pt">
                <v:stroke linestyle="thinThick"/>
              </v:line>
              <v:shapetype id="_x0000_t202" coordsize="21600,21600" o:spt="202" path="m,l,21600r21600,l21600,xe">
                <v:stroke joinstyle="miter"/>
                <v:path gradientshapeok="t" o:connecttype="rect"/>
              </v:shapetype>
              <v:shape id="_x0000_s2070" type="#_x0000_t202" style="position:absolute;left:2875;top:3007;width:3152;height:632" filled="f" stroked="f">
                <v:textbox style="mso-next-textbox:#_x0000_s2070" inset="0,0,0,0">
                  <w:txbxContent>
                    <w:p w:rsidR="00B872B9" w:rsidRPr="008E3559" w:rsidRDefault="00B872B9" w:rsidP="00CD73B3">
                      <w:pPr>
                        <w:jc w:val="center"/>
                        <w:rPr>
                          <w:rFonts w:cs="Traditional Arabic"/>
                          <w:b/>
                          <w:bCs/>
                          <w:color w:val="002060"/>
                          <w:rtl/>
                        </w:rPr>
                      </w:pPr>
                      <w:r w:rsidRPr="008E3559">
                        <w:rPr>
                          <w:rFonts w:cs="Traditional Arabic" w:hint="cs"/>
                          <w:b/>
                          <w:bCs/>
                          <w:color w:val="002060"/>
                          <w:rtl/>
                        </w:rPr>
                        <w:t>الدلائل الشرعية على تحريم موافقة اليهود والنصارى في العطلة الأسبوعية</w:t>
                      </w:r>
                    </w:p>
                    <w:p w:rsidR="00B872B9" w:rsidRPr="008E3559" w:rsidRDefault="00B872B9" w:rsidP="00CD73B3">
                      <w:pPr>
                        <w:jc w:val="center"/>
                        <w:rPr>
                          <w:b/>
                          <w:bCs/>
                          <w:color w:val="0033CC"/>
                          <w:sz w:val="12"/>
                          <w:szCs w:val="12"/>
                          <w:rtl/>
                          <w:lang w:bidi="ar-EG"/>
                        </w:rPr>
                      </w:pPr>
                    </w:p>
                    <w:p w:rsidR="00B872B9" w:rsidRPr="00CD73B3" w:rsidRDefault="00B872B9" w:rsidP="00CD73B3">
                      <w:pPr>
                        <w:rPr>
                          <w:sz w:val="8"/>
                          <w:rtl/>
                          <w:lang w:bidi="ar-EG"/>
                        </w:rPr>
                      </w:pPr>
                    </w:p>
                  </w:txbxContent>
                </v:textbox>
              </v:shape>
              <w10:wrap anchorx="page"/>
            </v:group>
          </w:pict>
        </w:r>
      </w:p>
      <w:p w:rsidR="008E3559" w:rsidRDefault="008E3559" w:rsidP="008E3559">
        <w:pPr>
          <w:pStyle w:val="a7"/>
          <w:jc w:val="right"/>
        </w:pPr>
      </w:p>
      <w:p w:rsidR="008E3559" w:rsidRDefault="008E3559" w:rsidP="008E3559">
        <w:pPr>
          <w:pStyle w:val="a7"/>
          <w:jc w:val="right"/>
        </w:pPr>
      </w:p>
      <w:p w:rsidR="008E3559" w:rsidRDefault="00505735" w:rsidP="008E3559">
        <w:pPr>
          <w:pStyle w:val="a7"/>
          <w:jc w:val="right"/>
          <w:rPr>
            <w:rFonts w:cs="Times New Roman"/>
            <w:snapToGrid/>
            <w:sz w:val="24"/>
            <w:szCs w:val="24"/>
            <w:lang w:eastAsia="en-US"/>
          </w:rPr>
        </w:pPr>
        <w:fldSimple w:instr=" PAGE   \* MERGEFORMAT ">
          <w:r w:rsidR="00B872B9" w:rsidRPr="00B872B9">
            <w:rPr>
              <w:rFonts w:cs="Calibri"/>
              <w:noProof/>
              <w:rtl/>
              <w:lang w:val="ar-SA"/>
            </w:rPr>
            <w:t>30</w:t>
          </w:r>
        </w:fldSimple>
      </w:p>
    </w:sdtContent>
  </w:sdt>
  <w:p w:rsidR="008E3559" w:rsidRDefault="008E3559">
    <w:pPr>
      <w:pStyle w:val="a7"/>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3559" w:rsidRDefault="00B872B9" w:rsidP="008E3559">
    <w:pPr>
      <w:pStyle w:val="a7"/>
      <w:bidi w:val="0"/>
    </w:pPr>
    <w:r>
      <w:rPr>
        <w:noProof/>
        <w:snapToGrid/>
        <w:lang w:eastAsia="en-US"/>
      </w:rPr>
      <w:pict>
        <v:group id="_x0000_s2063" style="position:absolute;margin-left:-86.45pt;margin-top:99pt;width:479pt;height:57.55pt;z-index:251662336" coordorigin="1033,5399" coordsize="9580,1151">
          <v:line id="_x0000_s2064" style="position:absolute;flip:x" from="1033,6407" to="9345,6407" strokecolor="#4cc44c" strokeweight="6pt">
            <v:stroke linestyle="thinThick"/>
          </v:line>
          <v:shapetype id="_x0000_t202" coordsize="21600,21600" o:spt="202" path="m,l,21600r21600,l21600,xe">
            <v:stroke joinstyle="miter"/>
            <v:path gradientshapeok="t" o:connecttype="rect"/>
          </v:shapetype>
          <v:shape id="_x0000_s2065" type="#_x0000_t202" style="position:absolute;left:2303;top:5556;width:3849;height:661" filled="f" stroked="f">
            <v:textbox style="mso-next-textbox:#_x0000_s2065" inset="0,0,0,0">
              <w:txbxContent>
                <w:p w:rsidR="00B872B9" w:rsidRPr="00E35DDC" w:rsidRDefault="00B872B9" w:rsidP="00673206">
                  <w:pPr>
                    <w:jc w:val="center"/>
                    <w:rPr>
                      <w:b/>
                      <w:bCs/>
                    </w:rPr>
                  </w:pPr>
                  <w:r w:rsidRPr="00E35DDC">
                    <w:rPr>
                      <w:rFonts w:cs="Traditional Arabic" w:hint="cs"/>
                      <w:b/>
                      <w:bCs/>
                      <w:rtl/>
                    </w:rPr>
                    <w:t>تابع الجديد والحصري على</w:t>
                  </w:r>
                  <w:r w:rsidRPr="00E35DDC">
                    <w:rPr>
                      <w:rFonts w:hint="cs"/>
                      <w:b/>
                      <w:bCs/>
                    </w:rPr>
                    <w:t xml:space="preserve"> </w:t>
                  </w:r>
                  <w:r w:rsidRPr="00E35DDC">
                    <w:rPr>
                      <w:rFonts w:cs="Traditional Arabic" w:hint="cs"/>
                      <w:b/>
                      <w:bCs/>
                      <w:rtl/>
                    </w:rPr>
                    <w:t>موقع الألوكة</w:t>
                  </w:r>
                  <w:r w:rsidRPr="00E35DDC">
                    <w:rPr>
                      <w:rFonts w:hint="cs"/>
                      <w:b/>
                      <w:bCs/>
                    </w:rPr>
                    <w:t xml:space="preserve"> </w:t>
                  </w:r>
                  <w:r w:rsidRPr="00E35DDC">
                    <w:rPr>
                      <w:rFonts w:cs="Traditional Arabic" w:hint="cs"/>
                      <w:b/>
                      <w:bCs/>
                      <w:rtl/>
                    </w:rPr>
                    <w:t>   </w:t>
                  </w:r>
                  <w:hyperlink r:id="rId1" w:history="1">
                    <w:r w:rsidRPr="00E35DDC">
                      <w:rPr>
                        <w:rStyle w:val="Hyperlink"/>
                        <w:rFonts w:cs="Traditional Arabic"/>
                        <w:b/>
                        <w:bCs/>
                      </w:rPr>
                      <w:t>www.alukah.net</w:t>
                    </w:r>
                  </w:hyperlink>
                  <w:r w:rsidRPr="00E35DDC">
                    <w:rPr>
                      <w:rFonts w:cs="Traditional Arabic" w:hint="cs"/>
                      <w:b/>
                      <w:bCs/>
                      <w:rtl/>
                    </w:rPr>
                    <w:t xml:space="preserve"> </w:t>
                  </w:r>
                </w:p>
                <w:p w:rsidR="00B872B9" w:rsidRPr="00E35DDC" w:rsidRDefault="00B872B9" w:rsidP="00673206">
                  <w:pPr>
                    <w:jc w:val="center"/>
                    <w:rPr>
                      <w:b/>
                      <w:bCs/>
                      <w:sz w:val="30"/>
                      <w:szCs w:val="30"/>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25" o:spid="_x0000_s2066" type="#_x0000_t75" style="position:absolute;left:9317;top:5399;width:1296;height:1151;visibility:visible">
            <v:imagedata r:id="rId2" o:title=""/>
          </v:shape>
          <w10:wrap anchorx="page"/>
        </v:group>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C632AC"/>
    <w:multiLevelType w:val="hybridMultilevel"/>
    <w:tmpl w:val="A0985D5C"/>
    <w:lvl w:ilvl="0" w:tplc="7EC483B8">
      <w:numFmt w:val="bullet"/>
      <w:lvlText w:val=""/>
      <w:lvlJc w:val="left"/>
      <w:pPr>
        <w:tabs>
          <w:tab w:val="num" w:pos="660"/>
        </w:tabs>
        <w:ind w:left="660" w:right="660" w:hanging="360"/>
      </w:pPr>
      <w:rPr>
        <w:rFonts w:ascii="Symbol" w:eastAsia="Times New Roman" w:hAnsi="Symbol" w:cs="Times New Roman" w:hint="default"/>
      </w:rPr>
    </w:lvl>
    <w:lvl w:ilvl="1" w:tplc="04010003" w:tentative="1">
      <w:start w:val="1"/>
      <w:numFmt w:val="bullet"/>
      <w:lvlText w:val="o"/>
      <w:lvlJc w:val="left"/>
      <w:pPr>
        <w:tabs>
          <w:tab w:val="num" w:pos="1380"/>
        </w:tabs>
        <w:ind w:left="1380" w:right="1380" w:hanging="360"/>
      </w:pPr>
      <w:rPr>
        <w:rFonts w:ascii="Courier New" w:hAnsi="Courier New" w:hint="default"/>
      </w:rPr>
    </w:lvl>
    <w:lvl w:ilvl="2" w:tplc="04010005" w:tentative="1">
      <w:start w:val="1"/>
      <w:numFmt w:val="bullet"/>
      <w:lvlText w:val=""/>
      <w:lvlJc w:val="left"/>
      <w:pPr>
        <w:tabs>
          <w:tab w:val="num" w:pos="2100"/>
        </w:tabs>
        <w:ind w:left="2100" w:right="2100" w:hanging="360"/>
      </w:pPr>
      <w:rPr>
        <w:rFonts w:ascii="Wingdings" w:hAnsi="Wingdings" w:hint="default"/>
      </w:rPr>
    </w:lvl>
    <w:lvl w:ilvl="3" w:tplc="04010001" w:tentative="1">
      <w:start w:val="1"/>
      <w:numFmt w:val="bullet"/>
      <w:lvlText w:val=""/>
      <w:lvlJc w:val="left"/>
      <w:pPr>
        <w:tabs>
          <w:tab w:val="num" w:pos="2820"/>
        </w:tabs>
        <w:ind w:left="2820" w:right="2820" w:hanging="360"/>
      </w:pPr>
      <w:rPr>
        <w:rFonts w:ascii="Symbol" w:hAnsi="Symbol" w:hint="default"/>
      </w:rPr>
    </w:lvl>
    <w:lvl w:ilvl="4" w:tplc="04010003" w:tentative="1">
      <w:start w:val="1"/>
      <w:numFmt w:val="bullet"/>
      <w:lvlText w:val="o"/>
      <w:lvlJc w:val="left"/>
      <w:pPr>
        <w:tabs>
          <w:tab w:val="num" w:pos="3540"/>
        </w:tabs>
        <w:ind w:left="3540" w:right="3540" w:hanging="360"/>
      </w:pPr>
      <w:rPr>
        <w:rFonts w:ascii="Courier New" w:hAnsi="Courier New" w:hint="default"/>
      </w:rPr>
    </w:lvl>
    <w:lvl w:ilvl="5" w:tplc="04010005" w:tentative="1">
      <w:start w:val="1"/>
      <w:numFmt w:val="bullet"/>
      <w:lvlText w:val=""/>
      <w:lvlJc w:val="left"/>
      <w:pPr>
        <w:tabs>
          <w:tab w:val="num" w:pos="4260"/>
        </w:tabs>
        <w:ind w:left="4260" w:right="4260" w:hanging="360"/>
      </w:pPr>
      <w:rPr>
        <w:rFonts w:ascii="Wingdings" w:hAnsi="Wingdings" w:hint="default"/>
      </w:rPr>
    </w:lvl>
    <w:lvl w:ilvl="6" w:tplc="04010001" w:tentative="1">
      <w:start w:val="1"/>
      <w:numFmt w:val="bullet"/>
      <w:lvlText w:val=""/>
      <w:lvlJc w:val="left"/>
      <w:pPr>
        <w:tabs>
          <w:tab w:val="num" w:pos="4980"/>
        </w:tabs>
        <w:ind w:left="4980" w:right="4980" w:hanging="360"/>
      </w:pPr>
      <w:rPr>
        <w:rFonts w:ascii="Symbol" w:hAnsi="Symbol" w:hint="default"/>
      </w:rPr>
    </w:lvl>
    <w:lvl w:ilvl="7" w:tplc="04010003" w:tentative="1">
      <w:start w:val="1"/>
      <w:numFmt w:val="bullet"/>
      <w:lvlText w:val="o"/>
      <w:lvlJc w:val="left"/>
      <w:pPr>
        <w:tabs>
          <w:tab w:val="num" w:pos="5700"/>
        </w:tabs>
        <w:ind w:left="5700" w:right="5700" w:hanging="360"/>
      </w:pPr>
      <w:rPr>
        <w:rFonts w:ascii="Courier New" w:hAnsi="Courier New" w:hint="default"/>
      </w:rPr>
    </w:lvl>
    <w:lvl w:ilvl="8" w:tplc="04010005" w:tentative="1">
      <w:start w:val="1"/>
      <w:numFmt w:val="bullet"/>
      <w:lvlText w:val=""/>
      <w:lvlJc w:val="left"/>
      <w:pPr>
        <w:tabs>
          <w:tab w:val="num" w:pos="6420"/>
        </w:tabs>
        <w:ind w:left="6420" w:right="6420" w:hanging="360"/>
      </w:pPr>
      <w:rPr>
        <w:rFonts w:ascii="Wingdings" w:hAnsi="Wingdings" w:hint="default"/>
      </w:rPr>
    </w:lvl>
  </w:abstractNum>
  <w:abstractNum w:abstractNumId="1">
    <w:nsid w:val="0484683B"/>
    <w:multiLevelType w:val="hybridMultilevel"/>
    <w:tmpl w:val="D0028CB8"/>
    <w:lvl w:ilvl="0" w:tplc="45F664D6">
      <w:numFmt w:val="bullet"/>
      <w:lvlText w:val="-"/>
      <w:lvlJc w:val="left"/>
      <w:pPr>
        <w:tabs>
          <w:tab w:val="num" w:pos="720"/>
        </w:tabs>
        <w:ind w:left="720" w:right="720" w:hanging="360"/>
      </w:pPr>
      <w:rPr>
        <w:rFonts w:ascii="Times New Roman" w:eastAsia="Times New Roman" w:hAnsi="Times New Roman" w:cs="Traditional Arabic"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
    <w:nsid w:val="051A7093"/>
    <w:multiLevelType w:val="hybridMultilevel"/>
    <w:tmpl w:val="DB643EA6"/>
    <w:lvl w:ilvl="0" w:tplc="CABE6F64">
      <w:start w:val="1"/>
      <w:numFmt w:val="decimal"/>
      <w:lvlText w:val="%1-"/>
      <w:lvlJc w:val="left"/>
      <w:pPr>
        <w:tabs>
          <w:tab w:val="num" w:pos="780"/>
        </w:tabs>
        <w:ind w:left="780" w:right="780" w:hanging="420"/>
      </w:pPr>
      <w:rPr>
        <w:rFonts w:hint="c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
    <w:nsid w:val="052D472B"/>
    <w:multiLevelType w:val="hybridMultilevel"/>
    <w:tmpl w:val="CD44312E"/>
    <w:lvl w:ilvl="0" w:tplc="BF8835A0">
      <w:numFmt w:val="bullet"/>
      <w:lvlText w:val="-"/>
      <w:lvlJc w:val="left"/>
      <w:pPr>
        <w:tabs>
          <w:tab w:val="num" w:pos="660"/>
        </w:tabs>
        <w:ind w:left="660" w:right="660" w:hanging="360"/>
      </w:pPr>
      <w:rPr>
        <w:rFonts w:ascii="Times New Roman" w:eastAsia="Times New Roman" w:hAnsi="Times New Roman" w:cs="Times New Roman" w:hint="default"/>
      </w:rPr>
    </w:lvl>
    <w:lvl w:ilvl="1" w:tplc="04010003" w:tentative="1">
      <w:start w:val="1"/>
      <w:numFmt w:val="bullet"/>
      <w:lvlText w:val="o"/>
      <w:lvlJc w:val="left"/>
      <w:pPr>
        <w:tabs>
          <w:tab w:val="num" w:pos="1380"/>
        </w:tabs>
        <w:ind w:left="1380" w:right="1380" w:hanging="360"/>
      </w:pPr>
      <w:rPr>
        <w:rFonts w:ascii="Courier New" w:hAnsi="Courier New" w:hint="default"/>
      </w:rPr>
    </w:lvl>
    <w:lvl w:ilvl="2" w:tplc="04010005" w:tentative="1">
      <w:start w:val="1"/>
      <w:numFmt w:val="bullet"/>
      <w:lvlText w:val=""/>
      <w:lvlJc w:val="left"/>
      <w:pPr>
        <w:tabs>
          <w:tab w:val="num" w:pos="2100"/>
        </w:tabs>
        <w:ind w:left="2100" w:right="2100" w:hanging="360"/>
      </w:pPr>
      <w:rPr>
        <w:rFonts w:ascii="Wingdings" w:hAnsi="Wingdings" w:hint="default"/>
      </w:rPr>
    </w:lvl>
    <w:lvl w:ilvl="3" w:tplc="04010001" w:tentative="1">
      <w:start w:val="1"/>
      <w:numFmt w:val="bullet"/>
      <w:lvlText w:val=""/>
      <w:lvlJc w:val="left"/>
      <w:pPr>
        <w:tabs>
          <w:tab w:val="num" w:pos="2820"/>
        </w:tabs>
        <w:ind w:left="2820" w:right="2820" w:hanging="360"/>
      </w:pPr>
      <w:rPr>
        <w:rFonts w:ascii="Symbol" w:hAnsi="Symbol" w:hint="default"/>
      </w:rPr>
    </w:lvl>
    <w:lvl w:ilvl="4" w:tplc="04010003" w:tentative="1">
      <w:start w:val="1"/>
      <w:numFmt w:val="bullet"/>
      <w:lvlText w:val="o"/>
      <w:lvlJc w:val="left"/>
      <w:pPr>
        <w:tabs>
          <w:tab w:val="num" w:pos="3540"/>
        </w:tabs>
        <w:ind w:left="3540" w:right="3540" w:hanging="360"/>
      </w:pPr>
      <w:rPr>
        <w:rFonts w:ascii="Courier New" w:hAnsi="Courier New" w:hint="default"/>
      </w:rPr>
    </w:lvl>
    <w:lvl w:ilvl="5" w:tplc="04010005" w:tentative="1">
      <w:start w:val="1"/>
      <w:numFmt w:val="bullet"/>
      <w:lvlText w:val=""/>
      <w:lvlJc w:val="left"/>
      <w:pPr>
        <w:tabs>
          <w:tab w:val="num" w:pos="4260"/>
        </w:tabs>
        <w:ind w:left="4260" w:right="4260" w:hanging="360"/>
      </w:pPr>
      <w:rPr>
        <w:rFonts w:ascii="Wingdings" w:hAnsi="Wingdings" w:hint="default"/>
      </w:rPr>
    </w:lvl>
    <w:lvl w:ilvl="6" w:tplc="04010001" w:tentative="1">
      <w:start w:val="1"/>
      <w:numFmt w:val="bullet"/>
      <w:lvlText w:val=""/>
      <w:lvlJc w:val="left"/>
      <w:pPr>
        <w:tabs>
          <w:tab w:val="num" w:pos="4980"/>
        </w:tabs>
        <w:ind w:left="4980" w:right="4980" w:hanging="360"/>
      </w:pPr>
      <w:rPr>
        <w:rFonts w:ascii="Symbol" w:hAnsi="Symbol" w:hint="default"/>
      </w:rPr>
    </w:lvl>
    <w:lvl w:ilvl="7" w:tplc="04010003" w:tentative="1">
      <w:start w:val="1"/>
      <w:numFmt w:val="bullet"/>
      <w:lvlText w:val="o"/>
      <w:lvlJc w:val="left"/>
      <w:pPr>
        <w:tabs>
          <w:tab w:val="num" w:pos="5700"/>
        </w:tabs>
        <w:ind w:left="5700" w:right="5700" w:hanging="360"/>
      </w:pPr>
      <w:rPr>
        <w:rFonts w:ascii="Courier New" w:hAnsi="Courier New" w:hint="default"/>
      </w:rPr>
    </w:lvl>
    <w:lvl w:ilvl="8" w:tplc="04010005" w:tentative="1">
      <w:start w:val="1"/>
      <w:numFmt w:val="bullet"/>
      <w:lvlText w:val=""/>
      <w:lvlJc w:val="left"/>
      <w:pPr>
        <w:tabs>
          <w:tab w:val="num" w:pos="6420"/>
        </w:tabs>
        <w:ind w:left="6420" w:right="6420" w:hanging="360"/>
      </w:pPr>
      <w:rPr>
        <w:rFonts w:ascii="Wingdings" w:hAnsi="Wingdings" w:hint="default"/>
      </w:rPr>
    </w:lvl>
  </w:abstractNum>
  <w:abstractNum w:abstractNumId="4">
    <w:nsid w:val="0BCE0C1D"/>
    <w:multiLevelType w:val="hybridMultilevel"/>
    <w:tmpl w:val="7D82551A"/>
    <w:lvl w:ilvl="0" w:tplc="8F1A7470">
      <w:numFmt w:val="bullet"/>
      <w:lvlText w:val=""/>
      <w:lvlJc w:val="left"/>
      <w:pPr>
        <w:tabs>
          <w:tab w:val="num" w:pos="720"/>
        </w:tabs>
        <w:ind w:left="720" w:right="720" w:hanging="360"/>
      </w:pPr>
      <w:rPr>
        <w:rFonts w:ascii="Symbol" w:eastAsia="Times New Roman" w:hAnsi="Symbol" w:cs="Traditional Arabic"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5">
    <w:nsid w:val="0E476688"/>
    <w:multiLevelType w:val="hybridMultilevel"/>
    <w:tmpl w:val="29A063BC"/>
    <w:lvl w:ilvl="0" w:tplc="57C23BA8">
      <w:numFmt w:val="bullet"/>
      <w:lvlText w:val=""/>
      <w:lvlJc w:val="left"/>
      <w:pPr>
        <w:tabs>
          <w:tab w:val="num" w:pos="660"/>
        </w:tabs>
        <w:ind w:left="660" w:hanging="360"/>
      </w:pPr>
      <w:rPr>
        <w:rFonts w:ascii="Symbol" w:eastAsia="Times New Roman" w:hAnsi="Symbol" w:cs="AL-Hotham" w:hint="default"/>
        <w:color w:val="000000"/>
      </w:rPr>
    </w:lvl>
    <w:lvl w:ilvl="1" w:tplc="04090003" w:tentative="1">
      <w:start w:val="1"/>
      <w:numFmt w:val="bullet"/>
      <w:lvlText w:val="o"/>
      <w:lvlJc w:val="left"/>
      <w:pPr>
        <w:tabs>
          <w:tab w:val="num" w:pos="1380"/>
        </w:tabs>
        <w:ind w:left="1380" w:hanging="360"/>
      </w:pPr>
      <w:rPr>
        <w:rFonts w:ascii="Courier New" w:hAnsi="Courier New" w:cs="Courier New" w:hint="default"/>
      </w:rPr>
    </w:lvl>
    <w:lvl w:ilvl="2" w:tplc="04090005" w:tentative="1">
      <w:start w:val="1"/>
      <w:numFmt w:val="bullet"/>
      <w:lvlText w:val=""/>
      <w:lvlJc w:val="left"/>
      <w:pPr>
        <w:tabs>
          <w:tab w:val="num" w:pos="2100"/>
        </w:tabs>
        <w:ind w:left="2100" w:hanging="360"/>
      </w:pPr>
      <w:rPr>
        <w:rFonts w:ascii="Wingdings" w:hAnsi="Wingdings" w:hint="default"/>
      </w:rPr>
    </w:lvl>
    <w:lvl w:ilvl="3" w:tplc="04090001" w:tentative="1">
      <w:start w:val="1"/>
      <w:numFmt w:val="bullet"/>
      <w:lvlText w:val=""/>
      <w:lvlJc w:val="left"/>
      <w:pPr>
        <w:tabs>
          <w:tab w:val="num" w:pos="2820"/>
        </w:tabs>
        <w:ind w:left="2820" w:hanging="360"/>
      </w:pPr>
      <w:rPr>
        <w:rFonts w:ascii="Symbol" w:hAnsi="Symbol" w:hint="default"/>
      </w:rPr>
    </w:lvl>
    <w:lvl w:ilvl="4" w:tplc="04090003" w:tentative="1">
      <w:start w:val="1"/>
      <w:numFmt w:val="bullet"/>
      <w:lvlText w:val="o"/>
      <w:lvlJc w:val="left"/>
      <w:pPr>
        <w:tabs>
          <w:tab w:val="num" w:pos="3540"/>
        </w:tabs>
        <w:ind w:left="3540" w:hanging="360"/>
      </w:pPr>
      <w:rPr>
        <w:rFonts w:ascii="Courier New" w:hAnsi="Courier New" w:cs="Courier New" w:hint="default"/>
      </w:rPr>
    </w:lvl>
    <w:lvl w:ilvl="5" w:tplc="04090005" w:tentative="1">
      <w:start w:val="1"/>
      <w:numFmt w:val="bullet"/>
      <w:lvlText w:val=""/>
      <w:lvlJc w:val="left"/>
      <w:pPr>
        <w:tabs>
          <w:tab w:val="num" w:pos="4260"/>
        </w:tabs>
        <w:ind w:left="4260" w:hanging="360"/>
      </w:pPr>
      <w:rPr>
        <w:rFonts w:ascii="Wingdings" w:hAnsi="Wingdings" w:hint="default"/>
      </w:rPr>
    </w:lvl>
    <w:lvl w:ilvl="6" w:tplc="04090001" w:tentative="1">
      <w:start w:val="1"/>
      <w:numFmt w:val="bullet"/>
      <w:lvlText w:val=""/>
      <w:lvlJc w:val="left"/>
      <w:pPr>
        <w:tabs>
          <w:tab w:val="num" w:pos="4980"/>
        </w:tabs>
        <w:ind w:left="4980" w:hanging="360"/>
      </w:pPr>
      <w:rPr>
        <w:rFonts w:ascii="Symbol" w:hAnsi="Symbol" w:hint="default"/>
      </w:rPr>
    </w:lvl>
    <w:lvl w:ilvl="7" w:tplc="04090003" w:tentative="1">
      <w:start w:val="1"/>
      <w:numFmt w:val="bullet"/>
      <w:lvlText w:val="o"/>
      <w:lvlJc w:val="left"/>
      <w:pPr>
        <w:tabs>
          <w:tab w:val="num" w:pos="5700"/>
        </w:tabs>
        <w:ind w:left="5700" w:hanging="360"/>
      </w:pPr>
      <w:rPr>
        <w:rFonts w:ascii="Courier New" w:hAnsi="Courier New" w:cs="Courier New" w:hint="default"/>
      </w:rPr>
    </w:lvl>
    <w:lvl w:ilvl="8" w:tplc="04090005" w:tentative="1">
      <w:start w:val="1"/>
      <w:numFmt w:val="bullet"/>
      <w:lvlText w:val=""/>
      <w:lvlJc w:val="left"/>
      <w:pPr>
        <w:tabs>
          <w:tab w:val="num" w:pos="6420"/>
        </w:tabs>
        <w:ind w:left="6420" w:hanging="360"/>
      </w:pPr>
      <w:rPr>
        <w:rFonts w:ascii="Wingdings" w:hAnsi="Wingdings" w:hint="default"/>
      </w:rPr>
    </w:lvl>
  </w:abstractNum>
  <w:abstractNum w:abstractNumId="6">
    <w:nsid w:val="13C77BCE"/>
    <w:multiLevelType w:val="hybridMultilevel"/>
    <w:tmpl w:val="35A09DA8"/>
    <w:lvl w:ilvl="0" w:tplc="DA78B592">
      <w:start w:val="1"/>
      <w:numFmt w:val="decimal"/>
      <w:lvlText w:val="%1-"/>
      <w:lvlJc w:val="left"/>
      <w:pPr>
        <w:tabs>
          <w:tab w:val="num" w:pos="780"/>
        </w:tabs>
        <w:ind w:left="780" w:right="780" w:hanging="420"/>
      </w:pPr>
      <w:rPr>
        <w:rFonts w:hint="c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7">
    <w:nsid w:val="149B3423"/>
    <w:multiLevelType w:val="hybridMultilevel"/>
    <w:tmpl w:val="BE28A744"/>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
    <w:nsid w:val="1BE60D8C"/>
    <w:multiLevelType w:val="hybridMultilevel"/>
    <w:tmpl w:val="D26889DE"/>
    <w:lvl w:ilvl="0" w:tplc="F7A86B74">
      <w:numFmt w:val="bullet"/>
      <w:lvlText w:val=""/>
      <w:lvlJc w:val="left"/>
      <w:pPr>
        <w:tabs>
          <w:tab w:val="num" w:pos="660"/>
        </w:tabs>
        <w:ind w:left="660" w:hanging="360"/>
      </w:pPr>
      <w:rPr>
        <w:rFonts w:ascii="Symbol" w:eastAsia="Times New Roman" w:hAnsi="Symbol" w:cs="AL-Hotham" w:hint="default"/>
      </w:rPr>
    </w:lvl>
    <w:lvl w:ilvl="1" w:tplc="04090003" w:tentative="1">
      <w:start w:val="1"/>
      <w:numFmt w:val="bullet"/>
      <w:lvlText w:val="o"/>
      <w:lvlJc w:val="left"/>
      <w:pPr>
        <w:tabs>
          <w:tab w:val="num" w:pos="1380"/>
        </w:tabs>
        <w:ind w:left="1380" w:hanging="360"/>
      </w:pPr>
      <w:rPr>
        <w:rFonts w:ascii="Courier New" w:hAnsi="Courier New" w:cs="Courier New" w:hint="default"/>
      </w:rPr>
    </w:lvl>
    <w:lvl w:ilvl="2" w:tplc="04090005" w:tentative="1">
      <w:start w:val="1"/>
      <w:numFmt w:val="bullet"/>
      <w:lvlText w:val=""/>
      <w:lvlJc w:val="left"/>
      <w:pPr>
        <w:tabs>
          <w:tab w:val="num" w:pos="2100"/>
        </w:tabs>
        <w:ind w:left="2100" w:hanging="360"/>
      </w:pPr>
      <w:rPr>
        <w:rFonts w:ascii="Wingdings" w:hAnsi="Wingdings" w:hint="default"/>
      </w:rPr>
    </w:lvl>
    <w:lvl w:ilvl="3" w:tplc="04090001" w:tentative="1">
      <w:start w:val="1"/>
      <w:numFmt w:val="bullet"/>
      <w:lvlText w:val=""/>
      <w:lvlJc w:val="left"/>
      <w:pPr>
        <w:tabs>
          <w:tab w:val="num" w:pos="2820"/>
        </w:tabs>
        <w:ind w:left="2820" w:hanging="360"/>
      </w:pPr>
      <w:rPr>
        <w:rFonts w:ascii="Symbol" w:hAnsi="Symbol" w:hint="default"/>
      </w:rPr>
    </w:lvl>
    <w:lvl w:ilvl="4" w:tplc="04090003" w:tentative="1">
      <w:start w:val="1"/>
      <w:numFmt w:val="bullet"/>
      <w:lvlText w:val="o"/>
      <w:lvlJc w:val="left"/>
      <w:pPr>
        <w:tabs>
          <w:tab w:val="num" w:pos="3540"/>
        </w:tabs>
        <w:ind w:left="3540" w:hanging="360"/>
      </w:pPr>
      <w:rPr>
        <w:rFonts w:ascii="Courier New" w:hAnsi="Courier New" w:cs="Courier New" w:hint="default"/>
      </w:rPr>
    </w:lvl>
    <w:lvl w:ilvl="5" w:tplc="04090005" w:tentative="1">
      <w:start w:val="1"/>
      <w:numFmt w:val="bullet"/>
      <w:lvlText w:val=""/>
      <w:lvlJc w:val="left"/>
      <w:pPr>
        <w:tabs>
          <w:tab w:val="num" w:pos="4260"/>
        </w:tabs>
        <w:ind w:left="4260" w:hanging="360"/>
      </w:pPr>
      <w:rPr>
        <w:rFonts w:ascii="Wingdings" w:hAnsi="Wingdings" w:hint="default"/>
      </w:rPr>
    </w:lvl>
    <w:lvl w:ilvl="6" w:tplc="04090001" w:tentative="1">
      <w:start w:val="1"/>
      <w:numFmt w:val="bullet"/>
      <w:lvlText w:val=""/>
      <w:lvlJc w:val="left"/>
      <w:pPr>
        <w:tabs>
          <w:tab w:val="num" w:pos="4980"/>
        </w:tabs>
        <w:ind w:left="4980" w:hanging="360"/>
      </w:pPr>
      <w:rPr>
        <w:rFonts w:ascii="Symbol" w:hAnsi="Symbol" w:hint="default"/>
      </w:rPr>
    </w:lvl>
    <w:lvl w:ilvl="7" w:tplc="04090003" w:tentative="1">
      <w:start w:val="1"/>
      <w:numFmt w:val="bullet"/>
      <w:lvlText w:val="o"/>
      <w:lvlJc w:val="left"/>
      <w:pPr>
        <w:tabs>
          <w:tab w:val="num" w:pos="5700"/>
        </w:tabs>
        <w:ind w:left="5700" w:hanging="360"/>
      </w:pPr>
      <w:rPr>
        <w:rFonts w:ascii="Courier New" w:hAnsi="Courier New" w:cs="Courier New" w:hint="default"/>
      </w:rPr>
    </w:lvl>
    <w:lvl w:ilvl="8" w:tplc="04090005" w:tentative="1">
      <w:start w:val="1"/>
      <w:numFmt w:val="bullet"/>
      <w:lvlText w:val=""/>
      <w:lvlJc w:val="left"/>
      <w:pPr>
        <w:tabs>
          <w:tab w:val="num" w:pos="6420"/>
        </w:tabs>
        <w:ind w:left="6420" w:hanging="360"/>
      </w:pPr>
      <w:rPr>
        <w:rFonts w:ascii="Wingdings" w:hAnsi="Wingdings" w:hint="default"/>
      </w:rPr>
    </w:lvl>
  </w:abstractNum>
  <w:abstractNum w:abstractNumId="9">
    <w:nsid w:val="1C312CAD"/>
    <w:multiLevelType w:val="singleLevel"/>
    <w:tmpl w:val="4422425E"/>
    <w:lvl w:ilvl="0">
      <w:start w:val="1"/>
      <w:numFmt w:val="decimal"/>
      <w:lvlText w:val="%1-"/>
      <w:lvlJc w:val="left"/>
      <w:pPr>
        <w:tabs>
          <w:tab w:val="num" w:pos="1258"/>
        </w:tabs>
        <w:ind w:hanging="720"/>
      </w:pPr>
      <w:rPr>
        <w:rFonts w:cs="Traditional Arabic" w:hint="default"/>
        <w:sz w:val="40"/>
      </w:rPr>
    </w:lvl>
  </w:abstractNum>
  <w:abstractNum w:abstractNumId="10">
    <w:nsid w:val="1CAF2C8D"/>
    <w:multiLevelType w:val="hybridMultilevel"/>
    <w:tmpl w:val="99B420C0"/>
    <w:lvl w:ilvl="0" w:tplc="7B2CD882">
      <w:start w:val="1"/>
      <w:numFmt w:val="decimal"/>
      <w:lvlText w:val="%1-"/>
      <w:lvlJc w:val="left"/>
      <w:pPr>
        <w:tabs>
          <w:tab w:val="num" w:pos="780"/>
        </w:tabs>
        <w:ind w:left="780" w:right="780" w:hanging="420"/>
      </w:pPr>
      <w:rPr>
        <w:rFonts w:hint="c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1">
    <w:nsid w:val="1D63131D"/>
    <w:multiLevelType w:val="hybridMultilevel"/>
    <w:tmpl w:val="94F898D4"/>
    <w:lvl w:ilvl="0" w:tplc="3CD879D0">
      <w:numFmt w:val="bullet"/>
      <w:lvlText w:val="-"/>
      <w:lvlJc w:val="left"/>
      <w:pPr>
        <w:tabs>
          <w:tab w:val="num" w:pos="660"/>
        </w:tabs>
        <w:ind w:left="660" w:right="660" w:hanging="360"/>
      </w:pPr>
      <w:rPr>
        <w:rFonts w:ascii="Times New Roman" w:eastAsia="Times New Roman" w:hAnsi="Times New Roman" w:cs="Times New Roman" w:hint="default"/>
      </w:rPr>
    </w:lvl>
    <w:lvl w:ilvl="1" w:tplc="04010003" w:tentative="1">
      <w:start w:val="1"/>
      <w:numFmt w:val="bullet"/>
      <w:lvlText w:val="o"/>
      <w:lvlJc w:val="left"/>
      <w:pPr>
        <w:tabs>
          <w:tab w:val="num" w:pos="1380"/>
        </w:tabs>
        <w:ind w:left="1380" w:right="1380" w:hanging="360"/>
      </w:pPr>
      <w:rPr>
        <w:rFonts w:ascii="Courier New" w:hAnsi="Courier New" w:hint="default"/>
      </w:rPr>
    </w:lvl>
    <w:lvl w:ilvl="2" w:tplc="04010005" w:tentative="1">
      <w:start w:val="1"/>
      <w:numFmt w:val="bullet"/>
      <w:lvlText w:val=""/>
      <w:lvlJc w:val="left"/>
      <w:pPr>
        <w:tabs>
          <w:tab w:val="num" w:pos="2100"/>
        </w:tabs>
        <w:ind w:left="2100" w:right="2100" w:hanging="360"/>
      </w:pPr>
      <w:rPr>
        <w:rFonts w:ascii="Wingdings" w:hAnsi="Wingdings" w:hint="default"/>
      </w:rPr>
    </w:lvl>
    <w:lvl w:ilvl="3" w:tplc="04010001" w:tentative="1">
      <w:start w:val="1"/>
      <w:numFmt w:val="bullet"/>
      <w:lvlText w:val=""/>
      <w:lvlJc w:val="left"/>
      <w:pPr>
        <w:tabs>
          <w:tab w:val="num" w:pos="2820"/>
        </w:tabs>
        <w:ind w:left="2820" w:right="2820" w:hanging="360"/>
      </w:pPr>
      <w:rPr>
        <w:rFonts w:ascii="Symbol" w:hAnsi="Symbol" w:hint="default"/>
      </w:rPr>
    </w:lvl>
    <w:lvl w:ilvl="4" w:tplc="04010003" w:tentative="1">
      <w:start w:val="1"/>
      <w:numFmt w:val="bullet"/>
      <w:lvlText w:val="o"/>
      <w:lvlJc w:val="left"/>
      <w:pPr>
        <w:tabs>
          <w:tab w:val="num" w:pos="3540"/>
        </w:tabs>
        <w:ind w:left="3540" w:right="3540" w:hanging="360"/>
      </w:pPr>
      <w:rPr>
        <w:rFonts w:ascii="Courier New" w:hAnsi="Courier New" w:hint="default"/>
      </w:rPr>
    </w:lvl>
    <w:lvl w:ilvl="5" w:tplc="04010005" w:tentative="1">
      <w:start w:val="1"/>
      <w:numFmt w:val="bullet"/>
      <w:lvlText w:val=""/>
      <w:lvlJc w:val="left"/>
      <w:pPr>
        <w:tabs>
          <w:tab w:val="num" w:pos="4260"/>
        </w:tabs>
        <w:ind w:left="4260" w:right="4260" w:hanging="360"/>
      </w:pPr>
      <w:rPr>
        <w:rFonts w:ascii="Wingdings" w:hAnsi="Wingdings" w:hint="default"/>
      </w:rPr>
    </w:lvl>
    <w:lvl w:ilvl="6" w:tplc="04010001" w:tentative="1">
      <w:start w:val="1"/>
      <w:numFmt w:val="bullet"/>
      <w:lvlText w:val=""/>
      <w:lvlJc w:val="left"/>
      <w:pPr>
        <w:tabs>
          <w:tab w:val="num" w:pos="4980"/>
        </w:tabs>
        <w:ind w:left="4980" w:right="4980" w:hanging="360"/>
      </w:pPr>
      <w:rPr>
        <w:rFonts w:ascii="Symbol" w:hAnsi="Symbol" w:hint="default"/>
      </w:rPr>
    </w:lvl>
    <w:lvl w:ilvl="7" w:tplc="04010003" w:tentative="1">
      <w:start w:val="1"/>
      <w:numFmt w:val="bullet"/>
      <w:lvlText w:val="o"/>
      <w:lvlJc w:val="left"/>
      <w:pPr>
        <w:tabs>
          <w:tab w:val="num" w:pos="5700"/>
        </w:tabs>
        <w:ind w:left="5700" w:right="5700" w:hanging="360"/>
      </w:pPr>
      <w:rPr>
        <w:rFonts w:ascii="Courier New" w:hAnsi="Courier New" w:hint="default"/>
      </w:rPr>
    </w:lvl>
    <w:lvl w:ilvl="8" w:tplc="04010005" w:tentative="1">
      <w:start w:val="1"/>
      <w:numFmt w:val="bullet"/>
      <w:lvlText w:val=""/>
      <w:lvlJc w:val="left"/>
      <w:pPr>
        <w:tabs>
          <w:tab w:val="num" w:pos="6420"/>
        </w:tabs>
        <w:ind w:left="6420" w:right="6420" w:hanging="360"/>
      </w:pPr>
      <w:rPr>
        <w:rFonts w:ascii="Wingdings" w:hAnsi="Wingdings" w:hint="default"/>
      </w:rPr>
    </w:lvl>
  </w:abstractNum>
  <w:abstractNum w:abstractNumId="12">
    <w:nsid w:val="1FB348F2"/>
    <w:multiLevelType w:val="hybridMultilevel"/>
    <w:tmpl w:val="4FA4A5F4"/>
    <w:lvl w:ilvl="0" w:tplc="A9B64138">
      <w:numFmt w:val="bullet"/>
      <w:lvlText w:val=""/>
      <w:lvlJc w:val="left"/>
      <w:pPr>
        <w:tabs>
          <w:tab w:val="num" w:pos="660"/>
        </w:tabs>
        <w:ind w:left="660" w:hanging="360"/>
      </w:pPr>
      <w:rPr>
        <w:rFonts w:ascii="Symbol" w:eastAsia="Times New Roman" w:hAnsi="Symbol" w:cs="AL-Hotham" w:hint="default"/>
      </w:rPr>
    </w:lvl>
    <w:lvl w:ilvl="1" w:tplc="04090003" w:tentative="1">
      <w:start w:val="1"/>
      <w:numFmt w:val="bullet"/>
      <w:lvlText w:val="o"/>
      <w:lvlJc w:val="left"/>
      <w:pPr>
        <w:tabs>
          <w:tab w:val="num" w:pos="1380"/>
        </w:tabs>
        <w:ind w:left="1380" w:hanging="360"/>
      </w:pPr>
      <w:rPr>
        <w:rFonts w:ascii="Courier New" w:hAnsi="Courier New" w:cs="Courier New" w:hint="default"/>
      </w:rPr>
    </w:lvl>
    <w:lvl w:ilvl="2" w:tplc="04090005" w:tentative="1">
      <w:start w:val="1"/>
      <w:numFmt w:val="bullet"/>
      <w:lvlText w:val=""/>
      <w:lvlJc w:val="left"/>
      <w:pPr>
        <w:tabs>
          <w:tab w:val="num" w:pos="2100"/>
        </w:tabs>
        <w:ind w:left="2100" w:hanging="360"/>
      </w:pPr>
      <w:rPr>
        <w:rFonts w:ascii="Wingdings" w:hAnsi="Wingdings" w:hint="default"/>
      </w:rPr>
    </w:lvl>
    <w:lvl w:ilvl="3" w:tplc="04090001" w:tentative="1">
      <w:start w:val="1"/>
      <w:numFmt w:val="bullet"/>
      <w:lvlText w:val=""/>
      <w:lvlJc w:val="left"/>
      <w:pPr>
        <w:tabs>
          <w:tab w:val="num" w:pos="2820"/>
        </w:tabs>
        <w:ind w:left="2820" w:hanging="360"/>
      </w:pPr>
      <w:rPr>
        <w:rFonts w:ascii="Symbol" w:hAnsi="Symbol" w:hint="default"/>
      </w:rPr>
    </w:lvl>
    <w:lvl w:ilvl="4" w:tplc="04090003" w:tentative="1">
      <w:start w:val="1"/>
      <w:numFmt w:val="bullet"/>
      <w:lvlText w:val="o"/>
      <w:lvlJc w:val="left"/>
      <w:pPr>
        <w:tabs>
          <w:tab w:val="num" w:pos="3540"/>
        </w:tabs>
        <w:ind w:left="3540" w:hanging="360"/>
      </w:pPr>
      <w:rPr>
        <w:rFonts w:ascii="Courier New" w:hAnsi="Courier New" w:cs="Courier New" w:hint="default"/>
      </w:rPr>
    </w:lvl>
    <w:lvl w:ilvl="5" w:tplc="04090005" w:tentative="1">
      <w:start w:val="1"/>
      <w:numFmt w:val="bullet"/>
      <w:lvlText w:val=""/>
      <w:lvlJc w:val="left"/>
      <w:pPr>
        <w:tabs>
          <w:tab w:val="num" w:pos="4260"/>
        </w:tabs>
        <w:ind w:left="4260" w:hanging="360"/>
      </w:pPr>
      <w:rPr>
        <w:rFonts w:ascii="Wingdings" w:hAnsi="Wingdings" w:hint="default"/>
      </w:rPr>
    </w:lvl>
    <w:lvl w:ilvl="6" w:tplc="04090001" w:tentative="1">
      <w:start w:val="1"/>
      <w:numFmt w:val="bullet"/>
      <w:lvlText w:val=""/>
      <w:lvlJc w:val="left"/>
      <w:pPr>
        <w:tabs>
          <w:tab w:val="num" w:pos="4980"/>
        </w:tabs>
        <w:ind w:left="4980" w:hanging="360"/>
      </w:pPr>
      <w:rPr>
        <w:rFonts w:ascii="Symbol" w:hAnsi="Symbol" w:hint="default"/>
      </w:rPr>
    </w:lvl>
    <w:lvl w:ilvl="7" w:tplc="04090003" w:tentative="1">
      <w:start w:val="1"/>
      <w:numFmt w:val="bullet"/>
      <w:lvlText w:val="o"/>
      <w:lvlJc w:val="left"/>
      <w:pPr>
        <w:tabs>
          <w:tab w:val="num" w:pos="5700"/>
        </w:tabs>
        <w:ind w:left="5700" w:hanging="360"/>
      </w:pPr>
      <w:rPr>
        <w:rFonts w:ascii="Courier New" w:hAnsi="Courier New" w:cs="Courier New" w:hint="default"/>
      </w:rPr>
    </w:lvl>
    <w:lvl w:ilvl="8" w:tplc="04090005" w:tentative="1">
      <w:start w:val="1"/>
      <w:numFmt w:val="bullet"/>
      <w:lvlText w:val=""/>
      <w:lvlJc w:val="left"/>
      <w:pPr>
        <w:tabs>
          <w:tab w:val="num" w:pos="6420"/>
        </w:tabs>
        <w:ind w:left="6420" w:hanging="360"/>
      </w:pPr>
      <w:rPr>
        <w:rFonts w:ascii="Wingdings" w:hAnsi="Wingdings" w:hint="default"/>
      </w:rPr>
    </w:lvl>
  </w:abstractNum>
  <w:abstractNum w:abstractNumId="13">
    <w:nsid w:val="1FDA2936"/>
    <w:multiLevelType w:val="singleLevel"/>
    <w:tmpl w:val="4E64AC72"/>
    <w:lvl w:ilvl="0">
      <w:start w:val="1"/>
      <w:numFmt w:val="decimal"/>
      <w:lvlText w:val="%1-"/>
      <w:lvlJc w:val="left"/>
      <w:pPr>
        <w:tabs>
          <w:tab w:val="num" w:pos="2158"/>
        </w:tabs>
        <w:ind w:hanging="720"/>
      </w:pPr>
      <w:rPr>
        <w:rFonts w:cs="Traditional Arabic" w:hint="default"/>
        <w:sz w:val="40"/>
      </w:rPr>
    </w:lvl>
  </w:abstractNum>
  <w:abstractNum w:abstractNumId="14">
    <w:nsid w:val="21B60D91"/>
    <w:multiLevelType w:val="hybridMultilevel"/>
    <w:tmpl w:val="E0A4B7F8"/>
    <w:lvl w:ilvl="0" w:tplc="A7DC2E56">
      <w:start w:val="9"/>
      <w:numFmt w:val="decimal"/>
      <w:lvlText w:val="%1-"/>
      <w:lvlJc w:val="left"/>
      <w:pPr>
        <w:tabs>
          <w:tab w:val="num" w:pos="1080"/>
        </w:tabs>
        <w:ind w:left="1080" w:right="1080" w:hanging="720"/>
      </w:pPr>
      <w:rPr>
        <w:rFonts w:hint="c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5">
    <w:nsid w:val="234A16E5"/>
    <w:multiLevelType w:val="hybridMultilevel"/>
    <w:tmpl w:val="D6B6C066"/>
    <w:lvl w:ilvl="0" w:tplc="CC58D02C">
      <w:start w:val="2"/>
      <w:numFmt w:val="decimal"/>
      <w:lvlText w:val="%1"/>
      <w:lvlJc w:val="left"/>
      <w:pPr>
        <w:tabs>
          <w:tab w:val="num" w:pos="945"/>
        </w:tabs>
        <w:ind w:left="945" w:right="945" w:hanging="360"/>
      </w:pPr>
      <w:rPr>
        <w:rFonts w:hint="default"/>
      </w:rPr>
    </w:lvl>
    <w:lvl w:ilvl="1" w:tplc="04090019" w:tentative="1">
      <w:start w:val="1"/>
      <w:numFmt w:val="lowerLetter"/>
      <w:lvlText w:val="%2."/>
      <w:lvlJc w:val="left"/>
      <w:pPr>
        <w:tabs>
          <w:tab w:val="num" w:pos="1665"/>
        </w:tabs>
        <w:ind w:left="1665" w:right="1665" w:hanging="360"/>
      </w:pPr>
    </w:lvl>
    <w:lvl w:ilvl="2" w:tplc="0409001B" w:tentative="1">
      <w:start w:val="1"/>
      <w:numFmt w:val="lowerRoman"/>
      <w:lvlText w:val="%3."/>
      <w:lvlJc w:val="right"/>
      <w:pPr>
        <w:tabs>
          <w:tab w:val="num" w:pos="2385"/>
        </w:tabs>
        <w:ind w:left="2385" w:right="2385" w:hanging="180"/>
      </w:pPr>
    </w:lvl>
    <w:lvl w:ilvl="3" w:tplc="0409000F" w:tentative="1">
      <w:start w:val="1"/>
      <w:numFmt w:val="decimal"/>
      <w:lvlText w:val="%4."/>
      <w:lvlJc w:val="left"/>
      <w:pPr>
        <w:tabs>
          <w:tab w:val="num" w:pos="3105"/>
        </w:tabs>
        <w:ind w:left="3105" w:right="3105" w:hanging="360"/>
      </w:pPr>
    </w:lvl>
    <w:lvl w:ilvl="4" w:tplc="04090019" w:tentative="1">
      <w:start w:val="1"/>
      <w:numFmt w:val="lowerLetter"/>
      <w:lvlText w:val="%5."/>
      <w:lvlJc w:val="left"/>
      <w:pPr>
        <w:tabs>
          <w:tab w:val="num" w:pos="3825"/>
        </w:tabs>
        <w:ind w:left="3825" w:right="3825" w:hanging="360"/>
      </w:pPr>
    </w:lvl>
    <w:lvl w:ilvl="5" w:tplc="0409001B" w:tentative="1">
      <w:start w:val="1"/>
      <w:numFmt w:val="lowerRoman"/>
      <w:lvlText w:val="%6."/>
      <w:lvlJc w:val="right"/>
      <w:pPr>
        <w:tabs>
          <w:tab w:val="num" w:pos="4545"/>
        </w:tabs>
        <w:ind w:left="4545" w:right="4545" w:hanging="180"/>
      </w:pPr>
    </w:lvl>
    <w:lvl w:ilvl="6" w:tplc="0409000F" w:tentative="1">
      <w:start w:val="1"/>
      <w:numFmt w:val="decimal"/>
      <w:lvlText w:val="%7."/>
      <w:lvlJc w:val="left"/>
      <w:pPr>
        <w:tabs>
          <w:tab w:val="num" w:pos="5265"/>
        </w:tabs>
        <w:ind w:left="5265" w:right="5265" w:hanging="360"/>
      </w:pPr>
    </w:lvl>
    <w:lvl w:ilvl="7" w:tplc="04090019" w:tentative="1">
      <w:start w:val="1"/>
      <w:numFmt w:val="lowerLetter"/>
      <w:lvlText w:val="%8."/>
      <w:lvlJc w:val="left"/>
      <w:pPr>
        <w:tabs>
          <w:tab w:val="num" w:pos="5985"/>
        </w:tabs>
        <w:ind w:left="5985" w:right="5985" w:hanging="360"/>
      </w:pPr>
    </w:lvl>
    <w:lvl w:ilvl="8" w:tplc="0409001B" w:tentative="1">
      <w:start w:val="1"/>
      <w:numFmt w:val="lowerRoman"/>
      <w:lvlText w:val="%9."/>
      <w:lvlJc w:val="right"/>
      <w:pPr>
        <w:tabs>
          <w:tab w:val="num" w:pos="6705"/>
        </w:tabs>
        <w:ind w:left="6705" w:right="6705" w:hanging="180"/>
      </w:pPr>
    </w:lvl>
  </w:abstractNum>
  <w:abstractNum w:abstractNumId="16">
    <w:nsid w:val="242F4F85"/>
    <w:multiLevelType w:val="hybridMultilevel"/>
    <w:tmpl w:val="F5B007FC"/>
    <w:lvl w:ilvl="0" w:tplc="BC489072">
      <w:start w:val="4"/>
      <w:numFmt w:val="bullet"/>
      <w:lvlText w:val=""/>
      <w:lvlJc w:val="left"/>
      <w:pPr>
        <w:tabs>
          <w:tab w:val="num" w:pos="735"/>
        </w:tabs>
        <w:ind w:left="735" w:right="735" w:hanging="360"/>
      </w:pPr>
      <w:rPr>
        <w:rFonts w:ascii="Symbol" w:eastAsia="Times New Roman" w:hAnsi="Symbol" w:cs="Times New Roman" w:hint="default"/>
      </w:rPr>
    </w:lvl>
    <w:lvl w:ilvl="1" w:tplc="04090003" w:tentative="1">
      <w:start w:val="1"/>
      <w:numFmt w:val="bullet"/>
      <w:lvlText w:val="o"/>
      <w:lvlJc w:val="left"/>
      <w:pPr>
        <w:tabs>
          <w:tab w:val="num" w:pos="1455"/>
        </w:tabs>
        <w:ind w:left="1455" w:right="1455" w:hanging="360"/>
      </w:pPr>
      <w:rPr>
        <w:rFonts w:ascii="Courier New" w:hAnsi="Courier New" w:cs="Courier New" w:hint="default"/>
      </w:rPr>
    </w:lvl>
    <w:lvl w:ilvl="2" w:tplc="04090005" w:tentative="1">
      <w:start w:val="1"/>
      <w:numFmt w:val="bullet"/>
      <w:lvlText w:val=""/>
      <w:lvlJc w:val="left"/>
      <w:pPr>
        <w:tabs>
          <w:tab w:val="num" w:pos="2175"/>
        </w:tabs>
        <w:ind w:left="2175" w:right="2175" w:hanging="360"/>
      </w:pPr>
      <w:rPr>
        <w:rFonts w:ascii="Wingdings" w:hAnsi="Wingdings" w:hint="default"/>
      </w:rPr>
    </w:lvl>
    <w:lvl w:ilvl="3" w:tplc="04090001" w:tentative="1">
      <w:start w:val="1"/>
      <w:numFmt w:val="bullet"/>
      <w:lvlText w:val=""/>
      <w:lvlJc w:val="left"/>
      <w:pPr>
        <w:tabs>
          <w:tab w:val="num" w:pos="2895"/>
        </w:tabs>
        <w:ind w:left="2895" w:right="2895" w:hanging="360"/>
      </w:pPr>
      <w:rPr>
        <w:rFonts w:ascii="Symbol" w:hAnsi="Symbol" w:hint="default"/>
      </w:rPr>
    </w:lvl>
    <w:lvl w:ilvl="4" w:tplc="04090003" w:tentative="1">
      <w:start w:val="1"/>
      <w:numFmt w:val="bullet"/>
      <w:lvlText w:val="o"/>
      <w:lvlJc w:val="left"/>
      <w:pPr>
        <w:tabs>
          <w:tab w:val="num" w:pos="3615"/>
        </w:tabs>
        <w:ind w:left="3615" w:right="3615" w:hanging="360"/>
      </w:pPr>
      <w:rPr>
        <w:rFonts w:ascii="Courier New" w:hAnsi="Courier New" w:cs="Courier New" w:hint="default"/>
      </w:rPr>
    </w:lvl>
    <w:lvl w:ilvl="5" w:tplc="04090005" w:tentative="1">
      <w:start w:val="1"/>
      <w:numFmt w:val="bullet"/>
      <w:lvlText w:val=""/>
      <w:lvlJc w:val="left"/>
      <w:pPr>
        <w:tabs>
          <w:tab w:val="num" w:pos="4335"/>
        </w:tabs>
        <w:ind w:left="4335" w:right="4335" w:hanging="360"/>
      </w:pPr>
      <w:rPr>
        <w:rFonts w:ascii="Wingdings" w:hAnsi="Wingdings" w:hint="default"/>
      </w:rPr>
    </w:lvl>
    <w:lvl w:ilvl="6" w:tplc="04090001" w:tentative="1">
      <w:start w:val="1"/>
      <w:numFmt w:val="bullet"/>
      <w:lvlText w:val=""/>
      <w:lvlJc w:val="left"/>
      <w:pPr>
        <w:tabs>
          <w:tab w:val="num" w:pos="5055"/>
        </w:tabs>
        <w:ind w:left="5055" w:right="5055" w:hanging="360"/>
      </w:pPr>
      <w:rPr>
        <w:rFonts w:ascii="Symbol" w:hAnsi="Symbol" w:hint="default"/>
      </w:rPr>
    </w:lvl>
    <w:lvl w:ilvl="7" w:tplc="04090003" w:tentative="1">
      <w:start w:val="1"/>
      <w:numFmt w:val="bullet"/>
      <w:lvlText w:val="o"/>
      <w:lvlJc w:val="left"/>
      <w:pPr>
        <w:tabs>
          <w:tab w:val="num" w:pos="5775"/>
        </w:tabs>
        <w:ind w:left="5775" w:right="5775" w:hanging="360"/>
      </w:pPr>
      <w:rPr>
        <w:rFonts w:ascii="Courier New" w:hAnsi="Courier New" w:cs="Courier New" w:hint="default"/>
      </w:rPr>
    </w:lvl>
    <w:lvl w:ilvl="8" w:tplc="04090005" w:tentative="1">
      <w:start w:val="1"/>
      <w:numFmt w:val="bullet"/>
      <w:lvlText w:val=""/>
      <w:lvlJc w:val="left"/>
      <w:pPr>
        <w:tabs>
          <w:tab w:val="num" w:pos="6495"/>
        </w:tabs>
        <w:ind w:left="6495" w:right="6495" w:hanging="360"/>
      </w:pPr>
      <w:rPr>
        <w:rFonts w:ascii="Wingdings" w:hAnsi="Wingdings" w:hint="default"/>
      </w:rPr>
    </w:lvl>
  </w:abstractNum>
  <w:abstractNum w:abstractNumId="17">
    <w:nsid w:val="246C0317"/>
    <w:multiLevelType w:val="hybridMultilevel"/>
    <w:tmpl w:val="55C01242"/>
    <w:lvl w:ilvl="0" w:tplc="3D927CCE">
      <w:start w:val="13"/>
      <w:numFmt w:val="bullet"/>
      <w:lvlText w:val=""/>
      <w:lvlJc w:val="left"/>
      <w:pPr>
        <w:tabs>
          <w:tab w:val="num" w:pos="780"/>
        </w:tabs>
        <w:ind w:left="780" w:hanging="360"/>
      </w:pPr>
      <w:rPr>
        <w:rFonts w:ascii="Symbol" w:eastAsia="Times New Roman" w:hAnsi="Symbol" w:cs="Traditional Arabic" w:hint="default"/>
        <w:b w:val="0"/>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8">
    <w:nsid w:val="25F72AD7"/>
    <w:multiLevelType w:val="hybridMultilevel"/>
    <w:tmpl w:val="581EEC58"/>
    <w:lvl w:ilvl="0" w:tplc="5B645DBC">
      <w:start w:val="2"/>
      <w:numFmt w:val="decimal"/>
      <w:lvlText w:val="%1-"/>
      <w:lvlJc w:val="left"/>
      <w:pPr>
        <w:tabs>
          <w:tab w:val="num" w:pos="870"/>
        </w:tabs>
        <w:ind w:left="870" w:right="870" w:hanging="360"/>
      </w:pPr>
      <w:rPr>
        <w:rFonts w:hint="default"/>
      </w:rPr>
    </w:lvl>
    <w:lvl w:ilvl="1" w:tplc="04090019" w:tentative="1">
      <w:start w:val="1"/>
      <w:numFmt w:val="lowerLetter"/>
      <w:lvlText w:val="%2."/>
      <w:lvlJc w:val="left"/>
      <w:pPr>
        <w:tabs>
          <w:tab w:val="num" w:pos="1590"/>
        </w:tabs>
        <w:ind w:left="1590" w:right="1590" w:hanging="360"/>
      </w:pPr>
    </w:lvl>
    <w:lvl w:ilvl="2" w:tplc="0409001B" w:tentative="1">
      <w:start w:val="1"/>
      <w:numFmt w:val="lowerRoman"/>
      <w:lvlText w:val="%3."/>
      <w:lvlJc w:val="right"/>
      <w:pPr>
        <w:tabs>
          <w:tab w:val="num" w:pos="2310"/>
        </w:tabs>
        <w:ind w:left="2310" w:right="2310" w:hanging="180"/>
      </w:pPr>
    </w:lvl>
    <w:lvl w:ilvl="3" w:tplc="0409000F" w:tentative="1">
      <w:start w:val="1"/>
      <w:numFmt w:val="decimal"/>
      <w:lvlText w:val="%4."/>
      <w:lvlJc w:val="left"/>
      <w:pPr>
        <w:tabs>
          <w:tab w:val="num" w:pos="3030"/>
        </w:tabs>
        <w:ind w:left="3030" w:right="3030" w:hanging="360"/>
      </w:pPr>
    </w:lvl>
    <w:lvl w:ilvl="4" w:tplc="04090019" w:tentative="1">
      <w:start w:val="1"/>
      <w:numFmt w:val="lowerLetter"/>
      <w:lvlText w:val="%5."/>
      <w:lvlJc w:val="left"/>
      <w:pPr>
        <w:tabs>
          <w:tab w:val="num" w:pos="3750"/>
        </w:tabs>
        <w:ind w:left="3750" w:right="3750" w:hanging="360"/>
      </w:pPr>
    </w:lvl>
    <w:lvl w:ilvl="5" w:tplc="0409001B" w:tentative="1">
      <w:start w:val="1"/>
      <w:numFmt w:val="lowerRoman"/>
      <w:lvlText w:val="%6."/>
      <w:lvlJc w:val="right"/>
      <w:pPr>
        <w:tabs>
          <w:tab w:val="num" w:pos="4470"/>
        </w:tabs>
        <w:ind w:left="4470" w:right="4470" w:hanging="180"/>
      </w:pPr>
    </w:lvl>
    <w:lvl w:ilvl="6" w:tplc="0409000F" w:tentative="1">
      <w:start w:val="1"/>
      <w:numFmt w:val="decimal"/>
      <w:lvlText w:val="%7."/>
      <w:lvlJc w:val="left"/>
      <w:pPr>
        <w:tabs>
          <w:tab w:val="num" w:pos="5190"/>
        </w:tabs>
        <w:ind w:left="5190" w:right="5190" w:hanging="360"/>
      </w:pPr>
    </w:lvl>
    <w:lvl w:ilvl="7" w:tplc="04090019" w:tentative="1">
      <w:start w:val="1"/>
      <w:numFmt w:val="lowerLetter"/>
      <w:lvlText w:val="%8."/>
      <w:lvlJc w:val="left"/>
      <w:pPr>
        <w:tabs>
          <w:tab w:val="num" w:pos="5910"/>
        </w:tabs>
        <w:ind w:left="5910" w:right="5910" w:hanging="360"/>
      </w:pPr>
    </w:lvl>
    <w:lvl w:ilvl="8" w:tplc="0409001B" w:tentative="1">
      <w:start w:val="1"/>
      <w:numFmt w:val="lowerRoman"/>
      <w:lvlText w:val="%9."/>
      <w:lvlJc w:val="right"/>
      <w:pPr>
        <w:tabs>
          <w:tab w:val="num" w:pos="6630"/>
        </w:tabs>
        <w:ind w:left="6630" w:right="6630" w:hanging="180"/>
      </w:pPr>
    </w:lvl>
  </w:abstractNum>
  <w:abstractNum w:abstractNumId="19">
    <w:nsid w:val="26E96713"/>
    <w:multiLevelType w:val="hybridMultilevel"/>
    <w:tmpl w:val="FB42AABE"/>
    <w:lvl w:ilvl="0" w:tplc="215C26AC">
      <w:numFmt w:val="bullet"/>
      <w:lvlText w:val=""/>
      <w:lvlJc w:val="left"/>
      <w:pPr>
        <w:tabs>
          <w:tab w:val="num" w:pos="660"/>
        </w:tabs>
        <w:ind w:left="660" w:hanging="360"/>
      </w:pPr>
      <w:rPr>
        <w:rFonts w:ascii="Symbol" w:eastAsia="Times New Roman" w:hAnsi="Symbol" w:cs="AL-Hotham" w:hint="default"/>
      </w:rPr>
    </w:lvl>
    <w:lvl w:ilvl="1" w:tplc="04090003" w:tentative="1">
      <w:start w:val="1"/>
      <w:numFmt w:val="bullet"/>
      <w:lvlText w:val="o"/>
      <w:lvlJc w:val="left"/>
      <w:pPr>
        <w:tabs>
          <w:tab w:val="num" w:pos="1380"/>
        </w:tabs>
        <w:ind w:left="1380" w:hanging="360"/>
      </w:pPr>
      <w:rPr>
        <w:rFonts w:ascii="Courier New" w:hAnsi="Courier New" w:cs="Courier New" w:hint="default"/>
      </w:rPr>
    </w:lvl>
    <w:lvl w:ilvl="2" w:tplc="04090005" w:tentative="1">
      <w:start w:val="1"/>
      <w:numFmt w:val="bullet"/>
      <w:lvlText w:val=""/>
      <w:lvlJc w:val="left"/>
      <w:pPr>
        <w:tabs>
          <w:tab w:val="num" w:pos="2100"/>
        </w:tabs>
        <w:ind w:left="2100" w:hanging="360"/>
      </w:pPr>
      <w:rPr>
        <w:rFonts w:ascii="Wingdings" w:hAnsi="Wingdings" w:hint="default"/>
      </w:rPr>
    </w:lvl>
    <w:lvl w:ilvl="3" w:tplc="04090001" w:tentative="1">
      <w:start w:val="1"/>
      <w:numFmt w:val="bullet"/>
      <w:lvlText w:val=""/>
      <w:lvlJc w:val="left"/>
      <w:pPr>
        <w:tabs>
          <w:tab w:val="num" w:pos="2820"/>
        </w:tabs>
        <w:ind w:left="2820" w:hanging="360"/>
      </w:pPr>
      <w:rPr>
        <w:rFonts w:ascii="Symbol" w:hAnsi="Symbol" w:hint="default"/>
      </w:rPr>
    </w:lvl>
    <w:lvl w:ilvl="4" w:tplc="04090003" w:tentative="1">
      <w:start w:val="1"/>
      <w:numFmt w:val="bullet"/>
      <w:lvlText w:val="o"/>
      <w:lvlJc w:val="left"/>
      <w:pPr>
        <w:tabs>
          <w:tab w:val="num" w:pos="3540"/>
        </w:tabs>
        <w:ind w:left="3540" w:hanging="360"/>
      </w:pPr>
      <w:rPr>
        <w:rFonts w:ascii="Courier New" w:hAnsi="Courier New" w:cs="Courier New" w:hint="default"/>
      </w:rPr>
    </w:lvl>
    <w:lvl w:ilvl="5" w:tplc="04090005" w:tentative="1">
      <w:start w:val="1"/>
      <w:numFmt w:val="bullet"/>
      <w:lvlText w:val=""/>
      <w:lvlJc w:val="left"/>
      <w:pPr>
        <w:tabs>
          <w:tab w:val="num" w:pos="4260"/>
        </w:tabs>
        <w:ind w:left="4260" w:hanging="360"/>
      </w:pPr>
      <w:rPr>
        <w:rFonts w:ascii="Wingdings" w:hAnsi="Wingdings" w:hint="default"/>
      </w:rPr>
    </w:lvl>
    <w:lvl w:ilvl="6" w:tplc="04090001" w:tentative="1">
      <w:start w:val="1"/>
      <w:numFmt w:val="bullet"/>
      <w:lvlText w:val=""/>
      <w:lvlJc w:val="left"/>
      <w:pPr>
        <w:tabs>
          <w:tab w:val="num" w:pos="4980"/>
        </w:tabs>
        <w:ind w:left="4980" w:hanging="360"/>
      </w:pPr>
      <w:rPr>
        <w:rFonts w:ascii="Symbol" w:hAnsi="Symbol" w:hint="default"/>
      </w:rPr>
    </w:lvl>
    <w:lvl w:ilvl="7" w:tplc="04090003" w:tentative="1">
      <w:start w:val="1"/>
      <w:numFmt w:val="bullet"/>
      <w:lvlText w:val="o"/>
      <w:lvlJc w:val="left"/>
      <w:pPr>
        <w:tabs>
          <w:tab w:val="num" w:pos="5700"/>
        </w:tabs>
        <w:ind w:left="5700" w:hanging="360"/>
      </w:pPr>
      <w:rPr>
        <w:rFonts w:ascii="Courier New" w:hAnsi="Courier New" w:cs="Courier New" w:hint="default"/>
      </w:rPr>
    </w:lvl>
    <w:lvl w:ilvl="8" w:tplc="04090005" w:tentative="1">
      <w:start w:val="1"/>
      <w:numFmt w:val="bullet"/>
      <w:lvlText w:val=""/>
      <w:lvlJc w:val="left"/>
      <w:pPr>
        <w:tabs>
          <w:tab w:val="num" w:pos="6420"/>
        </w:tabs>
        <w:ind w:left="6420" w:hanging="360"/>
      </w:pPr>
      <w:rPr>
        <w:rFonts w:ascii="Wingdings" w:hAnsi="Wingdings" w:hint="default"/>
      </w:rPr>
    </w:lvl>
  </w:abstractNum>
  <w:abstractNum w:abstractNumId="20">
    <w:nsid w:val="29096984"/>
    <w:multiLevelType w:val="hybridMultilevel"/>
    <w:tmpl w:val="ABA6863C"/>
    <w:lvl w:ilvl="0" w:tplc="9DC03D18">
      <w:start w:val="1"/>
      <w:numFmt w:val="decimal"/>
      <w:lvlText w:val="%1-"/>
      <w:lvlJc w:val="left"/>
      <w:pPr>
        <w:tabs>
          <w:tab w:val="num" w:pos="780"/>
        </w:tabs>
        <w:ind w:left="780" w:right="780" w:hanging="420"/>
      </w:pPr>
      <w:rPr>
        <w:rFonts w:hint="c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2F411827"/>
    <w:multiLevelType w:val="hybridMultilevel"/>
    <w:tmpl w:val="5EF657CC"/>
    <w:lvl w:ilvl="0" w:tplc="D6D08ADA">
      <w:numFmt w:val="bullet"/>
      <w:lvlText w:val="-"/>
      <w:lvlJc w:val="left"/>
      <w:pPr>
        <w:tabs>
          <w:tab w:val="num" w:pos="660"/>
        </w:tabs>
        <w:ind w:left="660" w:right="660" w:hanging="360"/>
      </w:pPr>
      <w:rPr>
        <w:rFonts w:ascii="Times New Roman" w:eastAsia="Times New Roman" w:hAnsi="Times New Roman" w:cs="Times New Roman" w:hint="default"/>
      </w:rPr>
    </w:lvl>
    <w:lvl w:ilvl="1" w:tplc="04010003" w:tentative="1">
      <w:start w:val="1"/>
      <w:numFmt w:val="bullet"/>
      <w:lvlText w:val="o"/>
      <w:lvlJc w:val="left"/>
      <w:pPr>
        <w:tabs>
          <w:tab w:val="num" w:pos="1380"/>
        </w:tabs>
        <w:ind w:left="1380" w:right="1380" w:hanging="360"/>
      </w:pPr>
      <w:rPr>
        <w:rFonts w:ascii="Courier New" w:hAnsi="Courier New" w:hint="default"/>
      </w:rPr>
    </w:lvl>
    <w:lvl w:ilvl="2" w:tplc="04010005" w:tentative="1">
      <w:start w:val="1"/>
      <w:numFmt w:val="bullet"/>
      <w:lvlText w:val=""/>
      <w:lvlJc w:val="left"/>
      <w:pPr>
        <w:tabs>
          <w:tab w:val="num" w:pos="2100"/>
        </w:tabs>
        <w:ind w:left="2100" w:right="2100" w:hanging="360"/>
      </w:pPr>
      <w:rPr>
        <w:rFonts w:ascii="Wingdings" w:hAnsi="Wingdings" w:hint="default"/>
      </w:rPr>
    </w:lvl>
    <w:lvl w:ilvl="3" w:tplc="04010001" w:tentative="1">
      <w:start w:val="1"/>
      <w:numFmt w:val="bullet"/>
      <w:lvlText w:val=""/>
      <w:lvlJc w:val="left"/>
      <w:pPr>
        <w:tabs>
          <w:tab w:val="num" w:pos="2820"/>
        </w:tabs>
        <w:ind w:left="2820" w:right="2820" w:hanging="360"/>
      </w:pPr>
      <w:rPr>
        <w:rFonts w:ascii="Symbol" w:hAnsi="Symbol" w:hint="default"/>
      </w:rPr>
    </w:lvl>
    <w:lvl w:ilvl="4" w:tplc="04010003" w:tentative="1">
      <w:start w:val="1"/>
      <w:numFmt w:val="bullet"/>
      <w:lvlText w:val="o"/>
      <w:lvlJc w:val="left"/>
      <w:pPr>
        <w:tabs>
          <w:tab w:val="num" w:pos="3540"/>
        </w:tabs>
        <w:ind w:left="3540" w:right="3540" w:hanging="360"/>
      </w:pPr>
      <w:rPr>
        <w:rFonts w:ascii="Courier New" w:hAnsi="Courier New" w:hint="default"/>
      </w:rPr>
    </w:lvl>
    <w:lvl w:ilvl="5" w:tplc="04010005" w:tentative="1">
      <w:start w:val="1"/>
      <w:numFmt w:val="bullet"/>
      <w:lvlText w:val=""/>
      <w:lvlJc w:val="left"/>
      <w:pPr>
        <w:tabs>
          <w:tab w:val="num" w:pos="4260"/>
        </w:tabs>
        <w:ind w:left="4260" w:right="4260" w:hanging="360"/>
      </w:pPr>
      <w:rPr>
        <w:rFonts w:ascii="Wingdings" w:hAnsi="Wingdings" w:hint="default"/>
      </w:rPr>
    </w:lvl>
    <w:lvl w:ilvl="6" w:tplc="04010001" w:tentative="1">
      <w:start w:val="1"/>
      <w:numFmt w:val="bullet"/>
      <w:lvlText w:val=""/>
      <w:lvlJc w:val="left"/>
      <w:pPr>
        <w:tabs>
          <w:tab w:val="num" w:pos="4980"/>
        </w:tabs>
        <w:ind w:left="4980" w:right="4980" w:hanging="360"/>
      </w:pPr>
      <w:rPr>
        <w:rFonts w:ascii="Symbol" w:hAnsi="Symbol" w:hint="default"/>
      </w:rPr>
    </w:lvl>
    <w:lvl w:ilvl="7" w:tplc="04010003" w:tentative="1">
      <w:start w:val="1"/>
      <w:numFmt w:val="bullet"/>
      <w:lvlText w:val="o"/>
      <w:lvlJc w:val="left"/>
      <w:pPr>
        <w:tabs>
          <w:tab w:val="num" w:pos="5700"/>
        </w:tabs>
        <w:ind w:left="5700" w:right="5700" w:hanging="360"/>
      </w:pPr>
      <w:rPr>
        <w:rFonts w:ascii="Courier New" w:hAnsi="Courier New" w:hint="default"/>
      </w:rPr>
    </w:lvl>
    <w:lvl w:ilvl="8" w:tplc="04010005" w:tentative="1">
      <w:start w:val="1"/>
      <w:numFmt w:val="bullet"/>
      <w:lvlText w:val=""/>
      <w:lvlJc w:val="left"/>
      <w:pPr>
        <w:tabs>
          <w:tab w:val="num" w:pos="6420"/>
        </w:tabs>
        <w:ind w:left="6420" w:right="6420" w:hanging="360"/>
      </w:pPr>
      <w:rPr>
        <w:rFonts w:ascii="Wingdings" w:hAnsi="Wingdings" w:hint="default"/>
      </w:rPr>
    </w:lvl>
  </w:abstractNum>
  <w:abstractNum w:abstractNumId="22">
    <w:nsid w:val="2FE21E53"/>
    <w:multiLevelType w:val="hybridMultilevel"/>
    <w:tmpl w:val="3730A4BC"/>
    <w:lvl w:ilvl="0" w:tplc="A8C88770">
      <w:start w:val="1"/>
      <w:numFmt w:val="decimal"/>
      <w:lvlText w:val="%1-"/>
      <w:lvlJc w:val="left"/>
      <w:pPr>
        <w:tabs>
          <w:tab w:val="num" w:pos="870"/>
        </w:tabs>
        <w:ind w:left="870" w:right="870" w:hanging="360"/>
      </w:pPr>
      <w:rPr>
        <w:rFonts w:hint="default"/>
      </w:rPr>
    </w:lvl>
    <w:lvl w:ilvl="1" w:tplc="04090019" w:tentative="1">
      <w:start w:val="1"/>
      <w:numFmt w:val="lowerLetter"/>
      <w:lvlText w:val="%2."/>
      <w:lvlJc w:val="left"/>
      <w:pPr>
        <w:tabs>
          <w:tab w:val="num" w:pos="1590"/>
        </w:tabs>
        <w:ind w:left="1590" w:right="1590" w:hanging="360"/>
      </w:pPr>
    </w:lvl>
    <w:lvl w:ilvl="2" w:tplc="0409001B" w:tentative="1">
      <w:start w:val="1"/>
      <w:numFmt w:val="lowerRoman"/>
      <w:lvlText w:val="%3."/>
      <w:lvlJc w:val="right"/>
      <w:pPr>
        <w:tabs>
          <w:tab w:val="num" w:pos="2310"/>
        </w:tabs>
        <w:ind w:left="2310" w:right="2310" w:hanging="180"/>
      </w:pPr>
    </w:lvl>
    <w:lvl w:ilvl="3" w:tplc="0409000F" w:tentative="1">
      <w:start w:val="1"/>
      <w:numFmt w:val="decimal"/>
      <w:lvlText w:val="%4."/>
      <w:lvlJc w:val="left"/>
      <w:pPr>
        <w:tabs>
          <w:tab w:val="num" w:pos="3030"/>
        </w:tabs>
        <w:ind w:left="3030" w:right="3030" w:hanging="360"/>
      </w:pPr>
    </w:lvl>
    <w:lvl w:ilvl="4" w:tplc="04090019" w:tentative="1">
      <w:start w:val="1"/>
      <w:numFmt w:val="lowerLetter"/>
      <w:lvlText w:val="%5."/>
      <w:lvlJc w:val="left"/>
      <w:pPr>
        <w:tabs>
          <w:tab w:val="num" w:pos="3750"/>
        </w:tabs>
        <w:ind w:left="3750" w:right="3750" w:hanging="360"/>
      </w:pPr>
    </w:lvl>
    <w:lvl w:ilvl="5" w:tplc="0409001B" w:tentative="1">
      <w:start w:val="1"/>
      <w:numFmt w:val="lowerRoman"/>
      <w:lvlText w:val="%6."/>
      <w:lvlJc w:val="right"/>
      <w:pPr>
        <w:tabs>
          <w:tab w:val="num" w:pos="4470"/>
        </w:tabs>
        <w:ind w:left="4470" w:right="4470" w:hanging="180"/>
      </w:pPr>
    </w:lvl>
    <w:lvl w:ilvl="6" w:tplc="0409000F" w:tentative="1">
      <w:start w:val="1"/>
      <w:numFmt w:val="decimal"/>
      <w:lvlText w:val="%7."/>
      <w:lvlJc w:val="left"/>
      <w:pPr>
        <w:tabs>
          <w:tab w:val="num" w:pos="5190"/>
        </w:tabs>
        <w:ind w:left="5190" w:right="5190" w:hanging="360"/>
      </w:pPr>
    </w:lvl>
    <w:lvl w:ilvl="7" w:tplc="04090019" w:tentative="1">
      <w:start w:val="1"/>
      <w:numFmt w:val="lowerLetter"/>
      <w:lvlText w:val="%8."/>
      <w:lvlJc w:val="left"/>
      <w:pPr>
        <w:tabs>
          <w:tab w:val="num" w:pos="5910"/>
        </w:tabs>
        <w:ind w:left="5910" w:right="5910" w:hanging="360"/>
      </w:pPr>
    </w:lvl>
    <w:lvl w:ilvl="8" w:tplc="0409001B" w:tentative="1">
      <w:start w:val="1"/>
      <w:numFmt w:val="lowerRoman"/>
      <w:lvlText w:val="%9."/>
      <w:lvlJc w:val="right"/>
      <w:pPr>
        <w:tabs>
          <w:tab w:val="num" w:pos="6630"/>
        </w:tabs>
        <w:ind w:left="6630" w:right="6630" w:hanging="180"/>
      </w:pPr>
    </w:lvl>
  </w:abstractNum>
  <w:abstractNum w:abstractNumId="23">
    <w:nsid w:val="319C76D8"/>
    <w:multiLevelType w:val="hybridMultilevel"/>
    <w:tmpl w:val="10B08014"/>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4">
    <w:nsid w:val="32C15BE9"/>
    <w:multiLevelType w:val="hybridMultilevel"/>
    <w:tmpl w:val="93107A20"/>
    <w:lvl w:ilvl="0" w:tplc="DBE2F592">
      <w:numFmt w:val="bullet"/>
      <w:lvlText w:val=""/>
      <w:lvlJc w:val="left"/>
      <w:pPr>
        <w:tabs>
          <w:tab w:val="num" w:pos="735"/>
        </w:tabs>
        <w:ind w:left="735" w:hanging="360"/>
      </w:pPr>
      <w:rPr>
        <w:rFonts w:ascii="Symbol" w:eastAsia="Times New Roman" w:hAnsi="Symbol" w:cs="AL-Mohanad Bold" w:hint="default"/>
      </w:rPr>
    </w:lvl>
    <w:lvl w:ilvl="1" w:tplc="04090003" w:tentative="1">
      <w:start w:val="1"/>
      <w:numFmt w:val="bullet"/>
      <w:lvlText w:val="o"/>
      <w:lvlJc w:val="left"/>
      <w:pPr>
        <w:tabs>
          <w:tab w:val="num" w:pos="1455"/>
        </w:tabs>
        <w:ind w:left="1455" w:hanging="360"/>
      </w:pPr>
      <w:rPr>
        <w:rFonts w:ascii="Courier New" w:hAnsi="Courier New" w:cs="Courier New" w:hint="default"/>
      </w:rPr>
    </w:lvl>
    <w:lvl w:ilvl="2" w:tplc="04090005" w:tentative="1">
      <w:start w:val="1"/>
      <w:numFmt w:val="bullet"/>
      <w:lvlText w:val=""/>
      <w:lvlJc w:val="left"/>
      <w:pPr>
        <w:tabs>
          <w:tab w:val="num" w:pos="2175"/>
        </w:tabs>
        <w:ind w:left="2175" w:hanging="360"/>
      </w:pPr>
      <w:rPr>
        <w:rFonts w:ascii="Wingdings" w:hAnsi="Wingdings" w:hint="default"/>
      </w:rPr>
    </w:lvl>
    <w:lvl w:ilvl="3" w:tplc="04090001" w:tentative="1">
      <w:start w:val="1"/>
      <w:numFmt w:val="bullet"/>
      <w:lvlText w:val=""/>
      <w:lvlJc w:val="left"/>
      <w:pPr>
        <w:tabs>
          <w:tab w:val="num" w:pos="2895"/>
        </w:tabs>
        <w:ind w:left="2895" w:hanging="360"/>
      </w:pPr>
      <w:rPr>
        <w:rFonts w:ascii="Symbol" w:hAnsi="Symbol" w:hint="default"/>
      </w:rPr>
    </w:lvl>
    <w:lvl w:ilvl="4" w:tplc="04090003" w:tentative="1">
      <w:start w:val="1"/>
      <w:numFmt w:val="bullet"/>
      <w:lvlText w:val="o"/>
      <w:lvlJc w:val="left"/>
      <w:pPr>
        <w:tabs>
          <w:tab w:val="num" w:pos="3615"/>
        </w:tabs>
        <w:ind w:left="3615" w:hanging="360"/>
      </w:pPr>
      <w:rPr>
        <w:rFonts w:ascii="Courier New" w:hAnsi="Courier New" w:cs="Courier New" w:hint="default"/>
      </w:rPr>
    </w:lvl>
    <w:lvl w:ilvl="5" w:tplc="04090005" w:tentative="1">
      <w:start w:val="1"/>
      <w:numFmt w:val="bullet"/>
      <w:lvlText w:val=""/>
      <w:lvlJc w:val="left"/>
      <w:pPr>
        <w:tabs>
          <w:tab w:val="num" w:pos="4335"/>
        </w:tabs>
        <w:ind w:left="4335" w:hanging="360"/>
      </w:pPr>
      <w:rPr>
        <w:rFonts w:ascii="Wingdings" w:hAnsi="Wingdings" w:hint="default"/>
      </w:rPr>
    </w:lvl>
    <w:lvl w:ilvl="6" w:tplc="04090001" w:tentative="1">
      <w:start w:val="1"/>
      <w:numFmt w:val="bullet"/>
      <w:lvlText w:val=""/>
      <w:lvlJc w:val="left"/>
      <w:pPr>
        <w:tabs>
          <w:tab w:val="num" w:pos="5055"/>
        </w:tabs>
        <w:ind w:left="5055" w:hanging="360"/>
      </w:pPr>
      <w:rPr>
        <w:rFonts w:ascii="Symbol" w:hAnsi="Symbol" w:hint="default"/>
      </w:rPr>
    </w:lvl>
    <w:lvl w:ilvl="7" w:tplc="04090003" w:tentative="1">
      <w:start w:val="1"/>
      <w:numFmt w:val="bullet"/>
      <w:lvlText w:val="o"/>
      <w:lvlJc w:val="left"/>
      <w:pPr>
        <w:tabs>
          <w:tab w:val="num" w:pos="5775"/>
        </w:tabs>
        <w:ind w:left="5775" w:hanging="360"/>
      </w:pPr>
      <w:rPr>
        <w:rFonts w:ascii="Courier New" w:hAnsi="Courier New" w:cs="Courier New" w:hint="default"/>
      </w:rPr>
    </w:lvl>
    <w:lvl w:ilvl="8" w:tplc="04090005" w:tentative="1">
      <w:start w:val="1"/>
      <w:numFmt w:val="bullet"/>
      <w:lvlText w:val=""/>
      <w:lvlJc w:val="left"/>
      <w:pPr>
        <w:tabs>
          <w:tab w:val="num" w:pos="6495"/>
        </w:tabs>
        <w:ind w:left="6495" w:hanging="360"/>
      </w:pPr>
      <w:rPr>
        <w:rFonts w:ascii="Wingdings" w:hAnsi="Wingdings" w:hint="default"/>
      </w:rPr>
    </w:lvl>
  </w:abstractNum>
  <w:abstractNum w:abstractNumId="25">
    <w:nsid w:val="3835796A"/>
    <w:multiLevelType w:val="hybridMultilevel"/>
    <w:tmpl w:val="10A84E5A"/>
    <w:lvl w:ilvl="0" w:tplc="DC24E6A6">
      <w:start w:val="8"/>
      <w:numFmt w:val="bullet"/>
      <w:lvlText w:val=""/>
      <w:lvlJc w:val="left"/>
      <w:pPr>
        <w:tabs>
          <w:tab w:val="num" w:pos="660"/>
        </w:tabs>
        <w:ind w:left="660" w:hanging="360"/>
      </w:pPr>
      <w:rPr>
        <w:rFonts w:ascii="Symbol" w:eastAsia="Times New Roman" w:hAnsi="Symbol" w:cs="AL-Mohanad Bold" w:hint="default"/>
      </w:rPr>
    </w:lvl>
    <w:lvl w:ilvl="1" w:tplc="04090003" w:tentative="1">
      <w:start w:val="1"/>
      <w:numFmt w:val="bullet"/>
      <w:lvlText w:val="o"/>
      <w:lvlJc w:val="left"/>
      <w:pPr>
        <w:tabs>
          <w:tab w:val="num" w:pos="1380"/>
        </w:tabs>
        <w:ind w:left="1380" w:hanging="360"/>
      </w:pPr>
      <w:rPr>
        <w:rFonts w:ascii="Courier New" w:hAnsi="Courier New" w:cs="Courier New" w:hint="default"/>
      </w:rPr>
    </w:lvl>
    <w:lvl w:ilvl="2" w:tplc="04090005" w:tentative="1">
      <w:start w:val="1"/>
      <w:numFmt w:val="bullet"/>
      <w:lvlText w:val=""/>
      <w:lvlJc w:val="left"/>
      <w:pPr>
        <w:tabs>
          <w:tab w:val="num" w:pos="2100"/>
        </w:tabs>
        <w:ind w:left="2100" w:hanging="360"/>
      </w:pPr>
      <w:rPr>
        <w:rFonts w:ascii="Wingdings" w:hAnsi="Wingdings" w:hint="default"/>
      </w:rPr>
    </w:lvl>
    <w:lvl w:ilvl="3" w:tplc="04090001" w:tentative="1">
      <w:start w:val="1"/>
      <w:numFmt w:val="bullet"/>
      <w:lvlText w:val=""/>
      <w:lvlJc w:val="left"/>
      <w:pPr>
        <w:tabs>
          <w:tab w:val="num" w:pos="2820"/>
        </w:tabs>
        <w:ind w:left="2820" w:hanging="360"/>
      </w:pPr>
      <w:rPr>
        <w:rFonts w:ascii="Symbol" w:hAnsi="Symbol" w:hint="default"/>
      </w:rPr>
    </w:lvl>
    <w:lvl w:ilvl="4" w:tplc="04090003" w:tentative="1">
      <w:start w:val="1"/>
      <w:numFmt w:val="bullet"/>
      <w:lvlText w:val="o"/>
      <w:lvlJc w:val="left"/>
      <w:pPr>
        <w:tabs>
          <w:tab w:val="num" w:pos="3540"/>
        </w:tabs>
        <w:ind w:left="3540" w:hanging="360"/>
      </w:pPr>
      <w:rPr>
        <w:rFonts w:ascii="Courier New" w:hAnsi="Courier New" w:cs="Courier New" w:hint="default"/>
      </w:rPr>
    </w:lvl>
    <w:lvl w:ilvl="5" w:tplc="04090005" w:tentative="1">
      <w:start w:val="1"/>
      <w:numFmt w:val="bullet"/>
      <w:lvlText w:val=""/>
      <w:lvlJc w:val="left"/>
      <w:pPr>
        <w:tabs>
          <w:tab w:val="num" w:pos="4260"/>
        </w:tabs>
        <w:ind w:left="4260" w:hanging="360"/>
      </w:pPr>
      <w:rPr>
        <w:rFonts w:ascii="Wingdings" w:hAnsi="Wingdings" w:hint="default"/>
      </w:rPr>
    </w:lvl>
    <w:lvl w:ilvl="6" w:tplc="04090001" w:tentative="1">
      <w:start w:val="1"/>
      <w:numFmt w:val="bullet"/>
      <w:lvlText w:val=""/>
      <w:lvlJc w:val="left"/>
      <w:pPr>
        <w:tabs>
          <w:tab w:val="num" w:pos="4980"/>
        </w:tabs>
        <w:ind w:left="4980" w:hanging="360"/>
      </w:pPr>
      <w:rPr>
        <w:rFonts w:ascii="Symbol" w:hAnsi="Symbol" w:hint="default"/>
      </w:rPr>
    </w:lvl>
    <w:lvl w:ilvl="7" w:tplc="04090003" w:tentative="1">
      <w:start w:val="1"/>
      <w:numFmt w:val="bullet"/>
      <w:lvlText w:val="o"/>
      <w:lvlJc w:val="left"/>
      <w:pPr>
        <w:tabs>
          <w:tab w:val="num" w:pos="5700"/>
        </w:tabs>
        <w:ind w:left="5700" w:hanging="360"/>
      </w:pPr>
      <w:rPr>
        <w:rFonts w:ascii="Courier New" w:hAnsi="Courier New" w:cs="Courier New" w:hint="default"/>
      </w:rPr>
    </w:lvl>
    <w:lvl w:ilvl="8" w:tplc="04090005" w:tentative="1">
      <w:start w:val="1"/>
      <w:numFmt w:val="bullet"/>
      <w:lvlText w:val=""/>
      <w:lvlJc w:val="left"/>
      <w:pPr>
        <w:tabs>
          <w:tab w:val="num" w:pos="6420"/>
        </w:tabs>
        <w:ind w:left="6420" w:hanging="360"/>
      </w:pPr>
      <w:rPr>
        <w:rFonts w:ascii="Wingdings" w:hAnsi="Wingdings" w:hint="default"/>
      </w:rPr>
    </w:lvl>
  </w:abstractNum>
  <w:abstractNum w:abstractNumId="26">
    <w:nsid w:val="3F223C92"/>
    <w:multiLevelType w:val="hybridMultilevel"/>
    <w:tmpl w:val="AAF03C38"/>
    <w:lvl w:ilvl="0" w:tplc="0409000F">
      <w:start w:val="1"/>
      <w:numFmt w:val="decimal"/>
      <w:lvlText w:val="%1."/>
      <w:lvlJc w:val="left"/>
      <w:pPr>
        <w:tabs>
          <w:tab w:val="num" w:pos="720"/>
        </w:tabs>
        <w:ind w:left="720" w:hanging="360"/>
      </w:pPr>
    </w:lvl>
    <w:lvl w:ilvl="1" w:tplc="93CEA950">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46AF5C8B"/>
    <w:multiLevelType w:val="hybridMultilevel"/>
    <w:tmpl w:val="3CEEDC36"/>
    <w:lvl w:ilvl="0" w:tplc="9460C62A">
      <w:start w:val="6"/>
      <w:numFmt w:val="decimal"/>
      <w:lvlText w:val="%1-"/>
      <w:lvlJc w:val="left"/>
      <w:pPr>
        <w:tabs>
          <w:tab w:val="num" w:pos="720"/>
        </w:tabs>
        <w:ind w:left="720" w:hanging="360"/>
      </w:pPr>
      <w:rPr>
        <w:rFonts w:hint="default"/>
      </w:rPr>
    </w:lvl>
    <w:lvl w:ilvl="1" w:tplc="04010019" w:tentative="1">
      <w:start w:val="1"/>
      <w:numFmt w:val="lowerLetter"/>
      <w:lvlText w:val="%2."/>
      <w:lvlJc w:val="left"/>
      <w:pPr>
        <w:tabs>
          <w:tab w:val="num" w:pos="1440"/>
        </w:tabs>
        <w:ind w:left="1440" w:hanging="360"/>
      </w:pPr>
    </w:lvl>
    <w:lvl w:ilvl="2" w:tplc="0401001B" w:tentative="1">
      <w:start w:val="1"/>
      <w:numFmt w:val="lowerRoman"/>
      <w:lvlText w:val="%3."/>
      <w:lvlJc w:val="right"/>
      <w:pPr>
        <w:tabs>
          <w:tab w:val="num" w:pos="2160"/>
        </w:tabs>
        <w:ind w:left="2160" w:hanging="180"/>
      </w:pPr>
    </w:lvl>
    <w:lvl w:ilvl="3" w:tplc="0401000F" w:tentative="1">
      <w:start w:val="1"/>
      <w:numFmt w:val="decimal"/>
      <w:lvlText w:val="%4."/>
      <w:lvlJc w:val="left"/>
      <w:pPr>
        <w:tabs>
          <w:tab w:val="num" w:pos="2880"/>
        </w:tabs>
        <w:ind w:left="2880" w:hanging="360"/>
      </w:pPr>
    </w:lvl>
    <w:lvl w:ilvl="4" w:tplc="04010019" w:tentative="1">
      <w:start w:val="1"/>
      <w:numFmt w:val="lowerLetter"/>
      <w:lvlText w:val="%5."/>
      <w:lvlJc w:val="left"/>
      <w:pPr>
        <w:tabs>
          <w:tab w:val="num" w:pos="3600"/>
        </w:tabs>
        <w:ind w:left="3600" w:hanging="360"/>
      </w:pPr>
    </w:lvl>
    <w:lvl w:ilvl="5" w:tplc="0401001B" w:tentative="1">
      <w:start w:val="1"/>
      <w:numFmt w:val="lowerRoman"/>
      <w:lvlText w:val="%6."/>
      <w:lvlJc w:val="right"/>
      <w:pPr>
        <w:tabs>
          <w:tab w:val="num" w:pos="4320"/>
        </w:tabs>
        <w:ind w:left="4320" w:hanging="180"/>
      </w:pPr>
    </w:lvl>
    <w:lvl w:ilvl="6" w:tplc="0401000F" w:tentative="1">
      <w:start w:val="1"/>
      <w:numFmt w:val="decimal"/>
      <w:lvlText w:val="%7."/>
      <w:lvlJc w:val="left"/>
      <w:pPr>
        <w:tabs>
          <w:tab w:val="num" w:pos="5040"/>
        </w:tabs>
        <w:ind w:left="5040" w:hanging="360"/>
      </w:pPr>
    </w:lvl>
    <w:lvl w:ilvl="7" w:tplc="04010019" w:tentative="1">
      <w:start w:val="1"/>
      <w:numFmt w:val="lowerLetter"/>
      <w:lvlText w:val="%8."/>
      <w:lvlJc w:val="left"/>
      <w:pPr>
        <w:tabs>
          <w:tab w:val="num" w:pos="5760"/>
        </w:tabs>
        <w:ind w:left="5760" w:hanging="360"/>
      </w:pPr>
    </w:lvl>
    <w:lvl w:ilvl="8" w:tplc="0401001B" w:tentative="1">
      <w:start w:val="1"/>
      <w:numFmt w:val="lowerRoman"/>
      <w:lvlText w:val="%9."/>
      <w:lvlJc w:val="right"/>
      <w:pPr>
        <w:tabs>
          <w:tab w:val="num" w:pos="6480"/>
        </w:tabs>
        <w:ind w:left="6480" w:hanging="180"/>
      </w:pPr>
    </w:lvl>
  </w:abstractNum>
  <w:abstractNum w:abstractNumId="28">
    <w:nsid w:val="485B1479"/>
    <w:multiLevelType w:val="hybridMultilevel"/>
    <w:tmpl w:val="D136AA10"/>
    <w:lvl w:ilvl="0" w:tplc="64AEEA4A">
      <w:numFmt w:val="bullet"/>
      <w:lvlText w:val=""/>
      <w:lvlJc w:val="left"/>
      <w:pPr>
        <w:tabs>
          <w:tab w:val="num" w:pos="660"/>
        </w:tabs>
        <w:ind w:left="660" w:right="660" w:hanging="360"/>
      </w:pPr>
      <w:rPr>
        <w:rFonts w:ascii="Symbol" w:eastAsia="Times New Roman" w:hAnsi="Symbol" w:cs="Times New Roman" w:hint="default"/>
      </w:rPr>
    </w:lvl>
    <w:lvl w:ilvl="1" w:tplc="04010003" w:tentative="1">
      <w:start w:val="1"/>
      <w:numFmt w:val="bullet"/>
      <w:lvlText w:val="o"/>
      <w:lvlJc w:val="left"/>
      <w:pPr>
        <w:tabs>
          <w:tab w:val="num" w:pos="1380"/>
        </w:tabs>
        <w:ind w:left="1380" w:right="1380" w:hanging="360"/>
      </w:pPr>
      <w:rPr>
        <w:rFonts w:ascii="Courier New" w:hAnsi="Courier New" w:hint="default"/>
      </w:rPr>
    </w:lvl>
    <w:lvl w:ilvl="2" w:tplc="04010005" w:tentative="1">
      <w:start w:val="1"/>
      <w:numFmt w:val="bullet"/>
      <w:lvlText w:val=""/>
      <w:lvlJc w:val="left"/>
      <w:pPr>
        <w:tabs>
          <w:tab w:val="num" w:pos="2100"/>
        </w:tabs>
        <w:ind w:left="2100" w:right="2100" w:hanging="360"/>
      </w:pPr>
      <w:rPr>
        <w:rFonts w:ascii="Wingdings" w:hAnsi="Wingdings" w:hint="default"/>
      </w:rPr>
    </w:lvl>
    <w:lvl w:ilvl="3" w:tplc="04010001" w:tentative="1">
      <w:start w:val="1"/>
      <w:numFmt w:val="bullet"/>
      <w:lvlText w:val=""/>
      <w:lvlJc w:val="left"/>
      <w:pPr>
        <w:tabs>
          <w:tab w:val="num" w:pos="2820"/>
        </w:tabs>
        <w:ind w:left="2820" w:right="2820" w:hanging="360"/>
      </w:pPr>
      <w:rPr>
        <w:rFonts w:ascii="Symbol" w:hAnsi="Symbol" w:hint="default"/>
      </w:rPr>
    </w:lvl>
    <w:lvl w:ilvl="4" w:tplc="04010003" w:tentative="1">
      <w:start w:val="1"/>
      <w:numFmt w:val="bullet"/>
      <w:lvlText w:val="o"/>
      <w:lvlJc w:val="left"/>
      <w:pPr>
        <w:tabs>
          <w:tab w:val="num" w:pos="3540"/>
        </w:tabs>
        <w:ind w:left="3540" w:right="3540" w:hanging="360"/>
      </w:pPr>
      <w:rPr>
        <w:rFonts w:ascii="Courier New" w:hAnsi="Courier New" w:hint="default"/>
      </w:rPr>
    </w:lvl>
    <w:lvl w:ilvl="5" w:tplc="04010005" w:tentative="1">
      <w:start w:val="1"/>
      <w:numFmt w:val="bullet"/>
      <w:lvlText w:val=""/>
      <w:lvlJc w:val="left"/>
      <w:pPr>
        <w:tabs>
          <w:tab w:val="num" w:pos="4260"/>
        </w:tabs>
        <w:ind w:left="4260" w:right="4260" w:hanging="360"/>
      </w:pPr>
      <w:rPr>
        <w:rFonts w:ascii="Wingdings" w:hAnsi="Wingdings" w:hint="default"/>
      </w:rPr>
    </w:lvl>
    <w:lvl w:ilvl="6" w:tplc="04010001" w:tentative="1">
      <w:start w:val="1"/>
      <w:numFmt w:val="bullet"/>
      <w:lvlText w:val=""/>
      <w:lvlJc w:val="left"/>
      <w:pPr>
        <w:tabs>
          <w:tab w:val="num" w:pos="4980"/>
        </w:tabs>
        <w:ind w:left="4980" w:right="4980" w:hanging="360"/>
      </w:pPr>
      <w:rPr>
        <w:rFonts w:ascii="Symbol" w:hAnsi="Symbol" w:hint="default"/>
      </w:rPr>
    </w:lvl>
    <w:lvl w:ilvl="7" w:tplc="04010003" w:tentative="1">
      <w:start w:val="1"/>
      <w:numFmt w:val="bullet"/>
      <w:lvlText w:val="o"/>
      <w:lvlJc w:val="left"/>
      <w:pPr>
        <w:tabs>
          <w:tab w:val="num" w:pos="5700"/>
        </w:tabs>
        <w:ind w:left="5700" w:right="5700" w:hanging="360"/>
      </w:pPr>
      <w:rPr>
        <w:rFonts w:ascii="Courier New" w:hAnsi="Courier New" w:hint="default"/>
      </w:rPr>
    </w:lvl>
    <w:lvl w:ilvl="8" w:tplc="04010005" w:tentative="1">
      <w:start w:val="1"/>
      <w:numFmt w:val="bullet"/>
      <w:lvlText w:val=""/>
      <w:lvlJc w:val="left"/>
      <w:pPr>
        <w:tabs>
          <w:tab w:val="num" w:pos="6420"/>
        </w:tabs>
        <w:ind w:left="6420" w:right="6420" w:hanging="360"/>
      </w:pPr>
      <w:rPr>
        <w:rFonts w:ascii="Wingdings" w:hAnsi="Wingdings" w:hint="default"/>
      </w:rPr>
    </w:lvl>
  </w:abstractNum>
  <w:abstractNum w:abstractNumId="29">
    <w:nsid w:val="49A050F6"/>
    <w:multiLevelType w:val="hybridMultilevel"/>
    <w:tmpl w:val="5ECACFEC"/>
    <w:lvl w:ilvl="0" w:tplc="D4BA7492">
      <w:start w:val="1"/>
      <w:numFmt w:val="decimal"/>
      <w:lvlText w:val="%1-"/>
      <w:lvlJc w:val="left"/>
      <w:pPr>
        <w:tabs>
          <w:tab w:val="num" w:pos="870"/>
        </w:tabs>
        <w:ind w:left="870" w:hanging="360"/>
      </w:pPr>
      <w:rPr>
        <w:rFonts w:hint="default"/>
      </w:rPr>
    </w:lvl>
    <w:lvl w:ilvl="1" w:tplc="04090019" w:tentative="1">
      <w:start w:val="1"/>
      <w:numFmt w:val="lowerLetter"/>
      <w:lvlText w:val="%2."/>
      <w:lvlJc w:val="left"/>
      <w:pPr>
        <w:tabs>
          <w:tab w:val="num" w:pos="1590"/>
        </w:tabs>
        <w:ind w:left="1590" w:hanging="360"/>
      </w:pPr>
    </w:lvl>
    <w:lvl w:ilvl="2" w:tplc="0409001B" w:tentative="1">
      <w:start w:val="1"/>
      <w:numFmt w:val="lowerRoman"/>
      <w:lvlText w:val="%3."/>
      <w:lvlJc w:val="right"/>
      <w:pPr>
        <w:tabs>
          <w:tab w:val="num" w:pos="2310"/>
        </w:tabs>
        <w:ind w:left="2310" w:hanging="180"/>
      </w:pPr>
    </w:lvl>
    <w:lvl w:ilvl="3" w:tplc="0409000F" w:tentative="1">
      <w:start w:val="1"/>
      <w:numFmt w:val="decimal"/>
      <w:lvlText w:val="%4."/>
      <w:lvlJc w:val="left"/>
      <w:pPr>
        <w:tabs>
          <w:tab w:val="num" w:pos="3030"/>
        </w:tabs>
        <w:ind w:left="3030" w:hanging="360"/>
      </w:pPr>
    </w:lvl>
    <w:lvl w:ilvl="4" w:tplc="04090019" w:tentative="1">
      <w:start w:val="1"/>
      <w:numFmt w:val="lowerLetter"/>
      <w:lvlText w:val="%5."/>
      <w:lvlJc w:val="left"/>
      <w:pPr>
        <w:tabs>
          <w:tab w:val="num" w:pos="3750"/>
        </w:tabs>
        <w:ind w:left="3750" w:hanging="360"/>
      </w:pPr>
    </w:lvl>
    <w:lvl w:ilvl="5" w:tplc="0409001B" w:tentative="1">
      <w:start w:val="1"/>
      <w:numFmt w:val="lowerRoman"/>
      <w:lvlText w:val="%6."/>
      <w:lvlJc w:val="right"/>
      <w:pPr>
        <w:tabs>
          <w:tab w:val="num" w:pos="4470"/>
        </w:tabs>
        <w:ind w:left="4470" w:hanging="180"/>
      </w:pPr>
    </w:lvl>
    <w:lvl w:ilvl="6" w:tplc="0409000F" w:tentative="1">
      <w:start w:val="1"/>
      <w:numFmt w:val="decimal"/>
      <w:lvlText w:val="%7."/>
      <w:lvlJc w:val="left"/>
      <w:pPr>
        <w:tabs>
          <w:tab w:val="num" w:pos="5190"/>
        </w:tabs>
        <w:ind w:left="5190" w:hanging="360"/>
      </w:pPr>
    </w:lvl>
    <w:lvl w:ilvl="7" w:tplc="04090019" w:tentative="1">
      <w:start w:val="1"/>
      <w:numFmt w:val="lowerLetter"/>
      <w:lvlText w:val="%8."/>
      <w:lvlJc w:val="left"/>
      <w:pPr>
        <w:tabs>
          <w:tab w:val="num" w:pos="5910"/>
        </w:tabs>
        <w:ind w:left="5910" w:hanging="360"/>
      </w:pPr>
    </w:lvl>
    <w:lvl w:ilvl="8" w:tplc="0409001B" w:tentative="1">
      <w:start w:val="1"/>
      <w:numFmt w:val="lowerRoman"/>
      <w:lvlText w:val="%9."/>
      <w:lvlJc w:val="right"/>
      <w:pPr>
        <w:tabs>
          <w:tab w:val="num" w:pos="6630"/>
        </w:tabs>
        <w:ind w:left="6630" w:hanging="180"/>
      </w:pPr>
    </w:lvl>
  </w:abstractNum>
  <w:abstractNum w:abstractNumId="30">
    <w:nsid w:val="4A0D0FE1"/>
    <w:multiLevelType w:val="hybridMultilevel"/>
    <w:tmpl w:val="C82CEF94"/>
    <w:lvl w:ilvl="0" w:tplc="B2C24502">
      <w:numFmt w:val="bullet"/>
      <w:lvlText w:val=""/>
      <w:lvlJc w:val="left"/>
      <w:pPr>
        <w:tabs>
          <w:tab w:val="num" w:pos="660"/>
        </w:tabs>
        <w:ind w:left="660" w:right="660" w:hanging="360"/>
      </w:pPr>
      <w:rPr>
        <w:rFonts w:ascii="Symbol" w:eastAsia="Times New Roman" w:hAnsi="Symbol" w:cs="Times New Roman" w:hint="default"/>
      </w:rPr>
    </w:lvl>
    <w:lvl w:ilvl="1" w:tplc="04090003" w:tentative="1">
      <w:start w:val="1"/>
      <w:numFmt w:val="bullet"/>
      <w:lvlText w:val="o"/>
      <w:lvlJc w:val="left"/>
      <w:pPr>
        <w:tabs>
          <w:tab w:val="num" w:pos="1380"/>
        </w:tabs>
        <w:ind w:left="1380" w:right="1380" w:hanging="360"/>
      </w:pPr>
      <w:rPr>
        <w:rFonts w:ascii="Courier New" w:hAnsi="Courier New" w:cs="Courier New" w:hint="default"/>
      </w:rPr>
    </w:lvl>
    <w:lvl w:ilvl="2" w:tplc="04090005" w:tentative="1">
      <w:start w:val="1"/>
      <w:numFmt w:val="bullet"/>
      <w:lvlText w:val=""/>
      <w:lvlJc w:val="left"/>
      <w:pPr>
        <w:tabs>
          <w:tab w:val="num" w:pos="2100"/>
        </w:tabs>
        <w:ind w:left="2100" w:right="2100" w:hanging="360"/>
      </w:pPr>
      <w:rPr>
        <w:rFonts w:ascii="Wingdings" w:hAnsi="Wingdings" w:hint="default"/>
      </w:rPr>
    </w:lvl>
    <w:lvl w:ilvl="3" w:tplc="04090001" w:tentative="1">
      <w:start w:val="1"/>
      <w:numFmt w:val="bullet"/>
      <w:lvlText w:val=""/>
      <w:lvlJc w:val="left"/>
      <w:pPr>
        <w:tabs>
          <w:tab w:val="num" w:pos="2820"/>
        </w:tabs>
        <w:ind w:left="2820" w:right="2820" w:hanging="360"/>
      </w:pPr>
      <w:rPr>
        <w:rFonts w:ascii="Symbol" w:hAnsi="Symbol" w:hint="default"/>
      </w:rPr>
    </w:lvl>
    <w:lvl w:ilvl="4" w:tplc="04090003" w:tentative="1">
      <w:start w:val="1"/>
      <w:numFmt w:val="bullet"/>
      <w:lvlText w:val="o"/>
      <w:lvlJc w:val="left"/>
      <w:pPr>
        <w:tabs>
          <w:tab w:val="num" w:pos="3540"/>
        </w:tabs>
        <w:ind w:left="3540" w:right="3540" w:hanging="360"/>
      </w:pPr>
      <w:rPr>
        <w:rFonts w:ascii="Courier New" w:hAnsi="Courier New" w:cs="Courier New" w:hint="default"/>
      </w:rPr>
    </w:lvl>
    <w:lvl w:ilvl="5" w:tplc="04090005" w:tentative="1">
      <w:start w:val="1"/>
      <w:numFmt w:val="bullet"/>
      <w:lvlText w:val=""/>
      <w:lvlJc w:val="left"/>
      <w:pPr>
        <w:tabs>
          <w:tab w:val="num" w:pos="4260"/>
        </w:tabs>
        <w:ind w:left="4260" w:right="4260" w:hanging="360"/>
      </w:pPr>
      <w:rPr>
        <w:rFonts w:ascii="Wingdings" w:hAnsi="Wingdings" w:hint="default"/>
      </w:rPr>
    </w:lvl>
    <w:lvl w:ilvl="6" w:tplc="04090001" w:tentative="1">
      <w:start w:val="1"/>
      <w:numFmt w:val="bullet"/>
      <w:lvlText w:val=""/>
      <w:lvlJc w:val="left"/>
      <w:pPr>
        <w:tabs>
          <w:tab w:val="num" w:pos="4980"/>
        </w:tabs>
        <w:ind w:left="4980" w:right="4980" w:hanging="360"/>
      </w:pPr>
      <w:rPr>
        <w:rFonts w:ascii="Symbol" w:hAnsi="Symbol" w:hint="default"/>
      </w:rPr>
    </w:lvl>
    <w:lvl w:ilvl="7" w:tplc="04090003" w:tentative="1">
      <w:start w:val="1"/>
      <w:numFmt w:val="bullet"/>
      <w:lvlText w:val="o"/>
      <w:lvlJc w:val="left"/>
      <w:pPr>
        <w:tabs>
          <w:tab w:val="num" w:pos="5700"/>
        </w:tabs>
        <w:ind w:left="5700" w:right="5700" w:hanging="360"/>
      </w:pPr>
      <w:rPr>
        <w:rFonts w:ascii="Courier New" w:hAnsi="Courier New" w:cs="Courier New" w:hint="default"/>
      </w:rPr>
    </w:lvl>
    <w:lvl w:ilvl="8" w:tplc="04090005" w:tentative="1">
      <w:start w:val="1"/>
      <w:numFmt w:val="bullet"/>
      <w:lvlText w:val=""/>
      <w:lvlJc w:val="left"/>
      <w:pPr>
        <w:tabs>
          <w:tab w:val="num" w:pos="6420"/>
        </w:tabs>
        <w:ind w:left="6420" w:right="6420" w:hanging="360"/>
      </w:pPr>
      <w:rPr>
        <w:rFonts w:ascii="Wingdings" w:hAnsi="Wingdings" w:hint="default"/>
      </w:rPr>
    </w:lvl>
  </w:abstractNum>
  <w:abstractNum w:abstractNumId="31">
    <w:nsid w:val="4C675779"/>
    <w:multiLevelType w:val="hybridMultilevel"/>
    <w:tmpl w:val="EB8E3FD6"/>
    <w:lvl w:ilvl="0" w:tplc="FA44C390">
      <w:numFmt w:val="bullet"/>
      <w:lvlText w:val=""/>
      <w:lvlJc w:val="left"/>
      <w:pPr>
        <w:tabs>
          <w:tab w:val="num" w:pos="660"/>
        </w:tabs>
        <w:ind w:left="660" w:hanging="360"/>
      </w:pPr>
      <w:rPr>
        <w:rFonts w:ascii="Symbol" w:eastAsia="Times New Roman" w:hAnsi="Symbol" w:cs="AL-Hotham" w:hint="default"/>
      </w:rPr>
    </w:lvl>
    <w:lvl w:ilvl="1" w:tplc="04090003" w:tentative="1">
      <w:start w:val="1"/>
      <w:numFmt w:val="bullet"/>
      <w:lvlText w:val="o"/>
      <w:lvlJc w:val="left"/>
      <w:pPr>
        <w:tabs>
          <w:tab w:val="num" w:pos="1380"/>
        </w:tabs>
        <w:ind w:left="1380" w:hanging="360"/>
      </w:pPr>
      <w:rPr>
        <w:rFonts w:ascii="Courier New" w:hAnsi="Courier New" w:cs="Courier New" w:hint="default"/>
      </w:rPr>
    </w:lvl>
    <w:lvl w:ilvl="2" w:tplc="04090005" w:tentative="1">
      <w:start w:val="1"/>
      <w:numFmt w:val="bullet"/>
      <w:lvlText w:val=""/>
      <w:lvlJc w:val="left"/>
      <w:pPr>
        <w:tabs>
          <w:tab w:val="num" w:pos="2100"/>
        </w:tabs>
        <w:ind w:left="2100" w:hanging="360"/>
      </w:pPr>
      <w:rPr>
        <w:rFonts w:ascii="Wingdings" w:hAnsi="Wingdings" w:hint="default"/>
      </w:rPr>
    </w:lvl>
    <w:lvl w:ilvl="3" w:tplc="04090001" w:tentative="1">
      <w:start w:val="1"/>
      <w:numFmt w:val="bullet"/>
      <w:lvlText w:val=""/>
      <w:lvlJc w:val="left"/>
      <w:pPr>
        <w:tabs>
          <w:tab w:val="num" w:pos="2820"/>
        </w:tabs>
        <w:ind w:left="2820" w:hanging="360"/>
      </w:pPr>
      <w:rPr>
        <w:rFonts w:ascii="Symbol" w:hAnsi="Symbol" w:hint="default"/>
      </w:rPr>
    </w:lvl>
    <w:lvl w:ilvl="4" w:tplc="04090003" w:tentative="1">
      <w:start w:val="1"/>
      <w:numFmt w:val="bullet"/>
      <w:lvlText w:val="o"/>
      <w:lvlJc w:val="left"/>
      <w:pPr>
        <w:tabs>
          <w:tab w:val="num" w:pos="3540"/>
        </w:tabs>
        <w:ind w:left="3540" w:hanging="360"/>
      </w:pPr>
      <w:rPr>
        <w:rFonts w:ascii="Courier New" w:hAnsi="Courier New" w:cs="Courier New" w:hint="default"/>
      </w:rPr>
    </w:lvl>
    <w:lvl w:ilvl="5" w:tplc="04090005" w:tentative="1">
      <w:start w:val="1"/>
      <w:numFmt w:val="bullet"/>
      <w:lvlText w:val=""/>
      <w:lvlJc w:val="left"/>
      <w:pPr>
        <w:tabs>
          <w:tab w:val="num" w:pos="4260"/>
        </w:tabs>
        <w:ind w:left="4260" w:hanging="360"/>
      </w:pPr>
      <w:rPr>
        <w:rFonts w:ascii="Wingdings" w:hAnsi="Wingdings" w:hint="default"/>
      </w:rPr>
    </w:lvl>
    <w:lvl w:ilvl="6" w:tplc="04090001" w:tentative="1">
      <w:start w:val="1"/>
      <w:numFmt w:val="bullet"/>
      <w:lvlText w:val=""/>
      <w:lvlJc w:val="left"/>
      <w:pPr>
        <w:tabs>
          <w:tab w:val="num" w:pos="4980"/>
        </w:tabs>
        <w:ind w:left="4980" w:hanging="360"/>
      </w:pPr>
      <w:rPr>
        <w:rFonts w:ascii="Symbol" w:hAnsi="Symbol" w:hint="default"/>
      </w:rPr>
    </w:lvl>
    <w:lvl w:ilvl="7" w:tplc="04090003" w:tentative="1">
      <w:start w:val="1"/>
      <w:numFmt w:val="bullet"/>
      <w:lvlText w:val="o"/>
      <w:lvlJc w:val="left"/>
      <w:pPr>
        <w:tabs>
          <w:tab w:val="num" w:pos="5700"/>
        </w:tabs>
        <w:ind w:left="5700" w:hanging="360"/>
      </w:pPr>
      <w:rPr>
        <w:rFonts w:ascii="Courier New" w:hAnsi="Courier New" w:cs="Courier New" w:hint="default"/>
      </w:rPr>
    </w:lvl>
    <w:lvl w:ilvl="8" w:tplc="04090005" w:tentative="1">
      <w:start w:val="1"/>
      <w:numFmt w:val="bullet"/>
      <w:lvlText w:val=""/>
      <w:lvlJc w:val="left"/>
      <w:pPr>
        <w:tabs>
          <w:tab w:val="num" w:pos="6420"/>
        </w:tabs>
        <w:ind w:left="6420" w:hanging="360"/>
      </w:pPr>
      <w:rPr>
        <w:rFonts w:ascii="Wingdings" w:hAnsi="Wingdings" w:hint="default"/>
      </w:rPr>
    </w:lvl>
  </w:abstractNum>
  <w:abstractNum w:abstractNumId="32">
    <w:nsid w:val="4D3F3824"/>
    <w:multiLevelType w:val="hybridMultilevel"/>
    <w:tmpl w:val="F60A8F62"/>
    <w:lvl w:ilvl="0" w:tplc="9EB4D786">
      <w:start w:val="1"/>
      <w:numFmt w:val="decimal"/>
      <w:lvlText w:val="%1-"/>
      <w:lvlJc w:val="left"/>
      <w:pPr>
        <w:tabs>
          <w:tab w:val="num" w:pos="780"/>
        </w:tabs>
        <w:ind w:left="780" w:right="780" w:hanging="420"/>
      </w:pPr>
      <w:rPr>
        <w:rFonts w:hint="cs"/>
      </w:rPr>
    </w:lvl>
    <w:lvl w:ilvl="1" w:tplc="04010019">
      <w:start w:val="1"/>
      <w:numFmt w:val="arabicAlpha"/>
      <w:lvlText w:val="(%2)"/>
      <w:lvlJc w:val="left"/>
      <w:pPr>
        <w:tabs>
          <w:tab w:val="num" w:pos="1800"/>
        </w:tabs>
        <w:ind w:left="1800" w:right="1800" w:hanging="720"/>
      </w:pPr>
      <w:rPr>
        <w:rFonts w:hint="cs"/>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3">
    <w:nsid w:val="4D8E016E"/>
    <w:multiLevelType w:val="singleLevel"/>
    <w:tmpl w:val="FFC24792"/>
    <w:lvl w:ilvl="0">
      <w:start w:val="1"/>
      <w:numFmt w:val="decimal"/>
      <w:lvlText w:val="%1-"/>
      <w:lvlJc w:val="left"/>
      <w:pPr>
        <w:tabs>
          <w:tab w:val="num" w:pos="2878"/>
        </w:tabs>
        <w:ind w:hanging="720"/>
      </w:pPr>
      <w:rPr>
        <w:rFonts w:cs="Traditional Arabic" w:hint="default"/>
        <w:sz w:val="40"/>
      </w:rPr>
    </w:lvl>
  </w:abstractNum>
  <w:abstractNum w:abstractNumId="34">
    <w:nsid w:val="51587167"/>
    <w:multiLevelType w:val="hybridMultilevel"/>
    <w:tmpl w:val="A8460D34"/>
    <w:lvl w:ilvl="0" w:tplc="C1E881A2">
      <w:numFmt w:val="bullet"/>
      <w:lvlText w:val="-"/>
      <w:lvlJc w:val="left"/>
      <w:pPr>
        <w:tabs>
          <w:tab w:val="num" w:pos="660"/>
        </w:tabs>
        <w:ind w:left="660" w:right="660" w:hanging="360"/>
      </w:pPr>
      <w:rPr>
        <w:rFonts w:ascii="Times New Roman" w:eastAsia="Times New Roman" w:hAnsi="Times New Roman" w:cs="Times New Roman" w:hint="default"/>
      </w:rPr>
    </w:lvl>
    <w:lvl w:ilvl="1" w:tplc="04010003" w:tentative="1">
      <w:start w:val="1"/>
      <w:numFmt w:val="bullet"/>
      <w:lvlText w:val="o"/>
      <w:lvlJc w:val="left"/>
      <w:pPr>
        <w:tabs>
          <w:tab w:val="num" w:pos="1380"/>
        </w:tabs>
        <w:ind w:left="1380" w:right="1380" w:hanging="360"/>
      </w:pPr>
      <w:rPr>
        <w:rFonts w:ascii="Courier New" w:hAnsi="Courier New" w:hint="default"/>
      </w:rPr>
    </w:lvl>
    <w:lvl w:ilvl="2" w:tplc="04010005" w:tentative="1">
      <w:start w:val="1"/>
      <w:numFmt w:val="bullet"/>
      <w:lvlText w:val=""/>
      <w:lvlJc w:val="left"/>
      <w:pPr>
        <w:tabs>
          <w:tab w:val="num" w:pos="2100"/>
        </w:tabs>
        <w:ind w:left="2100" w:right="2100" w:hanging="360"/>
      </w:pPr>
      <w:rPr>
        <w:rFonts w:ascii="Wingdings" w:hAnsi="Wingdings" w:hint="default"/>
      </w:rPr>
    </w:lvl>
    <w:lvl w:ilvl="3" w:tplc="04010001" w:tentative="1">
      <w:start w:val="1"/>
      <w:numFmt w:val="bullet"/>
      <w:lvlText w:val=""/>
      <w:lvlJc w:val="left"/>
      <w:pPr>
        <w:tabs>
          <w:tab w:val="num" w:pos="2820"/>
        </w:tabs>
        <w:ind w:left="2820" w:right="2820" w:hanging="360"/>
      </w:pPr>
      <w:rPr>
        <w:rFonts w:ascii="Symbol" w:hAnsi="Symbol" w:hint="default"/>
      </w:rPr>
    </w:lvl>
    <w:lvl w:ilvl="4" w:tplc="04010003" w:tentative="1">
      <w:start w:val="1"/>
      <w:numFmt w:val="bullet"/>
      <w:lvlText w:val="o"/>
      <w:lvlJc w:val="left"/>
      <w:pPr>
        <w:tabs>
          <w:tab w:val="num" w:pos="3540"/>
        </w:tabs>
        <w:ind w:left="3540" w:right="3540" w:hanging="360"/>
      </w:pPr>
      <w:rPr>
        <w:rFonts w:ascii="Courier New" w:hAnsi="Courier New" w:hint="default"/>
      </w:rPr>
    </w:lvl>
    <w:lvl w:ilvl="5" w:tplc="04010005" w:tentative="1">
      <w:start w:val="1"/>
      <w:numFmt w:val="bullet"/>
      <w:lvlText w:val=""/>
      <w:lvlJc w:val="left"/>
      <w:pPr>
        <w:tabs>
          <w:tab w:val="num" w:pos="4260"/>
        </w:tabs>
        <w:ind w:left="4260" w:right="4260" w:hanging="360"/>
      </w:pPr>
      <w:rPr>
        <w:rFonts w:ascii="Wingdings" w:hAnsi="Wingdings" w:hint="default"/>
      </w:rPr>
    </w:lvl>
    <w:lvl w:ilvl="6" w:tplc="04010001" w:tentative="1">
      <w:start w:val="1"/>
      <w:numFmt w:val="bullet"/>
      <w:lvlText w:val=""/>
      <w:lvlJc w:val="left"/>
      <w:pPr>
        <w:tabs>
          <w:tab w:val="num" w:pos="4980"/>
        </w:tabs>
        <w:ind w:left="4980" w:right="4980" w:hanging="360"/>
      </w:pPr>
      <w:rPr>
        <w:rFonts w:ascii="Symbol" w:hAnsi="Symbol" w:hint="default"/>
      </w:rPr>
    </w:lvl>
    <w:lvl w:ilvl="7" w:tplc="04010003" w:tentative="1">
      <w:start w:val="1"/>
      <w:numFmt w:val="bullet"/>
      <w:lvlText w:val="o"/>
      <w:lvlJc w:val="left"/>
      <w:pPr>
        <w:tabs>
          <w:tab w:val="num" w:pos="5700"/>
        </w:tabs>
        <w:ind w:left="5700" w:right="5700" w:hanging="360"/>
      </w:pPr>
      <w:rPr>
        <w:rFonts w:ascii="Courier New" w:hAnsi="Courier New" w:hint="default"/>
      </w:rPr>
    </w:lvl>
    <w:lvl w:ilvl="8" w:tplc="04010005" w:tentative="1">
      <w:start w:val="1"/>
      <w:numFmt w:val="bullet"/>
      <w:lvlText w:val=""/>
      <w:lvlJc w:val="left"/>
      <w:pPr>
        <w:tabs>
          <w:tab w:val="num" w:pos="6420"/>
        </w:tabs>
        <w:ind w:left="6420" w:right="6420" w:hanging="360"/>
      </w:pPr>
      <w:rPr>
        <w:rFonts w:ascii="Wingdings" w:hAnsi="Wingdings" w:hint="default"/>
      </w:rPr>
    </w:lvl>
  </w:abstractNum>
  <w:abstractNum w:abstractNumId="35">
    <w:nsid w:val="52001999"/>
    <w:multiLevelType w:val="hybridMultilevel"/>
    <w:tmpl w:val="ACC21414"/>
    <w:lvl w:ilvl="0" w:tplc="A000873A">
      <w:start w:val="4"/>
      <w:numFmt w:val="bullet"/>
      <w:lvlText w:val=""/>
      <w:lvlJc w:val="left"/>
      <w:pPr>
        <w:tabs>
          <w:tab w:val="num" w:pos="735"/>
        </w:tabs>
        <w:ind w:left="735" w:right="735" w:hanging="360"/>
      </w:pPr>
      <w:rPr>
        <w:rFonts w:ascii="Times New Roman" w:eastAsia="Times New Roman" w:hAnsi="Times New Roman" w:cs="Times New Roman" w:hint="default"/>
        <w:u w:val="none"/>
      </w:rPr>
    </w:lvl>
    <w:lvl w:ilvl="1" w:tplc="04090003" w:tentative="1">
      <w:start w:val="1"/>
      <w:numFmt w:val="bullet"/>
      <w:lvlText w:val="o"/>
      <w:lvlJc w:val="left"/>
      <w:pPr>
        <w:tabs>
          <w:tab w:val="num" w:pos="1455"/>
        </w:tabs>
        <w:ind w:left="1455" w:right="1455" w:hanging="360"/>
      </w:pPr>
      <w:rPr>
        <w:rFonts w:ascii="Courier New" w:hAnsi="Courier New" w:cs="Courier New" w:hint="default"/>
      </w:rPr>
    </w:lvl>
    <w:lvl w:ilvl="2" w:tplc="04090005" w:tentative="1">
      <w:start w:val="1"/>
      <w:numFmt w:val="bullet"/>
      <w:lvlText w:val=""/>
      <w:lvlJc w:val="left"/>
      <w:pPr>
        <w:tabs>
          <w:tab w:val="num" w:pos="2175"/>
        </w:tabs>
        <w:ind w:left="2175" w:right="2175" w:hanging="360"/>
      </w:pPr>
      <w:rPr>
        <w:rFonts w:ascii="Wingdings" w:hAnsi="Wingdings" w:hint="default"/>
      </w:rPr>
    </w:lvl>
    <w:lvl w:ilvl="3" w:tplc="04090001" w:tentative="1">
      <w:start w:val="1"/>
      <w:numFmt w:val="bullet"/>
      <w:lvlText w:val=""/>
      <w:lvlJc w:val="left"/>
      <w:pPr>
        <w:tabs>
          <w:tab w:val="num" w:pos="2895"/>
        </w:tabs>
        <w:ind w:left="2895" w:right="2895" w:hanging="360"/>
      </w:pPr>
      <w:rPr>
        <w:rFonts w:ascii="Symbol" w:hAnsi="Symbol" w:hint="default"/>
      </w:rPr>
    </w:lvl>
    <w:lvl w:ilvl="4" w:tplc="04090003" w:tentative="1">
      <w:start w:val="1"/>
      <w:numFmt w:val="bullet"/>
      <w:lvlText w:val="o"/>
      <w:lvlJc w:val="left"/>
      <w:pPr>
        <w:tabs>
          <w:tab w:val="num" w:pos="3615"/>
        </w:tabs>
        <w:ind w:left="3615" w:right="3615" w:hanging="360"/>
      </w:pPr>
      <w:rPr>
        <w:rFonts w:ascii="Courier New" w:hAnsi="Courier New" w:cs="Courier New" w:hint="default"/>
      </w:rPr>
    </w:lvl>
    <w:lvl w:ilvl="5" w:tplc="04090005" w:tentative="1">
      <w:start w:val="1"/>
      <w:numFmt w:val="bullet"/>
      <w:lvlText w:val=""/>
      <w:lvlJc w:val="left"/>
      <w:pPr>
        <w:tabs>
          <w:tab w:val="num" w:pos="4335"/>
        </w:tabs>
        <w:ind w:left="4335" w:right="4335" w:hanging="360"/>
      </w:pPr>
      <w:rPr>
        <w:rFonts w:ascii="Wingdings" w:hAnsi="Wingdings" w:hint="default"/>
      </w:rPr>
    </w:lvl>
    <w:lvl w:ilvl="6" w:tplc="04090001" w:tentative="1">
      <w:start w:val="1"/>
      <w:numFmt w:val="bullet"/>
      <w:lvlText w:val=""/>
      <w:lvlJc w:val="left"/>
      <w:pPr>
        <w:tabs>
          <w:tab w:val="num" w:pos="5055"/>
        </w:tabs>
        <w:ind w:left="5055" w:right="5055" w:hanging="360"/>
      </w:pPr>
      <w:rPr>
        <w:rFonts w:ascii="Symbol" w:hAnsi="Symbol" w:hint="default"/>
      </w:rPr>
    </w:lvl>
    <w:lvl w:ilvl="7" w:tplc="04090003" w:tentative="1">
      <w:start w:val="1"/>
      <w:numFmt w:val="bullet"/>
      <w:lvlText w:val="o"/>
      <w:lvlJc w:val="left"/>
      <w:pPr>
        <w:tabs>
          <w:tab w:val="num" w:pos="5775"/>
        </w:tabs>
        <w:ind w:left="5775" w:right="5775" w:hanging="360"/>
      </w:pPr>
      <w:rPr>
        <w:rFonts w:ascii="Courier New" w:hAnsi="Courier New" w:cs="Courier New" w:hint="default"/>
      </w:rPr>
    </w:lvl>
    <w:lvl w:ilvl="8" w:tplc="04090005" w:tentative="1">
      <w:start w:val="1"/>
      <w:numFmt w:val="bullet"/>
      <w:lvlText w:val=""/>
      <w:lvlJc w:val="left"/>
      <w:pPr>
        <w:tabs>
          <w:tab w:val="num" w:pos="6495"/>
        </w:tabs>
        <w:ind w:left="6495" w:right="6495" w:hanging="360"/>
      </w:pPr>
      <w:rPr>
        <w:rFonts w:ascii="Wingdings" w:hAnsi="Wingdings" w:hint="default"/>
      </w:rPr>
    </w:lvl>
  </w:abstractNum>
  <w:abstractNum w:abstractNumId="36">
    <w:nsid w:val="52D757ED"/>
    <w:multiLevelType w:val="hybridMultilevel"/>
    <w:tmpl w:val="FE5E0828"/>
    <w:lvl w:ilvl="0" w:tplc="21983014">
      <w:start w:val="2"/>
      <w:numFmt w:val="decimal"/>
      <w:lvlText w:val="%1-"/>
      <w:lvlJc w:val="left"/>
      <w:pPr>
        <w:tabs>
          <w:tab w:val="num" w:pos="870"/>
        </w:tabs>
        <w:ind w:left="870" w:right="870" w:hanging="360"/>
      </w:pPr>
      <w:rPr>
        <w:rFonts w:hint="default"/>
      </w:rPr>
    </w:lvl>
    <w:lvl w:ilvl="1" w:tplc="04090019" w:tentative="1">
      <w:start w:val="1"/>
      <w:numFmt w:val="lowerLetter"/>
      <w:lvlText w:val="%2."/>
      <w:lvlJc w:val="left"/>
      <w:pPr>
        <w:tabs>
          <w:tab w:val="num" w:pos="1590"/>
        </w:tabs>
        <w:ind w:left="1590" w:right="1590" w:hanging="360"/>
      </w:pPr>
    </w:lvl>
    <w:lvl w:ilvl="2" w:tplc="0409001B" w:tentative="1">
      <w:start w:val="1"/>
      <w:numFmt w:val="lowerRoman"/>
      <w:lvlText w:val="%3."/>
      <w:lvlJc w:val="right"/>
      <w:pPr>
        <w:tabs>
          <w:tab w:val="num" w:pos="2310"/>
        </w:tabs>
        <w:ind w:left="2310" w:right="2310" w:hanging="180"/>
      </w:pPr>
    </w:lvl>
    <w:lvl w:ilvl="3" w:tplc="0409000F" w:tentative="1">
      <w:start w:val="1"/>
      <w:numFmt w:val="decimal"/>
      <w:lvlText w:val="%4."/>
      <w:lvlJc w:val="left"/>
      <w:pPr>
        <w:tabs>
          <w:tab w:val="num" w:pos="3030"/>
        </w:tabs>
        <w:ind w:left="3030" w:right="3030" w:hanging="360"/>
      </w:pPr>
    </w:lvl>
    <w:lvl w:ilvl="4" w:tplc="04090019" w:tentative="1">
      <w:start w:val="1"/>
      <w:numFmt w:val="lowerLetter"/>
      <w:lvlText w:val="%5."/>
      <w:lvlJc w:val="left"/>
      <w:pPr>
        <w:tabs>
          <w:tab w:val="num" w:pos="3750"/>
        </w:tabs>
        <w:ind w:left="3750" w:right="3750" w:hanging="360"/>
      </w:pPr>
    </w:lvl>
    <w:lvl w:ilvl="5" w:tplc="0409001B" w:tentative="1">
      <w:start w:val="1"/>
      <w:numFmt w:val="lowerRoman"/>
      <w:lvlText w:val="%6."/>
      <w:lvlJc w:val="right"/>
      <w:pPr>
        <w:tabs>
          <w:tab w:val="num" w:pos="4470"/>
        </w:tabs>
        <w:ind w:left="4470" w:right="4470" w:hanging="180"/>
      </w:pPr>
    </w:lvl>
    <w:lvl w:ilvl="6" w:tplc="0409000F" w:tentative="1">
      <w:start w:val="1"/>
      <w:numFmt w:val="decimal"/>
      <w:lvlText w:val="%7."/>
      <w:lvlJc w:val="left"/>
      <w:pPr>
        <w:tabs>
          <w:tab w:val="num" w:pos="5190"/>
        </w:tabs>
        <w:ind w:left="5190" w:right="5190" w:hanging="360"/>
      </w:pPr>
    </w:lvl>
    <w:lvl w:ilvl="7" w:tplc="04090019" w:tentative="1">
      <w:start w:val="1"/>
      <w:numFmt w:val="lowerLetter"/>
      <w:lvlText w:val="%8."/>
      <w:lvlJc w:val="left"/>
      <w:pPr>
        <w:tabs>
          <w:tab w:val="num" w:pos="5910"/>
        </w:tabs>
        <w:ind w:left="5910" w:right="5910" w:hanging="360"/>
      </w:pPr>
    </w:lvl>
    <w:lvl w:ilvl="8" w:tplc="0409001B" w:tentative="1">
      <w:start w:val="1"/>
      <w:numFmt w:val="lowerRoman"/>
      <w:lvlText w:val="%9."/>
      <w:lvlJc w:val="right"/>
      <w:pPr>
        <w:tabs>
          <w:tab w:val="num" w:pos="6630"/>
        </w:tabs>
        <w:ind w:left="6630" w:right="6630" w:hanging="180"/>
      </w:pPr>
    </w:lvl>
  </w:abstractNum>
  <w:abstractNum w:abstractNumId="37">
    <w:nsid w:val="55CE19D8"/>
    <w:multiLevelType w:val="hybridMultilevel"/>
    <w:tmpl w:val="9D6EFE7A"/>
    <w:lvl w:ilvl="0" w:tplc="CCD0DD4E">
      <w:numFmt w:val="bullet"/>
      <w:lvlText w:val=""/>
      <w:lvlJc w:val="left"/>
      <w:pPr>
        <w:tabs>
          <w:tab w:val="num" w:pos="660"/>
        </w:tabs>
        <w:ind w:left="660" w:hanging="360"/>
      </w:pPr>
      <w:rPr>
        <w:rFonts w:ascii="Symbol" w:eastAsia="Times New Roman" w:hAnsi="Symbol" w:cs="AL-Hotham" w:hint="default"/>
      </w:rPr>
    </w:lvl>
    <w:lvl w:ilvl="1" w:tplc="04090003" w:tentative="1">
      <w:start w:val="1"/>
      <w:numFmt w:val="bullet"/>
      <w:lvlText w:val="o"/>
      <w:lvlJc w:val="left"/>
      <w:pPr>
        <w:tabs>
          <w:tab w:val="num" w:pos="1380"/>
        </w:tabs>
        <w:ind w:left="1380" w:hanging="360"/>
      </w:pPr>
      <w:rPr>
        <w:rFonts w:ascii="Courier New" w:hAnsi="Courier New" w:cs="Courier New" w:hint="default"/>
      </w:rPr>
    </w:lvl>
    <w:lvl w:ilvl="2" w:tplc="04090005" w:tentative="1">
      <w:start w:val="1"/>
      <w:numFmt w:val="bullet"/>
      <w:lvlText w:val=""/>
      <w:lvlJc w:val="left"/>
      <w:pPr>
        <w:tabs>
          <w:tab w:val="num" w:pos="2100"/>
        </w:tabs>
        <w:ind w:left="2100" w:hanging="360"/>
      </w:pPr>
      <w:rPr>
        <w:rFonts w:ascii="Wingdings" w:hAnsi="Wingdings" w:hint="default"/>
      </w:rPr>
    </w:lvl>
    <w:lvl w:ilvl="3" w:tplc="04090001" w:tentative="1">
      <w:start w:val="1"/>
      <w:numFmt w:val="bullet"/>
      <w:lvlText w:val=""/>
      <w:lvlJc w:val="left"/>
      <w:pPr>
        <w:tabs>
          <w:tab w:val="num" w:pos="2820"/>
        </w:tabs>
        <w:ind w:left="2820" w:hanging="360"/>
      </w:pPr>
      <w:rPr>
        <w:rFonts w:ascii="Symbol" w:hAnsi="Symbol" w:hint="default"/>
      </w:rPr>
    </w:lvl>
    <w:lvl w:ilvl="4" w:tplc="04090003" w:tentative="1">
      <w:start w:val="1"/>
      <w:numFmt w:val="bullet"/>
      <w:lvlText w:val="o"/>
      <w:lvlJc w:val="left"/>
      <w:pPr>
        <w:tabs>
          <w:tab w:val="num" w:pos="3540"/>
        </w:tabs>
        <w:ind w:left="3540" w:hanging="360"/>
      </w:pPr>
      <w:rPr>
        <w:rFonts w:ascii="Courier New" w:hAnsi="Courier New" w:cs="Courier New" w:hint="default"/>
      </w:rPr>
    </w:lvl>
    <w:lvl w:ilvl="5" w:tplc="04090005" w:tentative="1">
      <w:start w:val="1"/>
      <w:numFmt w:val="bullet"/>
      <w:lvlText w:val=""/>
      <w:lvlJc w:val="left"/>
      <w:pPr>
        <w:tabs>
          <w:tab w:val="num" w:pos="4260"/>
        </w:tabs>
        <w:ind w:left="4260" w:hanging="360"/>
      </w:pPr>
      <w:rPr>
        <w:rFonts w:ascii="Wingdings" w:hAnsi="Wingdings" w:hint="default"/>
      </w:rPr>
    </w:lvl>
    <w:lvl w:ilvl="6" w:tplc="04090001" w:tentative="1">
      <w:start w:val="1"/>
      <w:numFmt w:val="bullet"/>
      <w:lvlText w:val=""/>
      <w:lvlJc w:val="left"/>
      <w:pPr>
        <w:tabs>
          <w:tab w:val="num" w:pos="4980"/>
        </w:tabs>
        <w:ind w:left="4980" w:hanging="360"/>
      </w:pPr>
      <w:rPr>
        <w:rFonts w:ascii="Symbol" w:hAnsi="Symbol" w:hint="default"/>
      </w:rPr>
    </w:lvl>
    <w:lvl w:ilvl="7" w:tplc="04090003" w:tentative="1">
      <w:start w:val="1"/>
      <w:numFmt w:val="bullet"/>
      <w:lvlText w:val="o"/>
      <w:lvlJc w:val="left"/>
      <w:pPr>
        <w:tabs>
          <w:tab w:val="num" w:pos="5700"/>
        </w:tabs>
        <w:ind w:left="5700" w:hanging="360"/>
      </w:pPr>
      <w:rPr>
        <w:rFonts w:ascii="Courier New" w:hAnsi="Courier New" w:cs="Courier New" w:hint="default"/>
      </w:rPr>
    </w:lvl>
    <w:lvl w:ilvl="8" w:tplc="04090005" w:tentative="1">
      <w:start w:val="1"/>
      <w:numFmt w:val="bullet"/>
      <w:lvlText w:val=""/>
      <w:lvlJc w:val="left"/>
      <w:pPr>
        <w:tabs>
          <w:tab w:val="num" w:pos="6420"/>
        </w:tabs>
        <w:ind w:left="6420" w:hanging="360"/>
      </w:pPr>
      <w:rPr>
        <w:rFonts w:ascii="Wingdings" w:hAnsi="Wingdings" w:hint="default"/>
      </w:rPr>
    </w:lvl>
  </w:abstractNum>
  <w:abstractNum w:abstractNumId="38">
    <w:nsid w:val="56B6401F"/>
    <w:multiLevelType w:val="hybridMultilevel"/>
    <w:tmpl w:val="83D89BC2"/>
    <w:lvl w:ilvl="0" w:tplc="573628F8">
      <w:start w:val="1"/>
      <w:numFmt w:val="decimal"/>
      <w:lvlText w:val="%1-"/>
      <w:lvlJc w:val="left"/>
      <w:pPr>
        <w:tabs>
          <w:tab w:val="num" w:pos="780"/>
        </w:tabs>
        <w:ind w:left="780" w:right="780" w:hanging="420"/>
      </w:pPr>
      <w:rPr>
        <w:rFonts w:hint="cs"/>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39">
    <w:nsid w:val="56CA5B9F"/>
    <w:multiLevelType w:val="hybridMultilevel"/>
    <w:tmpl w:val="DCFE7592"/>
    <w:lvl w:ilvl="0" w:tplc="C76864AE">
      <w:start w:val="1"/>
      <w:numFmt w:val="bullet"/>
      <w:lvlText w:val=""/>
      <w:lvlJc w:val="left"/>
      <w:pPr>
        <w:tabs>
          <w:tab w:val="num" w:pos="302"/>
        </w:tabs>
        <w:ind w:left="302" w:hanging="170"/>
      </w:pPr>
      <w:rPr>
        <w:rFonts w:ascii="Symbol" w:hAnsi="Symbol" w:hint="default"/>
        <w:color w:val="800000"/>
      </w:rPr>
    </w:lvl>
    <w:lvl w:ilvl="1" w:tplc="04090003" w:tentative="1">
      <w:start w:val="1"/>
      <w:numFmt w:val="bullet"/>
      <w:lvlText w:val="o"/>
      <w:lvlJc w:val="left"/>
      <w:pPr>
        <w:tabs>
          <w:tab w:val="num" w:pos="1515"/>
        </w:tabs>
        <w:ind w:left="1515" w:hanging="360"/>
      </w:pPr>
      <w:rPr>
        <w:rFonts w:ascii="Courier New" w:hAnsi="Courier New" w:cs="Courier New" w:hint="default"/>
      </w:rPr>
    </w:lvl>
    <w:lvl w:ilvl="2" w:tplc="04090005" w:tentative="1">
      <w:start w:val="1"/>
      <w:numFmt w:val="bullet"/>
      <w:lvlText w:val=""/>
      <w:lvlJc w:val="left"/>
      <w:pPr>
        <w:tabs>
          <w:tab w:val="num" w:pos="2235"/>
        </w:tabs>
        <w:ind w:left="2235" w:hanging="360"/>
      </w:pPr>
      <w:rPr>
        <w:rFonts w:ascii="Wingdings" w:hAnsi="Wingdings" w:hint="default"/>
      </w:rPr>
    </w:lvl>
    <w:lvl w:ilvl="3" w:tplc="04090001" w:tentative="1">
      <w:start w:val="1"/>
      <w:numFmt w:val="bullet"/>
      <w:lvlText w:val=""/>
      <w:lvlJc w:val="left"/>
      <w:pPr>
        <w:tabs>
          <w:tab w:val="num" w:pos="2955"/>
        </w:tabs>
        <w:ind w:left="2955" w:hanging="360"/>
      </w:pPr>
      <w:rPr>
        <w:rFonts w:ascii="Symbol" w:hAnsi="Symbol" w:hint="default"/>
      </w:rPr>
    </w:lvl>
    <w:lvl w:ilvl="4" w:tplc="04090003" w:tentative="1">
      <w:start w:val="1"/>
      <w:numFmt w:val="bullet"/>
      <w:lvlText w:val="o"/>
      <w:lvlJc w:val="left"/>
      <w:pPr>
        <w:tabs>
          <w:tab w:val="num" w:pos="3675"/>
        </w:tabs>
        <w:ind w:left="3675" w:hanging="360"/>
      </w:pPr>
      <w:rPr>
        <w:rFonts w:ascii="Courier New" w:hAnsi="Courier New" w:cs="Courier New" w:hint="default"/>
      </w:rPr>
    </w:lvl>
    <w:lvl w:ilvl="5" w:tplc="04090005" w:tentative="1">
      <w:start w:val="1"/>
      <w:numFmt w:val="bullet"/>
      <w:lvlText w:val=""/>
      <w:lvlJc w:val="left"/>
      <w:pPr>
        <w:tabs>
          <w:tab w:val="num" w:pos="4395"/>
        </w:tabs>
        <w:ind w:left="4395" w:hanging="360"/>
      </w:pPr>
      <w:rPr>
        <w:rFonts w:ascii="Wingdings" w:hAnsi="Wingdings" w:hint="default"/>
      </w:rPr>
    </w:lvl>
    <w:lvl w:ilvl="6" w:tplc="04090001" w:tentative="1">
      <w:start w:val="1"/>
      <w:numFmt w:val="bullet"/>
      <w:lvlText w:val=""/>
      <w:lvlJc w:val="left"/>
      <w:pPr>
        <w:tabs>
          <w:tab w:val="num" w:pos="5115"/>
        </w:tabs>
        <w:ind w:left="5115" w:hanging="360"/>
      </w:pPr>
      <w:rPr>
        <w:rFonts w:ascii="Symbol" w:hAnsi="Symbol" w:hint="default"/>
      </w:rPr>
    </w:lvl>
    <w:lvl w:ilvl="7" w:tplc="04090003" w:tentative="1">
      <w:start w:val="1"/>
      <w:numFmt w:val="bullet"/>
      <w:lvlText w:val="o"/>
      <w:lvlJc w:val="left"/>
      <w:pPr>
        <w:tabs>
          <w:tab w:val="num" w:pos="5835"/>
        </w:tabs>
        <w:ind w:left="5835" w:hanging="360"/>
      </w:pPr>
      <w:rPr>
        <w:rFonts w:ascii="Courier New" w:hAnsi="Courier New" w:cs="Courier New" w:hint="default"/>
      </w:rPr>
    </w:lvl>
    <w:lvl w:ilvl="8" w:tplc="04090005" w:tentative="1">
      <w:start w:val="1"/>
      <w:numFmt w:val="bullet"/>
      <w:lvlText w:val=""/>
      <w:lvlJc w:val="left"/>
      <w:pPr>
        <w:tabs>
          <w:tab w:val="num" w:pos="6555"/>
        </w:tabs>
        <w:ind w:left="6555" w:hanging="360"/>
      </w:pPr>
      <w:rPr>
        <w:rFonts w:ascii="Wingdings" w:hAnsi="Wingdings" w:hint="default"/>
      </w:rPr>
    </w:lvl>
  </w:abstractNum>
  <w:abstractNum w:abstractNumId="40">
    <w:nsid w:val="57726CAE"/>
    <w:multiLevelType w:val="hybridMultilevel"/>
    <w:tmpl w:val="EBF0E776"/>
    <w:lvl w:ilvl="0" w:tplc="6066C8C0">
      <w:start w:val="24"/>
      <w:numFmt w:val="bullet"/>
      <w:lvlText w:val=""/>
      <w:lvlJc w:val="left"/>
      <w:pPr>
        <w:tabs>
          <w:tab w:val="num" w:pos="660"/>
        </w:tabs>
        <w:ind w:left="660" w:hanging="360"/>
      </w:pPr>
      <w:rPr>
        <w:rFonts w:ascii="Symbol" w:eastAsia="Times New Roman" w:hAnsi="Symbol" w:cs="AL-Hotham" w:hint="default"/>
      </w:rPr>
    </w:lvl>
    <w:lvl w:ilvl="1" w:tplc="04090003" w:tentative="1">
      <w:start w:val="1"/>
      <w:numFmt w:val="bullet"/>
      <w:lvlText w:val="o"/>
      <w:lvlJc w:val="left"/>
      <w:pPr>
        <w:tabs>
          <w:tab w:val="num" w:pos="1380"/>
        </w:tabs>
        <w:ind w:left="1380" w:hanging="360"/>
      </w:pPr>
      <w:rPr>
        <w:rFonts w:ascii="Courier New" w:hAnsi="Courier New" w:cs="Courier New" w:hint="default"/>
      </w:rPr>
    </w:lvl>
    <w:lvl w:ilvl="2" w:tplc="04090005" w:tentative="1">
      <w:start w:val="1"/>
      <w:numFmt w:val="bullet"/>
      <w:lvlText w:val=""/>
      <w:lvlJc w:val="left"/>
      <w:pPr>
        <w:tabs>
          <w:tab w:val="num" w:pos="2100"/>
        </w:tabs>
        <w:ind w:left="2100" w:hanging="360"/>
      </w:pPr>
      <w:rPr>
        <w:rFonts w:ascii="Wingdings" w:hAnsi="Wingdings" w:hint="default"/>
      </w:rPr>
    </w:lvl>
    <w:lvl w:ilvl="3" w:tplc="04090001" w:tentative="1">
      <w:start w:val="1"/>
      <w:numFmt w:val="bullet"/>
      <w:lvlText w:val=""/>
      <w:lvlJc w:val="left"/>
      <w:pPr>
        <w:tabs>
          <w:tab w:val="num" w:pos="2820"/>
        </w:tabs>
        <w:ind w:left="2820" w:hanging="360"/>
      </w:pPr>
      <w:rPr>
        <w:rFonts w:ascii="Symbol" w:hAnsi="Symbol" w:hint="default"/>
      </w:rPr>
    </w:lvl>
    <w:lvl w:ilvl="4" w:tplc="04090003" w:tentative="1">
      <w:start w:val="1"/>
      <w:numFmt w:val="bullet"/>
      <w:lvlText w:val="o"/>
      <w:lvlJc w:val="left"/>
      <w:pPr>
        <w:tabs>
          <w:tab w:val="num" w:pos="3540"/>
        </w:tabs>
        <w:ind w:left="3540" w:hanging="360"/>
      </w:pPr>
      <w:rPr>
        <w:rFonts w:ascii="Courier New" w:hAnsi="Courier New" w:cs="Courier New" w:hint="default"/>
      </w:rPr>
    </w:lvl>
    <w:lvl w:ilvl="5" w:tplc="04090005" w:tentative="1">
      <w:start w:val="1"/>
      <w:numFmt w:val="bullet"/>
      <w:lvlText w:val=""/>
      <w:lvlJc w:val="left"/>
      <w:pPr>
        <w:tabs>
          <w:tab w:val="num" w:pos="4260"/>
        </w:tabs>
        <w:ind w:left="4260" w:hanging="360"/>
      </w:pPr>
      <w:rPr>
        <w:rFonts w:ascii="Wingdings" w:hAnsi="Wingdings" w:hint="default"/>
      </w:rPr>
    </w:lvl>
    <w:lvl w:ilvl="6" w:tplc="04090001" w:tentative="1">
      <w:start w:val="1"/>
      <w:numFmt w:val="bullet"/>
      <w:lvlText w:val=""/>
      <w:lvlJc w:val="left"/>
      <w:pPr>
        <w:tabs>
          <w:tab w:val="num" w:pos="4980"/>
        </w:tabs>
        <w:ind w:left="4980" w:hanging="360"/>
      </w:pPr>
      <w:rPr>
        <w:rFonts w:ascii="Symbol" w:hAnsi="Symbol" w:hint="default"/>
      </w:rPr>
    </w:lvl>
    <w:lvl w:ilvl="7" w:tplc="04090003" w:tentative="1">
      <w:start w:val="1"/>
      <w:numFmt w:val="bullet"/>
      <w:lvlText w:val="o"/>
      <w:lvlJc w:val="left"/>
      <w:pPr>
        <w:tabs>
          <w:tab w:val="num" w:pos="5700"/>
        </w:tabs>
        <w:ind w:left="5700" w:hanging="360"/>
      </w:pPr>
      <w:rPr>
        <w:rFonts w:ascii="Courier New" w:hAnsi="Courier New" w:cs="Courier New" w:hint="default"/>
      </w:rPr>
    </w:lvl>
    <w:lvl w:ilvl="8" w:tplc="04090005" w:tentative="1">
      <w:start w:val="1"/>
      <w:numFmt w:val="bullet"/>
      <w:lvlText w:val=""/>
      <w:lvlJc w:val="left"/>
      <w:pPr>
        <w:tabs>
          <w:tab w:val="num" w:pos="6420"/>
        </w:tabs>
        <w:ind w:left="6420" w:hanging="360"/>
      </w:pPr>
      <w:rPr>
        <w:rFonts w:ascii="Wingdings" w:hAnsi="Wingdings" w:hint="default"/>
      </w:rPr>
    </w:lvl>
  </w:abstractNum>
  <w:abstractNum w:abstractNumId="41">
    <w:nsid w:val="599B462E"/>
    <w:multiLevelType w:val="hybridMultilevel"/>
    <w:tmpl w:val="9C60A0D2"/>
    <w:lvl w:ilvl="0" w:tplc="7F1CF90A">
      <w:start w:val="2"/>
      <w:numFmt w:val="bullet"/>
      <w:lvlText w:val=""/>
      <w:lvlJc w:val="left"/>
      <w:pPr>
        <w:tabs>
          <w:tab w:val="num" w:pos="735"/>
        </w:tabs>
        <w:ind w:left="735" w:right="735" w:hanging="360"/>
      </w:pPr>
      <w:rPr>
        <w:rFonts w:ascii="Symbol" w:eastAsia="Times New Roman" w:hAnsi="Symbol" w:cs="نسخ 1 عادي" w:hint="default"/>
      </w:rPr>
    </w:lvl>
    <w:lvl w:ilvl="1" w:tplc="04090003" w:tentative="1">
      <w:start w:val="1"/>
      <w:numFmt w:val="bullet"/>
      <w:lvlText w:val="o"/>
      <w:lvlJc w:val="left"/>
      <w:pPr>
        <w:tabs>
          <w:tab w:val="num" w:pos="1455"/>
        </w:tabs>
        <w:ind w:left="1455" w:right="1455" w:hanging="360"/>
      </w:pPr>
      <w:rPr>
        <w:rFonts w:ascii="Courier New" w:hAnsi="Courier New" w:cs="Courier New" w:hint="default"/>
      </w:rPr>
    </w:lvl>
    <w:lvl w:ilvl="2" w:tplc="04090005" w:tentative="1">
      <w:start w:val="1"/>
      <w:numFmt w:val="bullet"/>
      <w:lvlText w:val=""/>
      <w:lvlJc w:val="left"/>
      <w:pPr>
        <w:tabs>
          <w:tab w:val="num" w:pos="2175"/>
        </w:tabs>
        <w:ind w:left="2175" w:right="2175" w:hanging="360"/>
      </w:pPr>
      <w:rPr>
        <w:rFonts w:ascii="Wingdings" w:hAnsi="Wingdings" w:hint="default"/>
      </w:rPr>
    </w:lvl>
    <w:lvl w:ilvl="3" w:tplc="04090001" w:tentative="1">
      <w:start w:val="1"/>
      <w:numFmt w:val="bullet"/>
      <w:lvlText w:val=""/>
      <w:lvlJc w:val="left"/>
      <w:pPr>
        <w:tabs>
          <w:tab w:val="num" w:pos="2895"/>
        </w:tabs>
        <w:ind w:left="2895" w:right="2895" w:hanging="360"/>
      </w:pPr>
      <w:rPr>
        <w:rFonts w:ascii="Symbol" w:hAnsi="Symbol" w:hint="default"/>
      </w:rPr>
    </w:lvl>
    <w:lvl w:ilvl="4" w:tplc="04090003" w:tentative="1">
      <w:start w:val="1"/>
      <w:numFmt w:val="bullet"/>
      <w:lvlText w:val="o"/>
      <w:lvlJc w:val="left"/>
      <w:pPr>
        <w:tabs>
          <w:tab w:val="num" w:pos="3615"/>
        </w:tabs>
        <w:ind w:left="3615" w:right="3615" w:hanging="360"/>
      </w:pPr>
      <w:rPr>
        <w:rFonts w:ascii="Courier New" w:hAnsi="Courier New" w:cs="Courier New" w:hint="default"/>
      </w:rPr>
    </w:lvl>
    <w:lvl w:ilvl="5" w:tplc="04090005" w:tentative="1">
      <w:start w:val="1"/>
      <w:numFmt w:val="bullet"/>
      <w:lvlText w:val=""/>
      <w:lvlJc w:val="left"/>
      <w:pPr>
        <w:tabs>
          <w:tab w:val="num" w:pos="4335"/>
        </w:tabs>
        <w:ind w:left="4335" w:right="4335" w:hanging="360"/>
      </w:pPr>
      <w:rPr>
        <w:rFonts w:ascii="Wingdings" w:hAnsi="Wingdings" w:hint="default"/>
      </w:rPr>
    </w:lvl>
    <w:lvl w:ilvl="6" w:tplc="04090001" w:tentative="1">
      <w:start w:val="1"/>
      <w:numFmt w:val="bullet"/>
      <w:lvlText w:val=""/>
      <w:lvlJc w:val="left"/>
      <w:pPr>
        <w:tabs>
          <w:tab w:val="num" w:pos="5055"/>
        </w:tabs>
        <w:ind w:left="5055" w:right="5055" w:hanging="360"/>
      </w:pPr>
      <w:rPr>
        <w:rFonts w:ascii="Symbol" w:hAnsi="Symbol" w:hint="default"/>
      </w:rPr>
    </w:lvl>
    <w:lvl w:ilvl="7" w:tplc="04090003" w:tentative="1">
      <w:start w:val="1"/>
      <w:numFmt w:val="bullet"/>
      <w:lvlText w:val="o"/>
      <w:lvlJc w:val="left"/>
      <w:pPr>
        <w:tabs>
          <w:tab w:val="num" w:pos="5775"/>
        </w:tabs>
        <w:ind w:left="5775" w:right="5775" w:hanging="360"/>
      </w:pPr>
      <w:rPr>
        <w:rFonts w:ascii="Courier New" w:hAnsi="Courier New" w:cs="Courier New" w:hint="default"/>
      </w:rPr>
    </w:lvl>
    <w:lvl w:ilvl="8" w:tplc="04090005" w:tentative="1">
      <w:start w:val="1"/>
      <w:numFmt w:val="bullet"/>
      <w:lvlText w:val=""/>
      <w:lvlJc w:val="left"/>
      <w:pPr>
        <w:tabs>
          <w:tab w:val="num" w:pos="6495"/>
        </w:tabs>
        <w:ind w:left="6495" w:right="6495" w:hanging="360"/>
      </w:pPr>
      <w:rPr>
        <w:rFonts w:ascii="Wingdings" w:hAnsi="Wingdings" w:hint="default"/>
      </w:rPr>
    </w:lvl>
  </w:abstractNum>
  <w:abstractNum w:abstractNumId="42">
    <w:nsid w:val="5D20644A"/>
    <w:multiLevelType w:val="hybridMultilevel"/>
    <w:tmpl w:val="FE303940"/>
    <w:lvl w:ilvl="0" w:tplc="0409000F">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Symbol" w:hAnsi="Symbol" w:hint="default"/>
      </w:rPr>
    </w:lvl>
    <w:lvl w:ilvl="2" w:tplc="9A7051AE">
      <w:start w:val="1"/>
      <w:numFmt w:val="bullet"/>
      <w:lvlText w:val=""/>
      <w:lvlJc w:val="left"/>
      <w:pPr>
        <w:tabs>
          <w:tab w:val="num" w:pos="2150"/>
        </w:tabs>
        <w:ind w:left="2150" w:hanging="170"/>
      </w:pPr>
      <w:rPr>
        <w:rFonts w:ascii="Symbol" w:hAnsi="Symbol" w:hint="default"/>
        <w:color w:val="800000"/>
      </w:rPr>
    </w:lvl>
    <w:lvl w:ilvl="3" w:tplc="C76864AE">
      <w:start w:val="1"/>
      <w:numFmt w:val="bullet"/>
      <w:lvlText w:val=""/>
      <w:lvlJc w:val="left"/>
      <w:pPr>
        <w:tabs>
          <w:tab w:val="num" w:pos="2690"/>
        </w:tabs>
        <w:ind w:left="2690" w:hanging="170"/>
      </w:pPr>
      <w:rPr>
        <w:rFonts w:ascii="Symbol" w:hAnsi="Symbol" w:hint="default"/>
        <w:color w:val="800000"/>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64ED1D98"/>
    <w:multiLevelType w:val="hybridMultilevel"/>
    <w:tmpl w:val="09E052E4"/>
    <w:lvl w:ilvl="0" w:tplc="04010001">
      <w:start w:val="1"/>
      <w:numFmt w:val="bullet"/>
      <w:lvlText w:val=""/>
      <w:lvlJc w:val="left"/>
      <w:pPr>
        <w:tabs>
          <w:tab w:val="num" w:pos="5505"/>
        </w:tabs>
        <w:ind w:left="5505" w:right="5505" w:hanging="360"/>
      </w:pPr>
      <w:rPr>
        <w:rFonts w:ascii="Symbol" w:hAnsi="Symbol" w:hint="default"/>
      </w:rPr>
    </w:lvl>
    <w:lvl w:ilvl="1" w:tplc="04010003" w:tentative="1">
      <w:start w:val="1"/>
      <w:numFmt w:val="bullet"/>
      <w:lvlText w:val="o"/>
      <w:lvlJc w:val="left"/>
      <w:pPr>
        <w:tabs>
          <w:tab w:val="num" w:pos="6225"/>
        </w:tabs>
        <w:ind w:left="6225" w:right="6225" w:hanging="360"/>
      </w:pPr>
      <w:rPr>
        <w:rFonts w:ascii="Courier New" w:hAnsi="Courier New" w:hint="default"/>
      </w:rPr>
    </w:lvl>
    <w:lvl w:ilvl="2" w:tplc="04010005" w:tentative="1">
      <w:start w:val="1"/>
      <w:numFmt w:val="bullet"/>
      <w:lvlText w:val=""/>
      <w:lvlJc w:val="left"/>
      <w:pPr>
        <w:tabs>
          <w:tab w:val="num" w:pos="6945"/>
        </w:tabs>
        <w:ind w:left="6945" w:right="6945" w:hanging="360"/>
      </w:pPr>
      <w:rPr>
        <w:rFonts w:ascii="Wingdings" w:hAnsi="Wingdings" w:hint="default"/>
      </w:rPr>
    </w:lvl>
    <w:lvl w:ilvl="3" w:tplc="04010001" w:tentative="1">
      <w:start w:val="1"/>
      <w:numFmt w:val="bullet"/>
      <w:lvlText w:val=""/>
      <w:lvlJc w:val="left"/>
      <w:pPr>
        <w:tabs>
          <w:tab w:val="num" w:pos="7665"/>
        </w:tabs>
        <w:ind w:left="7665" w:right="7665" w:hanging="360"/>
      </w:pPr>
      <w:rPr>
        <w:rFonts w:ascii="Symbol" w:hAnsi="Symbol" w:hint="default"/>
      </w:rPr>
    </w:lvl>
    <w:lvl w:ilvl="4" w:tplc="04010003" w:tentative="1">
      <w:start w:val="1"/>
      <w:numFmt w:val="bullet"/>
      <w:lvlText w:val="o"/>
      <w:lvlJc w:val="left"/>
      <w:pPr>
        <w:tabs>
          <w:tab w:val="num" w:pos="8385"/>
        </w:tabs>
        <w:ind w:left="8385" w:right="8385" w:hanging="360"/>
      </w:pPr>
      <w:rPr>
        <w:rFonts w:ascii="Courier New" w:hAnsi="Courier New" w:hint="default"/>
      </w:rPr>
    </w:lvl>
    <w:lvl w:ilvl="5" w:tplc="04010005" w:tentative="1">
      <w:start w:val="1"/>
      <w:numFmt w:val="bullet"/>
      <w:lvlText w:val=""/>
      <w:lvlJc w:val="left"/>
      <w:pPr>
        <w:tabs>
          <w:tab w:val="num" w:pos="9105"/>
        </w:tabs>
        <w:ind w:left="9105" w:right="9105" w:hanging="360"/>
      </w:pPr>
      <w:rPr>
        <w:rFonts w:ascii="Wingdings" w:hAnsi="Wingdings" w:hint="default"/>
      </w:rPr>
    </w:lvl>
    <w:lvl w:ilvl="6" w:tplc="04010001" w:tentative="1">
      <w:start w:val="1"/>
      <w:numFmt w:val="bullet"/>
      <w:lvlText w:val=""/>
      <w:lvlJc w:val="left"/>
      <w:pPr>
        <w:tabs>
          <w:tab w:val="num" w:pos="9825"/>
        </w:tabs>
        <w:ind w:left="9825" w:right="9825" w:hanging="360"/>
      </w:pPr>
      <w:rPr>
        <w:rFonts w:ascii="Symbol" w:hAnsi="Symbol" w:hint="default"/>
      </w:rPr>
    </w:lvl>
    <w:lvl w:ilvl="7" w:tplc="04010003" w:tentative="1">
      <w:start w:val="1"/>
      <w:numFmt w:val="bullet"/>
      <w:lvlText w:val="o"/>
      <w:lvlJc w:val="left"/>
      <w:pPr>
        <w:tabs>
          <w:tab w:val="num" w:pos="10545"/>
        </w:tabs>
        <w:ind w:left="10545" w:right="10545" w:hanging="360"/>
      </w:pPr>
      <w:rPr>
        <w:rFonts w:ascii="Courier New" w:hAnsi="Courier New" w:hint="default"/>
      </w:rPr>
    </w:lvl>
    <w:lvl w:ilvl="8" w:tplc="04010005" w:tentative="1">
      <w:start w:val="1"/>
      <w:numFmt w:val="bullet"/>
      <w:lvlText w:val=""/>
      <w:lvlJc w:val="left"/>
      <w:pPr>
        <w:tabs>
          <w:tab w:val="num" w:pos="11265"/>
        </w:tabs>
        <w:ind w:left="11265" w:right="11265" w:hanging="360"/>
      </w:pPr>
      <w:rPr>
        <w:rFonts w:ascii="Wingdings" w:hAnsi="Wingdings" w:hint="default"/>
      </w:rPr>
    </w:lvl>
  </w:abstractNum>
  <w:abstractNum w:abstractNumId="44">
    <w:nsid w:val="64F97A1D"/>
    <w:multiLevelType w:val="hybridMultilevel"/>
    <w:tmpl w:val="17927DA8"/>
    <w:lvl w:ilvl="0" w:tplc="243C6870">
      <w:start w:val="2"/>
      <w:numFmt w:val="bullet"/>
      <w:lvlText w:val=""/>
      <w:lvlJc w:val="left"/>
      <w:pPr>
        <w:tabs>
          <w:tab w:val="num" w:pos="750"/>
        </w:tabs>
        <w:ind w:left="750" w:right="750" w:hanging="360"/>
      </w:pPr>
      <w:rPr>
        <w:rFonts w:ascii="Symbol" w:eastAsia="Times New Roman" w:hAnsi="Symbol" w:cs="Times New Roman" w:hint="default"/>
      </w:rPr>
    </w:lvl>
    <w:lvl w:ilvl="1" w:tplc="04010003" w:tentative="1">
      <w:start w:val="1"/>
      <w:numFmt w:val="bullet"/>
      <w:lvlText w:val="o"/>
      <w:lvlJc w:val="left"/>
      <w:pPr>
        <w:tabs>
          <w:tab w:val="num" w:pos="1470"/>
        </w:tabs>
        <w:ind w:left="1470" w:right="1470" w:hanging="360"/>
      </w:pPr>
      <w:rPr>
        <w:rFonts w:ascii="Courier New" w:hAnsi="Courier New" w:hint="default"/>
      </w:rPr>
    </w:lvl>
    <w:lvl w:ilvl="2" w:tplc="04010005" w:tentative="1">
      <w:start w:val="1"/>
      <w:numFmt w:val="bullet"/>
      <w:lvlText w:val=""/>
      <w:lvlJc w:val="left"/>
      <w:pPr>
        <w:tabs>
          <w:tab w:val="num" w:pos="2190"/>
        </w:tabs>
        <w:ind w:left="2190" w:right="2190" w:hanging="360"/>
      </w:pPr>
      <w:rPr>
        <w:rFonts w:ascii="Wingdings" w:hAnsi="Wingdings" w:hint="default"/>
      </w:rPr>
    </w:lvl>
    <w:lvl w:ilvl="3" w:tplc="04010001" w:tentative="1">
      <w:start w:val="1"/>
      <w:numFmt w:val="bullet"/>
      <w:lvlText w:val=""/>
      <w:lvlJc w:val="left"/>
      <w:pPr>
        <w:tabs>
          <w:tab w:val="num" w:pos="2910"/>
        </w:tabs>
        <w:ind w:left="2910" w:right="2910" w:hanging="360"/>
      </w:pPr>
      <w:rPr>
        <w:rFonts w:ascii="Symbol" w:hAnsi="Symbol" w:hint="default"/>
      </w:rPr>
    </w:lvl>
    <w:lvl w:ilvl="4" w:tplc="04010003" w:tentative="1">
      <w:start w:val="1"/>
      <w:numFmt w:val="bullet"/>
      <w:lvlText w:val="o"/>
      <w:lvlJc w:val="left"/>
      <w:pPr>
        <w:tabs>
          <w:tab w:val="num" w:pos="3630"/>
        </w:tabs>
        <w:ind w:left="3630" w:right="3630" w:hanging="360"/>
      </w:pPr>
      <w:rPr>
        <w:rFonts w:ascii="Courier New" w:hAnsi="Courier New" w:hint="default"/>
      </w:rPr>
    </w:lvl>
    <w:lvl w:ilvl="5" w:tplc="04010005" w:tentative="1">
      <w:start w:val="1"/>
      <w:numFmt w:val="bullet"/>
      <w:lvlText w:val=""/>
      <w:lvlJc w:val="left"/>
      <w:pPr>
        <w:tabs>
          <w:tab w:val="num" w:pos="4350"/>
        </w:tabs>
        <w:ind w:left="4350" w:right="4350" w:hanging="360"/>
      </w:pPr>
      <w:rPr>
        <w:rFonts w:ascii="Wingdings" w:hAnsi="Wingdings" w:hint="default"/>
      </w:rPr>
    </w:lvl>
    <w:lvl w:ilvl="6" w:tplc="04010001" w:tentative="1">
      <w:start w:val="1"/>
      <w:numFmt w:val="bullet"/>
      <w:lvlText w:val=""/>
      <w:lvlJc w:val="left"/>
      <w:pPr>
        <w:tabs>
          <w:tab w:val="num" w:pos="5070"/>
        </w:tabs>
        <w:ind w:left="5070" w:right="5070" w:hanging="360"/>
      </w:pPr>
      <w:rPr>
        <w:rFonts w:ascii="Symbol" w:hAnsi="Symbol" w:hint="default"/>
      </w:rPr>
    </w:lvl>
    <w:lvl w:ilvl="7" w:tplc="04010003" w:tentative="1">
      <w:start w:val="1"/>
      <w:numFmt w:val="bullet"/>
      <w:lvlText w:val="o"/>
      <w:lvlJc w:val="left"/>
      <w:pPr>
        <w:tabs>
          <w:tab w:val="num" w:pos="5790"/>
        </w:tabs>
        <w:ind w:left="5790" w:right="5790" w:hanging="360"/>
      </w:pPr>
      <w:rPr>
        <w:rFonts w:ascii="Courier New" w:hAnsi="Courier New" w:hint="default"/>
      </w:rPr>
    </w:lvl>
    <w:lvl w:ilvl="8" w:tplc="04010005" w:tentative="1">
      <w:start w:val="1"/>
      <w:numFmt w:val="bullet"/>
      <w:lvlText w:val=""/>
      <w:lvlJc w:val="left"/>
      <w:pPr>
        <w:tabs>
          <w:tab w:val="num" w:pos="6510"/>
        </w:tabs>
        <w:ind w:left="6510" w:right="6510" w:hanging="360"/>
      </w:pPr>
      <w:rPr>
        <w:rFonts w:ascii="Wingdings" w:hAnsi="Wingdings" w:hint="default"/>
      </w:rPr>
    </w:lvl>
  </w:abstractNum>
  <w:abstractNum w:abstractNumId="45">
    <w:nsid w:val="74FB243B"/>
    <w:multiLevelType w:val="hybridMultilevel"/>
    <w:tmpl w:val="EBC8D48E"/>
    <w:lvl w:ilvl="0" w:tplc="223A5540">
      <w:numFmt w:val="bullet"/>
      <w:lvlText w:val=""/>
      <w:lvlJc w:val="left"/>
      <w:pPr>
        <w:tabs>
          <w:tab w:val="num" w:pos="660"/>
        </w:tabs>
        <w:ind w:left="660" w:right="660" w:hanging="360"/>
      </w:pPr>
      <w:rPr>
        <w:rFonts w:ascii="Symbol" w:eastAsia="Times New Roman" w:hAnsi="Symbol" w:cs="Times New Roman" w:hint="default"/>
      </w:rPr>
    </w:lvl>
    <w:lvl w:ilvl="1" w:tplc="04010003" w:tentative="1">
      <w:start w:val="1"/>
      <w:numFmt w:val="bullet"/>
      <w:lvlText w:val="o"/>
      <w:lvlJc w:val="left"/>
      <w:pPr>
        <w:tabs>
          <w:tab w:val="num" w:pos="1380"/>
        </w:tabs>
        <w:ind w:left="1380" w:right="1380" w:hanging="360"/>
      </w:pPr>
      <w:rPr>
        <w:rFonts w:ascii="Courier New" w:hAnsi="Courier New" w:hint="default"/>
      </w:rPr>
    </w:lvl>
    <w:lvl w:ilvl="2" w:tplc="04010005" w:tentative="1">
      <w:start w:val="1"/>
      <w:numFmt w:val="bullet"/>
      <w:lvlText w:val=""/>
      <w:lvlJc w:val="left"/>
      <w:pPr>
        <w:tabs>
          <w:tab w:val="num" w:pos="2100"/>
        </w:tabs>
        <w:ind w:left="2100" w:right="2100" w:hanging="360"/>
      </w:pPr>
      <w:rPr>
        <w:rFonts w:ascii="Wingdings" w:hAnsi="Wingdings" w:hint="default"/>
      </w:rPr>
    </w:lvl>
    <w:lvl w:ilvl="3" w:tplc="04010001" w:tentative="1">
      <w:start w:val="1"/>
      <w:numFmt w:val="bullet"/>
      <w:lvlText w:val=""/>
      <w:lvlJc w:val="left"/>
      <w:pPr>
        <w:tabs>
          <w:tab w:val="num" w:pos="2820"/>
        </w:tabs>
        <w:ind w:left="2820" w:right="2820" w:hanging="360"/>
      </w:pPr>
      <w:rPr>
        <w:rFonts w:ascii="Symbol" w:hAnsi="Symbol" w:hint="default"/>
      </w:rPr>
    </w:lvl>
    <w:lvl w:ilvl="4" w:tplc="04010003" w:tentative="1">
      <w:start w:val="1"/>
      <w:numFmt w:val="bullet"/>
      <w:lvlText w:val="o"/>
      <w:lvlJc w:val="left"/>
      <w:pPr>
        <w:tabs>
          <w:tab w:val="num" w:pos="3540"/>
        </w:tabs>
        <w:ind w:left="3540" w:right="3540" w:hanging="360"/>
      </w:pPr>
      <w:rPr>
        <w:rFonts w:ascii="Courier New" w:hAnsi="Courier New" w:hint="default"/>
      </w:rPr>
    </w:lvl>
    <w:lvl w:ilvl="5" w:tplc="04010005" w:tentative="1">
      <w:start w:val="1"/>
      <w:numFmt w:val="bullet"/>
      <w:lvlText w:val=""/>
      <w:lvlJc w:val="left"/>
      <w:pPr>
        <w:tabs>
          <w:tab w:val="num" w:pos="4260"/>
        </w:tabs>
        <w:ind w:left="4260" w:right="4260" w:hanging="360"/>
      </w:pPr>
      <w:rPr>
        <w:rFonts w:ascii="Wingdings" w:hAnsi="Wingdings" w:hint="default"/>
      </w:rPr>
    </w:lvl>
    <w:lvl w:ilvl="6" w:tplc="04010001" w:tentative="1">
      <w:start w:val="1"/>
      <w:numFmt w:val="bullet"/>
      <w:lvlText w:val=""/>
      <w:lvlJc w:val="left"/>
      <w:pPr>
        <w:tabs>
          <w:tab w:val="num" w:pos="4980"/>
        </w:tabs>
        <w:ind w:left="4980" w:right="4980" w:hanging="360"/>
      </w:pPr>
      <w:rPr>
        <w:rFonts w:ascii="Symbol" w:hAnsi="Symbol" w:hint="default"/>
      </w:rPr>
    </w:lvl>
    <w:lvl w:ilvl="7" w:tplc="04010003" w:tentative="1">
      <w:start w:val="1"/>
      <w:numFmt w:val="bullet"/>
      <w:lvlText w:val="o"/>
      <w:lvlJc w:val="left"/>
      <w:pPr>
        <w:tabs>
          <w:tab w:val="num" w:pos="5700"/>
        </w:tabs>
        <w:ind w:left="5700" w:right="5700" w:hanging="360"/>
      </w:pPr>
      <w:rPr>
        <w:rFonts w:ascii="Courier New" w:hAnsi="Courier New" w:hint="default"/>
      </w:rPr>
    </w:lvl>
    <w:lvl w:ilvl="8" w:tplc="04010005" w:tentative="1">
      <w:start w:val="1"/>
      <w:numFmt w:val="bullet"/>
      <w:lvlText w:val=""/>
      <w:lvlJc w:val="left"/>
      <w:pPr>
        <w:tabs>
          <w:tab w:val="num" w:pos="6420"/>
        </w:tabs>
        <w:ind w:left="6420" w:right="6420" w:hanging="360"/>
      </w:pPr>
      <w:rPr>
        <w:rFonts w:ascii="Wingdings" w:hAnsi="Wingdings" w:hint="default"/>
      </w:rPr>
    </w:lvl>
  </w:abstractNum>
  <w:abstractNum w:abstractNumId="46">
    <w:nsid w:val="76087516"/>
    <w:multiLevelType w:val="multilevel"/>
    <w:tmpl w:val="ACC21414"/>
    <w:lvl w:ilvl="0">
      <w:start w:val="4"/>
      <w:numFmt w:val="bullet"/>
      <w:lvlText w:val=""/>
      <w:lvlJc w:val="left"/>
      <w:pPr>
        <w:tabs>
          <w:tab w:val="num" w:pos="735"/>
        </w:tabs>
        <w:ind w:left="735" w:right="735" w:hanging="360"/>
      </w:pPr>
      <w:rPr>
        <w:rFonts w:ascii="Times New Roman" w:eastAsia="Times New Roman" w:hAnsi="Times New Roman" w:cs="Times New Roman" w:hint="default"/>
        <w:u w:val="none"/>
      </w:rPr>
    </w:lvl>
    <w:lvl w:ilvl="1">
      <w:start w:val="1"/>
      <w:numFmt w:val="bullet"/>
      <w:lvlText w:val="o"/>
      <w:lvlJc w:val="left"/>
      <w:pPr>
        <w:tabs>
          <w:tab w:val="num" w:pos="1455"/>
        </w:tabs>
        <w:ind w:left="1455" w:right="1455" w:hanging="360"/>
      </w:pPr>
      <w:rPr>
        <w:rFonts w:ascii="Courier New" w:hAnsi="Courier New" w:cs="Courier New" w:hint="default"/>
      </w:rPr>
    </w:lvl>
    <w:lvl w:ilvl="2">
      <w:start w:val="1"/>
      <w:numFmt w:val="bullet"/>
      <w:lvlText w:val=""/>
      <w:lvlJc w:val="left"/>
      <w:pPr>
        <w:tabs>
          <w:tab w:val="num" w:pos="2175"/>
        </w:tabs>
        <w:ind w:left="2175" w:right="2175" w:hanging="360"/>
      </w:pPr>
      <w:rPr>
        <w:rFonts w:ascii="Wingdings" w:hAnsi="Wingdings" w:hint="default"/>
      </w:rPr>
    </w:lvl>
    <w:lvl w:ilvl="3">
      <w:start w:val="1"/>
      <w:numFmt w:val="bullet"/>
      <w:lvlText w:val=""/>
      <w:lvlJc w:val="left"/>
      <w:pPr>
        <w:tabs>
          <w:tab w:val="num" w:pos="2895"/>
        </w:tabs>
        <w:ind w:left="2895" w:right="2895" w:hanging="360"/>
      </w:pPr>
      <w:rPr>
        <w:rFonts w:ascii="Symbol" w:hAnsi="Symbol" w:hint="default"/>
      </w:rPr>
    </w:lvl>
    <w:lvl w:ilvl="4">
      <w:start w:val="1"/>
      <w:numFmt w:val="bullet"/>
      <w:lvlText w:val="o"/>
      <w:lvlJc w:val="left"/>
      <w:pPr>
        <w:tabs>
          <w:tab w:val="num" w:pos="3615"/>
        </w:tabs>
        <w:ind w:left="3615" w:right="3615" w:hanging="360"/>
      </w:pPr>
      <w:rPr>
        <w:rFonts w:ascii="Courier New" w:hAnsi="Courier New" w:cs="Courier New" w:hint="default"/>
      </w:rPr>
    </w:lvl>
    <w:lvl w:ilvl="5">
      <w:start w:val="1"/>
      <w:numFmt w:val="bullet"/>
      <w:lvlText w:val=""/>
      <w:lvlJc w:val="left"/>
      <w:pPr>
        <w:tabs>
          <w:tab w:val="num" w:pos="4335"/>
        </w:tabs>
        <w:ind w:left="4335" w:right="4335" w:hanging="360"/>
      </w:pPr>
      <w:rPr>
        <w:rFonts w:ascii="Wingdings" w:hAnsi="Wingdings" w:hint="default"/>
      </w:rPr>
    </w:lvl>
    <w:lvl w:ilvl="6">
      <w:start w:val="1"/>
      <w:numFmt w:val="bullet"/>
      <w:lvlText w:val=""/>
      <w:lvlJc w:val="left"/>
      <w:pPr>
        <w:tabs>
          <w:tab w:val="num" w:pos="5055"/>
        </w:tabs>
        <w:ind w:left="5055" w:right="5055" w:hanging="360"/>
      </w:pPr>
      <w:rPr>
        <w:rFonts w:ascii="Symbol" w:hAnsi="Symbol" w:hint="default"/>
      </w:rPr>
    </w:lvl>
    <w:lvl w:ilvl="7">
      <w:start w:val="1"/>
      <w:numFmt w:val="bullet"/>
      <w:lvlText w:val="o"/>
      <w:lvlJc w:val="left"/>
      <w:pPr>
        <w:tabs>
          <w:tab w:val="num" w:pos="5775"/>
        </w:tabs>
        <w:ind w:left="5775" w:right="5775" w:hanging="360"/>
      </w:pPr>
      <w:rPr>
        <w:rFonts w:ascii="Courier New" w:hAnsi="Courier New" w:cs="Courier New" w:hint="default"/>
      </w:rPr>
    </w:lvl>
    <w:lvl w:ilvl="8">
      <w:start w:val="1"/>
      <w:numFmt w:val="bullet"/>
      <w:lvlText w:val=""/>
      <w:lvlJc w:val="left"/>
      <w:pPr>
        <w:tabs>
          <w:tab w:val="num" w:pos="6495"/>
        </w:tabs>
        <w:ind w:left="6495" w:right="6495" w:hanging="360"/>
      </w:pPr>
      <w:rPr>
        <w:rFonts w:ascii="Wingdings" w:hAnsi="Wingdings" w:hint="default"/>
      </w:rPr>
    </w:lvl>
  </w:abstractNum>
  <w:abstractNum w:abstractNumId="47">
    <w:nsid w:val="78DB42B8"/>
    <w:multiLevelType w:val="hybridMultilevel"/>
    <w:tmpl w:val="29748F08"/>
    <w:lvl w:ilvl="0" w:tplc="30268344">
      <w:numFmt w:val="bullet"/>
      <w:lvlText w:val=""/>
      <w:lvlJc w:val="left"/>
      <w:pPr>
        <w:tabs>
          <w:tab w:val="num" w:pos="660"/>
        </w:tabs>
        <w:ind w:left="660" w:hanging="360"/>
      </w:pPr>
      <w:rPr>
        <w:rFonts w:ascii="Symbol" w:eastAsia="Times New Roman" w:hAnsi="Symbol" w:cs="AL-Hotham" w:hint="default"/>
      </w:rPr>
    </w:lvl>
    <w:lvl w:ilvl="1" w:tplc="04090003" w:tentative="1">
      <w:start w:val="1"/>
      <w:numFmt w:val="bullet"/>
      <w:lvlText w:val="o"/>
      <w:lvlJc w:val="left"/>
      <w:pPr>
        <w:tabs>
          <w:tab w:val="num" w:pos="1380"/>
        </w:tabs>
        <w:ind w:left="1380" w:hanging="360"/>
      </w:pPr>
      <w:rPr>
        <w:rFonts w:ascii="Courier New" w:hAnsi="Courier New" w:cs="Courier New" w:hint="default"/>
      </w:rPr>
    </w:lvl>
    <w:lvl w:ilvl="2" w:tplc="04090005" w:tentative="1">
      <w:start w:val="1"/>
      <w:numFmt w:val="bullet"/>
      <w:lvlText w:val=""/>
      <w:lvlJc w:val="left"/>
      <w:pPr>
        <w:tabs>
          <w:tab w:val="num" w:pos="2100"/>
        </w:tabs>
        <w:ind w:left="2100" w:hanging="360"/>
      </w:pPr>
      <w:rPr>
        <w:rFonts w:ascii="Wingdings" w:hAnsi="Wingdings" w:hint="default"/>
      </w:rPr>
    </w:lvl>
    <w:lvl w:ilvl="3" w:tplc="04090001" w:tentative="1">
      <w:start w:val="1"/>
      <w:numFmt w:val="bullet"/>
      <w:lvlText w:val=""/>
      <w:lvlJc w:val="left"/>
      <w:pPr>
        <w:tabs>
          <w:tab w:val="num" w:pos="2820"/>
        </w:tabs>
        <w:ind w:left="2820" w:hanging="360"/>
      </w:pPr>
      <w:rPr>
        <w:rFonts w:ascii="Symbol" w:hAnsi="Symbol" w:hint="default"/>
      </w:rPr>
    </w:lvl>
    <w:lvl w:ilvl="4" w:tplc="04090003" w:tentative="1">
      <w:start w:val="1"/>
      <w:numFmt w:val="bullet"/>
      <w:lvlText w:val="o"/>
      <w:lvlJc w:val="left"/>
      <w:pPr>
        <w:tabs>
          <w:tab w:val="num" w:pos="3540"/>
        </w:tabs>
        <w:ind w:left="3540" w:hanging="360"/>
      </w:pPr>
      <w:rPr>
        <w:rFonts w:ascii="Courier New" w:hAnsi="Courier New" w:cs="Courier New" w:hint="default"/>
      </w:rPr>
    </w:lvl>
    <w:lvl w:ilvl="5" w:tplc="04090005" w:tentative="1">
      <w:start w:val="1"/>
      <w:numFmt w:val="bullet"/>
      <w:lvlText w:val=""/>
      <w:lvlJc w:val="left"/>
      <w:pPr>
        <w:tabs>
          <w:tab w:val="num" w:pos="4260"/>
        </w:tabs>
        <w:ind w:left="4260" w:hanging="360"/>
      </w:pPr>
      <w:rPr>
        <w:rFonts w:ascii="Wingdings" w:hAnsi="Wingdings" w:hint="default"/>
      </w:rPr>
    </w:lvl>
    <w:lvl w:ilvl="6" w:tplc="04090001" w:tentative="1">
      <w:start w:val="1"/>
      <w:numFmt w:val="bullet"/>
      <w:lvlText w:val=""/>
      <w:lvlJc w:val="left"/>
      <w:pPr>
        <w:tabs>
          <w:tab w:val="num" w:pos="4980"/>
        </w:tabs>
        <w:ind w:left="4980" w:hanging="360"/>
      </w:pPr>
      <w:rPr>
        <w:rFonts w:ascii="Symbol" w:hAnsi="Symbol" w:hint="default"/>
      </w:rPr>
    </w:lvl>
    <w:lvl w:ilvl="7" w:tplc="04090003" w:tentative="1">
      <w:start w:val="1"/>
      <w:numFmt w:val="bullet"/>
      <w:lvlText w:val="o"/>
      <w:lvlJc w:val="left"/>
      <w:pPr>
        <w:tabs>
          <w:tab w:val="num" w:pos="5700"/>
        </w:tabs>
        <w:ind w:left="5700" w:hanging="360"/>
      </w:pPr>
      <w:rPr>
        <w:rFonts w:ascii="Courier New" w:hAnsi="Courier New" w:cs="Courier New" w:hint="default"/>
      </w:rPr>
    </w:lvl>
    <w:lvl w:ilvl="8" w:tplc="04090005" w:tentative="1">
      <w:start w:val="1"/>
      <w:numFmt w:val="bullet"/>
      <w:lvlText w:val=""/>
      <w:lvlJc w:val="left"/>
      <w:pPr>
        <w:tabs>
          <w:tab w:val="num" w:pos="6420"/>
        </w:tabs>
        <w:ind w:left="6420" w:hanging="360"/>
      </w:pPr>
      <w:rPr>
        <w:rFonts w:ascii="Wingdings" w:hAnsi="Wingdings" w:hint="default"/>
      </w:rPr>
    </w:lvl>
  </w:abstractNum>
  <w:num w:numId="1">
    <w:abstractNumId w:val="33"/>
  </w:num>
  <w:num w:numId="2">
    <w:abstractNumId w:val="13"/>
  </w:num>
  <w:num w:numId="3">
    <w:abstractNumId w:val="9"/>
  </w:num>
  <w:num w:numId="4">
    <w:abstractNumId w:val="44"/>
  </w:num>
  <w:num w:numId="5">
    <w:abstractNumId w:val="43"/>
  </w:num>
  <w:num w:numId="6">
    <w:abstractNumId w:val="21"/>
  </w:num>
  <w:num w:numId="7">
    <w:abstractNumId w:val="34"/>
  </w:num>
  <w:num w:numId="8">
    <w:abstractNumId w:val="3"/>
  </w:num>
  <w:num w:numId="9">
    <w:abstractNumId w:val="11"/>
  </w:num>
  <w:num w:numId="10">
    <w:abstractNumId w:val="0"/>
  </w:num>
  <w:num w:numId="11">
    <w:abstractNumId w:val="45"/>
  </w:num>
  <w:num w:numId="12">
    <w:abstractNumId w:val="28"/>
  </w:num>
  <w:num w:numId="13">
    <w:abstractNumId w:val="35"/>
  </w:num>
  <w:num w:numId="14">
    <w:abstractNumId w:val="46"/>
  </w:num>
  <w:num w:numId="15">
    <w:abstractNumId w:val="16"/>
  </w:num>
  <w:num w:numId="16">
    <w:abstractNumId w:val="30"/>
  </w:num>
  <w:num w:numId="17">
    <w:abstractNumId w:val="41"/>
  </w:num>
  <w:num w:numId="18">
    <w:abstractNumId w:val="22"/>
  </w:num>
  <w:num w:numId="19">
    <w:abstractNumId w:val="18"/>
  </w:num>
  <w:num w:numId="20">
    <w:abstractNumId w:val="36"/>
  </w:num>
  <w:num w:numId="21">
    <w:abstractNumId w:val="15"/>
  </w:num>
  <w:num w:numId="22">
    <w:abstractNumId w:val="25"/>
  </w:num>
  <w:num w:numId="23">
    <w:abstractNumId w:val="24"/>
  </w:num>
  <w:num w:numId="24">
    <w:abstractNumId w:val="17"/>
  </w:num>
  <w:num w:numId="25">
    <w:abstractNumId w:val="42"/>
  </w:num>
  <w:num w:numId="26">
    <w:abstractNumId w:val="23"/>
  </w:num>
  <w:num w:numId="27">
    <w:abstractNumId w:val="26"/>
  </w:num>
  <w:num w:numId="28">
    <w:abstractNumId w:val="7"/>
  </w:num>
  <w:num w:numId="29">
    <w:abstractNumId w:val="39"/>
  </w:num>
  <w:num w:numId="30">
    <w:abstractNumId w:val="29"/>
  </w:num>
  <w:num w:numId="31">
    <w:abstractNumId w:val="5"/>
  </w:num>
  <w:num w:numId="32">
    <w:abstractNumId w:val="37"/>
  </w:num>
  <w:num w:numId="33">
    <w:abstractNumId w:val="4"/>
  </w:num>
  <w:num w:numId="34">
    <w:abstractNumId w:val="32"/>
  </w:num>
  <w:num w:numId="35">
    <w:abstractNumId w:val="10"/>
  </w:num>
  <w:num w:numId="36">
    <w:abstractNumId w:val="27"/>
  </w:num>
  <w:num w:numId="37">
    <w:abstractNumId w:val="1"/>
  </w:num>
  <w:num w:numId="38">
    <w:abstractNumId w:val="38"/>
  </w:num>
  <w:num w:numId="39">
    <w:abstractNumId w:val="14"/>
  </w:num>
  <w:num w:numId="40">
    <w:abstractNumId w:val="2"/>
  </w:num>
  <w:num w:numId="41">
    <w:abstractNumId w:val="6"/>
  </w:num>
  <w:num w:numId="42">
    <w:abstractNumId w:val="20"/>
  </w:num>
  <w:num w:numId="43">
    <w:abstractNumId w:val="47"/>
  </w:num>
  <w:num w:numId="44">
    <w:abstractNumId w:val="31"/>
  </w:num>
  <w:num w:numId="45">
    <w:abstractNumId w:val="40"/>
  </w:num>
  <w:num w:numId="46">
    <w:abstractNumId w:val="8"/>
  </w:num>
  <w:num w:numId="47">
    <w:abstractNumId w:val="12"/>
  </w:num>
  <w:num w:numId="48">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embedTrueTypeFonts/>
  <w:defaultTabStop w:val="720"/>
  <w:characterSpacingControl w:val="doNotCompress"/>
  <w:hdrShapeDefaults>
    <o:shapedefaults v:ext="edit" spidmax="9218"/>
    <o:shapelayout v:ext="edit">
      <o:idmap v:ext="edit" data="2"/>
    </o:shapelayout>
  </w:hdrShapeDefaults>
  <w:footnotePr>
    <w:numRestart w:val="eachPage"/>
    <w:footnote w:id="0"/>
    <w:footnote w:id="1"/>
  </w:footnotePr>
  <w:endnotePr>
    <w:endnote w:id="0"/>
    <w:endnote w:id="1"/>
  </w:endnotePr>
  <w:compat/>
  <w:rsids>
    <w:rsidRoot w:val="00765462"/>
    <w:rsid w:val="00071EC6"/>
    <w:rsid w:val="00090018"/>
    <w:rsid w:val="0012475C"/>
    <w:rsid w:val="001B5534"/>
    <w:rsid w:val="00262033"/>
    <w:rsid w:val="00305C73"/>
    <w:rsid w:val="00343ECC"/>
    <w:rsid w:val="0037651A"/>
    <w:rsid w:val="003B7365"/>
    <w:rsid w:val="003D5178"/>
    <w:rsid w:val="004212F1"/>
    <w:rsid w:val="0042723D"/>
    <w:rsid w:val="00502989"/>
    <w:rsid w:val="00505735"/>
    <w:rsid w:val="00596EDD"/>
    <w:rsid w:val="005B2FC2"/>
    <w:rsid w:val="005D15A0"/>
    <w:rsid w:val="005E6983"/>
    <w:rsid w:val="00680B61"/>
    <w:rsid w:val="00684721"/>
    <w:rsid w:val="0068510B"/>
    <w:rsid w:val="00765462"/>
    <w:rsid w:val="00792878"/>
    <w:rsid w:val="008877D2"/>
    <w:rsid w:val="00893FF8"/>
    <w:rsid w:val="008C7353"/>
    <w:rsid w:val="008D7E6F"/>
    <w:rsid w:val="008E3559"/>
    <w:rsid w:val="008F0721"/>
    <w:rsid w:val="00913BE4"/>
    <w:rsid w:val="00965517"/>
    <w:rsid w:val="0097480E"/>
    <w:rsid w:val="0098567A"/>
    <w:rsid w:val="00A75288"/>
    <w:rsid w:val="00AC66A7"/>
    <w:rsid w:val="00AE6033"/>
    <w:rsid w:val="00B14500"/>
    <w:rsid w:val="00B604EA"/>
    <w:rsid w:val="00B82F1E"/>
    <w:rsid w:val="00B872B9"/>
    <w:rsid w:val="00C20C69"/>
    <w:rsid w:val="00C2509C"/>
    <w:rsid w:val="00C53B68"/>
    <w:rsid w:val="00C7621D"/>
    <w:rsid w:val="00CF0B3C"/>
    <w:rsid w:val="00D073A0"/>
    <w:rsid w:val="00DD71AF"/>
    <w:rsid w:val="00DF154D"/>
    <w:rsid w:val="00F80E4B"/>
    <w:rsid w:val="00FA54CA"/>
    <w:rsid w:val="00FF4B48"/>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2"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footer" w:uiPriority="0"/>
    <w:lsdException w:name="caption" w:uiPriority="35" w:qFormat="1"/>
    <w:lsdException w:name="footnote reference" w:uiPriority="0"/>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65462"/>
    <w:pPr>
      <w:bidi/>
      <w:spacing w:after="0" w:line="240" w:lineRule="auto"/>
    </w:pPr>
    <w:rPr>
      <w:rFonts w:ascii="Times New Roman" w:eastAsia="Times New Roman" w:hAnsi="Times New Roman" w:cs="Times New Roman"/>
      <w:sz w:val="24"/>
      <w:szCs w:val="24"/>
    </w:rPr>
  </w:style>
  <w:style w:type="paragraph" w:styleId="1">
    <w:name w:val="heading 1"/>
    <w:aliases w:val="Heading 1"/>
    <w:basedOn w:val="a"/>
    <w:next w:val="a"/>
    <w:link w:val="1Char"/>
    <w:qFormat/>
    <w:rsid w:val="00765462"/>
    <w:pPr>
      <w:keepNext/>
      <w:spacing w:after="120"/>
      <w:ind w:firstLine="423"/>
      <w:jc w:val="lowKashida"/>
      <w:outlineLvl w:val="0"/>
    </w:pPr>
    <w:rPr>
      <w:rFonts w:cs="AL-Hotham"/>
      <w:snapToGrid w:val="0"/>
      <w:sz w:val="32"/>
      <w:szCs w:val="36"/>
      <w:lang w:eastAsia="ar-SA"/>
    </w:rPr>
  </w:style>
  <w:style w:type="paragraph" w:styleId="2">
    <w:name w:val="heading 2"/>
    <w:aliases w:val="Heading 2"/>
    <w:basedOn w:val="a"/>
    <w:next w:val="a"/>
    <w:link w:val="2Char"/>
    <w:qFormat/>
    <w:rsid w:val="00765462"/>
    <w:pPr>
      <w:keepNext/>
      <w:spacing w:after="120"/>
      <w:jc w:val="center"/>
      <w:outlineLvl w:val="1"/>
    </w:pPr>
    <w:rPr>
      <w:rFonts w:cs="Dimashqi"/>
      <w:snapToGrid w:val="0"/>
      <w:sz w:val="36"/>
      <w:szCs w:val="40"/>
      <w:lang w:eastAsia="ar-SA"/>
    </w:rPr>
  </w:style>
  <w:style w:type="paragraph" w:styleId="3">
    <w:name w:val="heading 3"/>
    <w:aliases w:val="Heading 3"/>
    <w:basedOn w:val="a"/>
    <w:next w:val="a"/>
    <w:link w:val="3Char"/>
    <w:qFormat/>
    <w:rsid w:val="00765462"/>
    <w:pPr>
      <w:keepNext/>
      <w:spacing w:after="120"/>
      <w:jc w:val="center"/>
      <w:outlineLvl w:val="2"/>
    </w:pPr>
    <w:rPr>
      <w:rFonts w:cs="Dimashqi"/>
      <w:snapToGrid w:val="0"/>
      <w:sz w:val="32"/>
      <w:szCs w:val="36"/>
      <w:lang w:eastAsia="ar-SA"/>
    </w:rPr>
  </w:style>
  <w:style w:type="paragraph" w:styleId="4">
    <w:name w:val="heading 4"/>
    <w:aliases w:val="Heading 4"/>
    <w:basedOn w:val="a"/>
    <w:next w:val="a"/>
    <w:link w:val="4Char"/>
    <w:qFormat/>
    <w:rsid w:val="00765462"/>
    <w:pPr>
      <w:keepNext/>
      <w:spacing w:after="120"/>
      <w:jc w:val="center"/>
      <w:outlineLvl w:val="3"/>
    </w:pPr>
    <w:rPr>
      <w:rFonts w:cs="AL-Mateen"/>
      <w:snapToGrid w:val="0"/>
      <w:sz w:val="40"/>
      <w:szCs w:val="44"/>
      <w:lang w:eastAsia="ar-SA"/>
    </w:rPr>
  </w:style>
  <w:style w:type="paragraph" w:styleId="5">
    <w:name w:val="heading 5"/>
    <w:aliases w:val="Heading 5"/>
    <w:basedOn w:val="a"/>
    <w:next w:val="a"/>
    <w:link w:val="5Char"/>
    <w:qFormat/>
    <w:rsid w:val="00765462"/>
    <w:pPr>
      <w:keepNext/>
      <w:jc w:val="center"/>
      <w:outlineLvl w:val="4"/>
    </w:pPr>
    <w:rPr>
      <w:rFonts w:cs="Traditional Arabic"/>
      <w:snapToGrid w:val="0"/>
      <w:sz w:val="20"/>
      <w:szCs w:val="36"/>
      <w:lang w:eastAsia="ar-SA"/>
    </w:rPr>
  </w:style>
  <w:style w:type="paragraph" w:styleId="6">
    <w:name w:val="heading 6"/>
    <w:aliases w:val="Heading 6"/>
    <w:basedOn w:val="a"/>
    <w:next w:val="a"/>
    <w:link w:val="6Char"/>
    <w:qFormat/>
    <w:rsid w:val="00765462"/>
    <w:pPr>
      <w:keepNext/>
      <w:spacing w:after="120" w:line="240" w:lineRule="atLeast"/>
      <w:ind w:firstLine="425"/>
      <w:jc w:val="lowKashida"/>
      <w:outlineLvl w:val="5"/>
    </w:pPr>
    <w:rPr>
      <w:rFonts w:cs="AL-Hotham"/>
      <w:snapToGrid w:val="0"/>
      <w:sz w:val="32"/>
      <w:szCs w:val="36"/>
      <w:lang w:eastAsia="ar-SA"/>
    </w:rPr>
  </w:style>
  <w:style w:type="paragraph" w:styleId="7">
    <w:name w:val="heading 7"/>
    <w:aliases w:val="Heading 7"/>
    <w:basedOn w:val="a"/>
    <w:next w:val="a"/>
    <w:link w:val="7Char"/>
    <w:qFormat/>
    <w:rsid w:val="00765462"/>
    <w:pPr>
      <w:keepNext/>
      <w:spacing w:after="120"/>
      <w:ind w:firstLine="425"/>
      <w:jc w:val="lowKashida"/>
      <w:outlineLvl w:val="6"/>
    </w:pPr>
    <w:rPr>
      <w:rFonts w:cs="AL-Hotham"/>
      <w:snapToGrid w:val="0"/>
      <w:sz w:val="20"/>
      <w:szCs w:val="36"/>
      <w:lang w:eastAsia="ar-SA"/>
    </w:rPr>
  </w:style>
  <w:style w:type="paragraph" w:styleId="8">
    <w:name w:val="heading 8"/>
    <w:aliases w:val="Heading 8"/>
    <w:basedOn w:val="a"/>
    <w:next w:val="a"/>
    <w:link w:val="8Char"/>
    <w:qFormat/>
    <w:rsid w:val="00765462"/>
    <w:pPr>
      <w:keepNext/>
      <w:spacing w:after="360"/>
      <w:jc w:val="center"/>
      <w:outlineLvl w:val="7"/>
    </w:pPr>
    <w:rPr>
      <w:rFonts w:cs="MCS HIJAZ HIGH"/>
      <w:snapToGrid w:val="0"/>
      <w:sz w:val="46"/>
      <w:szCs w:val="44"/>
      <w:lang w:eastAsia="ar-SA"/>
    </w:rPr>
  </w:style>
  <w:style w:type="paragraph" w:styleId="9">
    <w:name w:val="heading 9"/>
    <w:aliases w:val="Heading 9"/>
    <w:basedOn w:val="a"/>
    <w:next w:val="a"/>
    <w:link w:val="9Char"/>
    <w:qFormat/>
    <w:rsid w:val="00765462"/>
    <w:pPr>
      <w:keepNext/>
      <w:spacing w:after="120"/>
      <w:jc w:val="lowKashida"/>
      <w:outlineLvl w:val="8"/>
    </w:pPr>
    <w:rPr>
      <w:rFonts w:cs="Arial"/>
      <w:snapToGrid w:val="0"/>
      <w:sz w:val="34"/>
      <w:szCs w:val="34"/>
      <w:u w:val="single"/>
      <w:lang w:eastAsia="ar-S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عنوان 1 Char"/>
    <w:aliases w:val="Heading 1 Char"/>
    <w:basedOn w:val="a0"/>
    <w:link w:val="1"/>
    <w:rsid w:val="00765462"/>
    <w:rPr>
      <w:rFonts w:ascii="Times New Roman" w:eastAsia="Times New Roman" w:hAnsi="Times New Roman" w:cs="AL-Hotham"/>
      <w:snapToGrid w:val="0"/>
      <w:sz w:val="32"/>
      <w:szCs w:val="36"/>
      <w:lang w:eastAsia="ar-SA"/>
    </w:rPr>
  </w:style>
  <w:style w:type="character" w:customStyle="1" w:styleId="2Char">
    <w:name w:val="عنوان 2 Char"/>
    <w:aliases w:val="Heading 2 Char"/>
    <w:basedOn w:val="a0"/>
    <w:link w:val="2"/>
    <w:rsid w:val="00765462"/>
    <w:rPr>
      <w:rFonts w:ascii="Times New Roman" w:eastAsia="Times New Roman" w:hAnsi="Times New Roman" w:cs="Dimashqi"/>
      <w:snapToGrid w:val="0"/>
      <w:sz w:val="36"/>
      <w:szCs w:val="40"/>
      <w:lang w:eastAsia="ar-SA"/>
    </w:rPr>
  </w:style>
  <w:style w:type="character" w:customStyle="1" w:styleId="3Char">
    <w:name w:val="عنوان 3 Char"/>
    <w:aliases w:val="Heading 3 Char"/>
    <w:basedOn w:val="a0"/>
    <w:link w:val="3"/>
    <w:rsid w:val="00765462"/>
    <w:rPr>
      <w:rFonts w:ascii="Times New Roman" w:eastAsia="Times New Roman" w:hAnsi="Times New Roman" w:cs="Dimashqi"/>
      <w:snapToGrid w:val="0"/>
      <w:sz w:val="32"/>
      <w:szCs w:val="36"/>
      <w:lang w:eastAsia="ar-SA"/>
    </w:rPr>
  </w:style>
  <w:style w:type="character" w:customStyle="1" w:styleId="4Char">
    <w:name w:val="عنوان 4 Char"/>
    <w:aliases w:val="Heading 4 Char"/>
    <w:basedOn w:val="a0"/>
    <w:link w:val="4"/>
    <w:rsid w:val="00765462"/>
    <w:rPr>
      <w:rFonts w:ascii="Times New Roman" w:eastAsia="Times New Roman" w:hAnsi="Times New Roman" w:cs="AL-Mateen"/>
      <w:snapToGrid w:val="0"/>
      <w:sz w:val="40"/>
      <w:szCs w:val="44"/>
      <w:lang w:eastAsia="ar-SA"/>
    </w:rPr>
  </w:style>
  <w:style w:type="character" w:customStyle="1" w:styleId="5Char">
    <w:name w:val="عنوان 5 Char"/>
    <w:aliases w:val="Heading 5 Char"/>
    <w:basedOn w:val="a0"/>
    <w:link w:val="5"/>
    <w:rsid w:val="00765462"/>
    <w:rPr>
      <w:rFonts w:ascii="Times New Roman" w:eastAsia="Times New Roman" w:hAnsi="Times New Roman" w:cs="Traditional Arabic"/>
      <w:snapToGrid w:val="0"/>
      <w:sz w:val="20"/>
      <w:szCs w:val="36"/>
      <w:lang w:eastAsia="ar-SA"/>
    </w:rPr>
  </w:style>
  <w:style w:type="character" w:customStyle="1" w:styleId="6Char">
    <w:name w:val="عنوان 6 Char"/>
    <w:aliases w:val="Heading 6 Char"/>
    <w:basedOn w:val="a0"/>
    <w:link w:val="6"/>
    <w:rsid w:val="00765462"/>
    <w:rPr>
      <w:rFonts w:ascii="Times New Roman" w:eastAsia="Times New Roman" w:hAnsi="Times New Roman" w:cs="AL-Hotham"/>
      <w:snapToGrid w:val="0"/>
      <w:sz w:val="32"/>
      <w:szCs w:val="36"/>
      <w:lang w:eastAsia="ar-SA"/>
    </w:rPr>
  </w:style>
  <w:style w:type="character" w:customStyle="1" w:styleId="7Char">
    <w:name w:val="عنوان 7 Char"/>
    <w:aliases w:val="Heading 7 Char"/>
    <w:basedOn w:val="a0"/>
    <w:link w:val="7"/>
    <w:rsid w:val="00765462"/>
    <w:rPr>
      <w:rFonts w:ascii="Times New Roman" w:eastAsia="Times New Roman" w:hAnsi="Times New Roman" w:cs="AL-Hotham"/>
      <w:snapToGrid w:val="0"/>
      <w:sz w:val="20"/>
      <w:szCs w:val="36"/>
      <w:lang w:eastAsia="ar-SA"/>
    </w:rPr>
  </w:style>
  <w:style w:type="character" w:customStyle="1" w:styleId="8Char">
    <w:name w:val="عنوان 8 Char"/>
    <w:aliases w:val="Heading 8 Char"/>
    <w:basedOn w:val="a0"/>
    <w:link w:val="8"/>
    <w:rsid w:val="00765462"/>
    <w:rPr>
      <w:rFonts w:ascii="Times New Roman" w:eastAsia="Times New Roman" w:hAnsi="Times New Roman" w:cs="MCS HIJAZ HIGH"/>
      <w:snapToGrid w:val="0"/>
      <w:sz w:val="46"/>
      <w:szCs w:val="44"/>
      <w:lang w:eastAsia="ar-SA"/>
    </w:rPr>
  </w:style>
  <w:style w:type="character" w:customStyle="1" w:styleId="9Char">
    <w:name w:val="عنوان 9 Char"/>
    <w:aliases w:val="Heading 9 Char"/>
    <w:basedOn w:val="a0"/>
    <w:link w:val="9"/>
    <w:rsid w:val="00765462"/>
    <w:rPr>
      <w:rFonts w:ascii="Times New Roman" w:eastAsia="Times New Roman" w:hAnsi="Times New Roman" w:cs="Arial"/>
      <w:snapToGrid w:val="0"/>
      <w:sz w:val="34"/>
      <w:szCs w:val="34"/>
      <w:u w:val="single"/>
      <w:lang w:eastAsia="ar-SA"/>
    </w:rPr>
  </w:style>
  <w:style w:type="paragraph" w:styleId="a3">
    <w:name w:val="footnote text"/>
    <w:aliases w:val="Footnote Text"/>
    <w:basedOn w:val="a"/>
    <w:link w:val="Char"/>
    <w:semiHidden/>
    <w:rsid w:val="00765462"/>
    <w:rPr>
      <w:rFonts w:cs="Traditional Arabic"/>
      <w:snapToGrid w:val="0"/>
      <w:sz w:val="20"/>
      <w:szCs w:val="20"/>
      <w:lang w:eastAsia="ar-SA"/>
    </w:rPr>
  </w:style>
  <w:style w:type="character" w:customStyle="1" w:styleId="Char">
    <w:name w:val="نص حاشية سفلية Char"/>
    <w:aliases w:val="Footnote Text Char1"/>
    <w:basedOn w:val="a0"/>
    <w:link w:val="a3"/>
    <w:semiHidden/>
    <w:rsid w:val="00765462"/>
    <w:rPr>
      <w:rFonts w:ascii="Times New Roman" w:eastAsia="Times New Roman" w:hAnsi="Times New Roman" w:cs="Traditional Arabic"/>
      <w:snapToGrid w:val="0"/>
      <w:sz w:val="20"/>
      <w:szCs w:val="20"/>
      <w:lang w:eastAsia="ar-SA"/>
    </w:rPr>
  </w:style>
  <w:style w:type="character" w:styleId="a4">
    <w:name w:val="footnote reference"/>
    <w:aliases w:val="Footnote Reference"/>
    <w:basedOn w:val="a0"/>
    <w:semiHidden/>
    <w:rsid w:val="00765462"/>
    <w:rPr>
      <w:rFonts w:cs="Traditional Arabic"/>
      <w:vertAlign w:val="superscript"/>
    </w:rPr>
  </w:style>
  <w:style w:type="paragraph" w:styleId="a5">
    <w:name w:val="footer"/>
    <w:aliases w:val="Footer"/>
    <w:basedOn w:val="a"/>
    <w:link w:val="Char0"/>
    <w:rsid w:val="00765462"/>
    <w:pPr>
      <w:tabs>
        <w:tab w:val="center" w:pos="4153"/>
        <w:tab w:val="right" w:pos="8306"/>
      </w:tabs>
    </w:pPr>
    <w:rPr>
      <w:rFonts w:cs="Traditional Arabic"/>
      <w:snapToGrid w:val="0"/>
      <w:sz w:val="20"/>
      <w:szCs w:val="20"/>
      <w:lang w:eastAsia="ar-SA"/>
    </w:rPr>
  </w:style>
  <w:style w:type="character" w:customStyle="1" w:styleId="Char0">
    <w:name w:val="تذييل صفحة Char"/>
    <w:aliases w:val="Footer Char"/>
    <w:basedOn w:val="a0"/>
    <w:link w:val="a5"/>
    <w:rsid w:val="00765462"/>
    <w:rPr>
      <w:rFonts w:ascii="Times New Roman" w:eastAsia="Times New Roman" w:hAnsi="Times New Roman" w:cs="Traditional Arabic"/>
      <w:snapToGrid w:val="0"/>
      <w:sz w:val="20"/>
      <w:szCs w:val="20"/>
      <w:lang w:eastAsia="ar-SA"/>
    </w:rPr>
  </w:style>
  <w:style w:type="character" w:styleId="a6">
    <w:name w:val="page number"/>
    <w:aliases w:val="Page Number"/>
    <w:basedOn w:val="a0"/>
    <w:rsid w:val="00765462"/>
    <w:rPr>
      <w:rFonts w:cs="Traditional Arabic"/>
    </w:rPr>
  </w:style>
  <w:style w:type="paragraph" w:styleId="a7">
    <w:name w:val="header"/>
    <w:aliases w:val="Header"/>
    <w:basedOn w:val="a"/>
    <w:link w:val="Char1"/>
    <w:uiPriority w:val="99"/>
    <w:rsid w:val="00765462"/>
    <w:pPr>
      <w:tabs>
        <w:tab w:val="center" w:pos="4153"/>
        <w:tab w:val="right" w:pos="8306"/>
      </w:tabs>
    </w:pPr>
    <w:rPr>
      <w:rFonts w:cs="Traditional Arabic"/>
      <w:snapToGrid w:val="0"/>
      <w:sz w:val="20"/>
      <w:szCs w:val="20"/>
      <w:lang w:eastAsia="ar-SA"/>
    </w:rPr>
  </w:style>
  <w:style w:type="character" w:customStyle="1" w:styleId="Char1">
    <w:name w:val="رأس صفحة Char"/>
    <w:aliases w:val="Header Char"/>
    <w:basedOn w:val="a0"/>
    <w:link w:val="a7"/>
    <w:uiPriority w:val="99"/>
    <w:rsid w:val="00765462"/>
    <w:rPr>
      <w:rFonts w:ascii="Times New Roman" w:eastAsia="Times New Roman" w:hAnsi="Times New Roman" w:cs="Traditional Arabic"/>
      <w:snapToGrid w:val="0"/>
      <w:sz w:val="20"/>
      <w:szCs w:val="20"/>
      <w:lang w:eastAsia="ar-SA"/>
    </w:rPr>
  </w:style>
  <w:style w:type="paragraph" w:styleId="a8">
    <w:name w:val="Block Text"/>
    <w:basedOn w:val="a"/>
    <w:rsid w:val="00765462"/>
    <w:pPr>
      <w:spacing w:after="120"/>
      <w:ind w:left="2266" w:hanging="1276"/>
    </w:pPr>
    <w:rPr>
      <w:rFonts w:cs="AL-Mateen"/>
      <w:snapToGrid w:val="0"/>
      <w:sz w:val="32"/>
      <w:szCs w:val="36"/>
      <w:lang w:eastAsia="ar-SA"/>
    </w:rPr>
  </w:style>
  <w:style w:type="paragraph" w:styleId="a9">
    <w:name w:val="Body Text Indent"/>
    <w:basedOn w:val="a"/>
    <w:link w:val="Char2"/>
    <w:rsid w:val="00765462"/>
    <w:pPr>
      <w:spacing w:before="240" w:after="120"/>
      <w:ind w:firstLine="425"/>
      <w:jc w:val="lowKashida"/>
    </w:pPr>
    <w:rPr>
      <w:rFonts w:cs="AL-Hotham"/>
      <w:snapToGrid w:val="0"/>
      <w:sz w:val="20"/>
      <w:szCs w:val="36"/>
      <w:lang w:eastAsia="ar-SA"/>
    </w:rPr>
  </w:style>
  <w:style w:type="character" w:customStyle="1" w:styleId="Char2">
    <w:name w:val="نص أساسي بمسافة بادئة Char"/>
    <w:basedOn w:val="a0"/>
    <w:link w:val="a9"/>
    <w:rsid w:val="00765462"/>
    <w:rPr>
      <w:rFonts w:ascii="Times New Roman" w:eastAsia="Times New Roman" w:hAnsi="Times New Roman" w:cs="AL-Hotham"/>
      <w:snapToGrid w:val="0"/>
      <w:sz w:val="20"/>
      <w:szCs w:val="36"/>
      <w:lang w:eastAsia="ar-SA"/>
    </w:rPr>
  </w:style>
  <w:style w:type="paragraph" w:styleId="aa">
    <w:name w:val="Body Text"/>
    <w:aliases w:val="Body Text"/>
    <w:basedOn w:val="a"/>
    <w:link w:val="Char3"/>
    <w:rsid w:val="00765462"/>
    <w:pPr>
      <w:widowControl w:val="0"/>
      <w:jc w:val="lowKashida"/>
    </w:pPr>
    <w:rPr>
      <w:rFonts w:cs="Traditional Arabic"/>
      <w:snapToGrid w:val="0"/>
      <w:sz w:val="18"/>
      <w:szCs w:val="34"/>
      <w:lang w:eastAsia="ar-SA"/>
    </w:rPr>
  </w:style>
  <w:style w:type="character" w:customStyle="1" w:styleId="Char3">
    <w:name w:val="نص أساسي Char"/>
    <w:aliases w:val="Body Text Char"/>
    <w:basedOn w:val="a0"/>
    <w:link w:val="aa"/>
    <w:rsid w:val="00765462"/>
    <w:rPr>
      <w:rFonts w:ascii="Times New Roman" w:eastAsia="Times New Roman" w:hAnsi="Times New Roman" w:cs="Traditional Arabic"/>
      <w:snapToGrid w:val="0"/>
      <w:sz w:val="18"/>
      <w:szCs w:val="34"/>
      <w:lang w:eastAsia="ar-SA"/>
    </w:rPr>
  </w:style>
  <w:style w:type="paragraph" w:styleId="20">
    <w:name w:val="Body Text Indent 2"/>
    <w:basedOn w:val="a"/>
    <w:link w:val="2Char0"/>
    <w:rsid w:val="00765462"/>
    <w:pPr>
      <w:ind w:firstLine="232"/>
      <w:jc w:val="lowKashida"/>
    </w:pPr>
    <w:rPr>
      <w:rFonts w:cs="Traditional Arabic"/>
      <w:sz w:val="20"/>
      <w:szCs w:val="36"/>
      <w:lang w:eastAsia="ar-SA"/>
    </w:rPr>
  </w:style>
  <w:style w:type="character" w:customStyle="1" w:styleId="2Char0">
    <w:name w:val="نص أساسي بمسافة بادئة 2 Char"/>
    <w:basedOn w:val="a0"/>
    <w:link w:val="20"/>
    <w:rsid w:val="00765462"/>
    <w:rPr>
      <w:rFonts w:ascii="Times New Roman" w:eastAsia="Times New Roman" w:hAnsi="Times New Roman" w:cs="Traditional Arabic"/>
      <w:sz w:val="20"/>
      <w:szCs w:val="36"/>
      <w:lang w:eastAsia="ar-SA"/>
    </w:rPr>
  </w:style>
  <w:style w:type="paragraph" w:styleId="30">
    <w:name w:val="Body Text Indent 3"/>
    <w:basedOn w:val="a"/>
    <w:link w:val="3Char0"/>
    <w:rsid w:val="00765462"/>
    <w:pPr>
      <w:spacing w:before="80" w:line="360" w:lineRule="exact"/>
      <w:ind w:firstLine="567"/>
      <w:jc w:val="both"/>
    </w:pPr>
    <w:rPr>
      <w:rFonts w:cs="Rateb lotus20"/>
      <w:snapToGrid w:val="0"/>
      <w:sz w:val="30"/>
      <w:szCs w:val="30"/>
      <w:lang w:eastAsia="ar-SA"/>
    </w:rPr>
  </w:style>
  <w:style w:type="character" w:customStyle="1" w:styleId="3Char0">
    <w:name w:val="نص أساسي بمسافة بادئة 3 Char"/>
    <w:basedOn w:val="a0"/>
    <w:link w:val="30"/>
    <w:rsid w:val="00765462"/>
    <w:rPr>
      <w:rFonts w:ascii="Times New Roman" w:eastAsia="Times New Roman" w:hAnsi="Times New Roman" w:cs="Rateb lotus20"/>
      <w:snapToGrid w:val="0"/>
      <w:sz w:val="30"/>
      <w:szCs w:val="30"/>
      <w:lang w:eastAsia="ar-SA"/>
    </w:rPr>
  </w:style>
  <w:style w:type="character" w:customStyle="1" w:styleId="Char10">
    <w:name w:val="نص حاشية سفلية Char1"/>
    <w:aliases w:val="Footnote Text Char"/>
    <w:basedOn w:val="a0"/>
    <w:rsid w:val="00765462"/>
    <w:rPr>
      <w:rFonts w:cs="Traditional Arabic"/>
      <w:snapToGrid w:val="0"/>
      <w:lang w:val="en-US" w:eastAsia="ar-SA" w:bidi="ar-SA"/>
    </w:rPr>
  </w:style>
  <w:style w:type="paragraph" w:styleId="21">
    <w:name w:val="Body Text 2"/>
    <w:aliases w:val="Body Text 2"/>
    <w:basedOn w:val="a"/>
    <w:link w:val="2Char1"/>
    <w:rsid w:val="00765462"/>
    <w:pPr>
      <w:spacing w:line="480" w:lineRule="exact"/>
      <w:jc w:val="lowKashida"/>
    </w:pPr>
    <w:rPr>
      <w:rFonts w:cs="Traditional Arabic"/>
      <w:sz w:val="36"/>
      <w:szCs w:val="36"/>
      <w:lang w:eastAsia="ar-SA"/>
    </w:rPr>
  </w:style>
  <w:style w:type="character" w:customStyle="1" w:styleId="2Char1">
    <w:name w:val="نص أساسي 2 Char"/>
    <w:aliases w:val="Body Text 2 Char"/>
    <w:basedOn w:val="a0"/>
    <w:link w:val="21"/>
    <w:rsid w:val="00765462"/>
    <w:rPr>
      <w:rFonts w:ascii="Times New Roman" w:eastAsia="Times New Roman" w:hAnsi="Times New Roman" w:cs="Traditional Arabic"/>
      <w:sz w:val="36"/>
      <w:szCs w:val="36"/>
      <w:lang w:eastAsia="ar-SA"/>
    </w:rPr>
  </w:style>
  <w:style w:type="paragraph" w:styleId="31">
    <w:name w:val="Body Text 3"/>
    <w:aliases w:val="Body Text 3"/>
    <w:basedOn w:val="a"/>
    <w:link w:val="3Char1"/>
    <w:rsid w:val="00765462"/>
    <w:pPr>
      <w:spacing w:after="120" w:line="240" w:lineRule="atLeast"/>
      <w:jc w:val="lowKashida"/>
    </w:pPr>
    <w:rPr>
      <w:rFonts w:cs="AL-Hotham"/>
      <w:snapToGrid w:val="0"/>
      <w:sz w:val="30"/>
      <w:szCs w:val="30"/>
      <w:lang w:eastAsia="ar-SA"/>
    </w:rPr>
  </w:style>
  <w:style w:type="character" w:customStyle="1" w:styleId="3Char1">
    <w:name w:val="نص أساسي 3 Char"/>
    <w:aliases w:val="Body Text 3 Char"/>
    <w:basedOn w:val="a0"/>
    <w:link w:val="31"/>
    <w:rsid w:val="00765462"/>
    <w:rPr>
      <w:rFonts w:ascii="Times New Roman" w:eastAsia="Times New Roman" w:hAnsi="Times New Roman" w:cs="AL-Hotham"/>
      <w:snapToGrid w:val="0"/>
      <w:sz w:val="30"/>
      <w:szCs w:val="30"/>
      <w:lang w:eastAsia="ar-SA"/>
    </w:rPr>
  </w:style>
  <w:style w:type="paragraph" w:customStyle="1" w:styleId="ab">
    <w:name w:val="وسط فرعي"/>
    <w:basedOn w:val="a"/>
    <w:rsid w:val="00765462"/>
    <w:pPr>
      <w:widowControl w:val="0"/>
      <w:overflowPunct w:val="0"/>
      <w:autoSpaceDE w:val="0"/>
      <w:autoSpaceDN w:val="0"/>
      <w:bidi w:val="0"/>
      <w:adjustRightInd w:val="0"/>
      <w:spacing w:before="120" w:after="160" w:line="600" w:lineRule="exact"/>
      <w:jc w:val="center"/>
      <w:textAlignment w:val="baseline"/>
    </w:pPr>
    <w:rPr>
      <w:b/>
      <w:bCs/>
      <w:szCs w:val="28"/>
      <w:lang w:eastAsia="ar-SA"/>
    </w:rPr>
  </w:style>
  <w:style w:type="paragraph" w:customStyle="1" w:styleId="10">
    <w:name w:val="جانبي1"/>
    <w:basedOn w:val="a"/>
    <w:rsid w:val="00765462"/>
    <w:pPr>
      <w:widowControl w:val="0"/>
      <w:overflowPunct w:val="0"/>
      <w:autoSpaceDE w:val="0"/>
      <w:autoSpaceDN w:val="0"/>
      <w:bidi w:val="0"/>
      <w:adjustRightInd w:val="0"/>
      <w:spacing w:after="160" w:line="560" w:lineRule="exact"/>
      <w:ind w:firstLine="425"/>
      <w:jc w:val="both"/>
      <w:textAlignment w:val="baseline"/>
    </w:pPr>
    <w:rPr>
      <w:b/>
      <w:bCs/>
      <w:szCs w:val="28"/>
      <w:lang w:eastAsia="ar-SA"/>
    </w:rPr>
  </w:style>
  <w:style w:type="character" w:customStyle="1" w:styleId="1Char0">
    <w:name w:val="نمط1 Char"/>
    <w:basedOn w:val="a0"/>
    <w:rsid w:val="00765462"/>
    <w:rPr>
      <w:rFonts w:cs="Rateb lotus20"/>
      <w:sz w:val="36"/>
      <w:szCs w:val="32"/>
      <w:vertAlign w:val="superscript"/>
      <w:lang w:val="en-US" w:eastAsia="ar-SA" w:bidi="ar-SA"/>
    </w:rPr>
  </w:style>
  <w:style w:type="paragraph" w:styleId="ac">
    <w:name w:val="Plain Text"/>
    <w:basedOn w:val="a"/>
    <w:link w:val="Char4"/>
    <w:rsid w:val="00765462"/>
    <w:rPr>
      <w:rFonts w:ascii="Courier New" w:hAnsi="Courier New"/>
      <w:sz w:val="20"/>
      <w:szCs w:val="20"/>
      <w:lang w:eastAsia="ar-SA"/>
    </w:rPr>
  </w:style>
  <w:style w:type="character" w:customStyle="1" w:styleId="Char4">
    <w:name w:val="نص عادي Char"/>
    <w:basedOn w:val="a0"/>
    <w:link w:val="ac"/>
    <w:rsid w:val="00765462"/>
    <w:rPr>
      <w:rFonts w:ascii="Courier New" w:eastAsia="Times New Roman" w:hAnsi="Courier New" w:cs="Times New Roman"/>
      <w:sz w:val="20"/>
      <w:szCs w:val="20"/>
      <w:lang w:eastAsia="ar-SA"/>
    </w:rPr>
  </w:style>
  <w:style w:type="paragraph" w:styleId="ad">
    <w:name w:val="Title"/>
    <w:basedOn w:val="a"/>
    <w:link w:val="Char5"/>
    <w:qFormat/>
    <w:rsid w:val="00765462"/>
    <w:pPr>
      <w:widowControl w:val="0"/>
      <w:spacing w:line="560" w:lineRule="exact"/>
      <w:jc w:val="center"/>
    </w:pPr>
    <w:rPr>
      <w:rFonts w:cs="AL-Hotham"/>
      <w:bCs/>
      <w:sz w:val="40"/>
      <w:szCs w:val="38"/>
      <w:lang w:eastAsia="ar-SA"/>
    </w:rPr>
  </w:style>
  <w:style w:type="character" w:customStyle="1" w:styleId="Char5">
    <w:name w:val="العنوان Char"/>
    <w:basedOn w:val="a0"/>
    <w:link w:val="ad"/>
    <w:rsid w:val="00765462"/>
    <w:rPr>
      <w:rFonts w:ascii="Times New Roman" w:eastAsia="Times New Roman" w:hAnsi="Times New Roman" w:cs="AL-Hotham"/>
      <w:bCs/>
      <w:sz w:val="40"/>
      <w:szCs w:val="38"/>
      <w:lang w:eastAsia="ar-SA"/>
    </w:rPr>
  </w:style>
  <w:style w:type="paragraph" w:styleId="ae">
    <w:name w:val="Subtitle"/>
    <w:basedOn w:val="a"/>
    <w:link w:val="Char6"/>
    <w:qFormat/>
    <w:rsid w:val="00765462"/>
    <w:pPr>
      <w:ind w:left="360"/>
      <w:jc w:val="center"/>
    </w:pPr>
    <w:rPr>
      <w:rFonts w:cs="MCS Taybah S_U normal."/>
      <w:sz w:val="40"/>
      <w:szCs w:val="42"/>
    </w:rPr>
  </w:style>
  <w:style w:type="character" w:customStyle="1" w:styleId="Char6">
    <w:name w:val="عنوان فرعي Char"/>
    <w:basedOn w:val="a0"/>
    <w:link w:val="ae"/>
    <w:rsid w:val="00765462"/>
    <w:rPr>
      <w:rFonts w:ascii="Times New Roman" w:eastAsia="Times New Roman" w:hAnsi="Times New Roman" w:cs="MCS Taybah S_U normal."/>
      <w:sz w:val="40"/>
      <w:szCs w:val="42"/>
    </w:rPr>
  </w:style>
  <w:style w:type="paragraph" w:customStyle="1" w:styleId="Style1">
    <w:name w:val="Style1"/>
    <w:basedOn w:val="a"/>
    <w:autoRedefine/>
    <w:rsid w:val="00765462"/>
    <w:pPr>
      <w:jc w:val="right"/>
    </w:pPr>
    <w:rPr>
      <w:rFonts w:cs="Simplified Arabic"/>
      <w:color w:val="000000"/>
      <w:sz w:val="40"/>
      <w:szCs w:val="40"/>
    </w:rPr>
  </w:style>
  <w:style w:type="paragraph" w:customStyle="1" w:styleId="PageXofY">
    <w:name w:val="Page X of Y"/>
    <w:rsid w:val="00765462"/>
    <w:pPr>
      <w:spacing w:after="0" w:line="240" w:lineRule="auto"/>
    </w:pPr>
    <w:rPr>
      <w:rFonts w:ascii="Times New Roman" w:eastAsia="Times New Roman" w:hAnsi="Times New Roman" w:cs="Times New Roman"/>
      <w:sz w:val="24"/>
      <w:szCs w:val="24"/>
    </w:rPr>
  </w:style>
  <w:style w:type="paragraph" w:customStyle="1" w:styleId="XY">
    <w:name w:val="صفحة X من Y"/>
    <w:rsid w:val="00765462"/>
    <w:pPr>
      <w:spacing w:after="0" w:line="240" w:lineRule="auto"/>
    </w:pPr>
    <w:rPr>
      <w:rFonts w:ascii="Times New Roman" w:eastAsia="Times New Roman" w:hAnsi="Times New Roman" w:cs="Times New Roman"/>
      <w:sz w:val="24"/>
      <w:szCs w:val="24"/>
      <w:lang w:eastAsia="ar-SA"/>
    </w:rPr>
  </w:style>
  <w:style w:type="paragraph" w:customStyle="1" w:styleId="22">
    <w:name w:val="نص2"/>
    <w:rsid w:val="00765462"/>
    <w:pPr>
      <w:widowControl w:val="0"/>
      <w:bidi/>
      <w:spacing w:after="0" w:line="240" w:lineRule="auto"/>
      <w:ind w:firstLine="397"/>
      <w:jc w:val="lowKashida"/>
    </w:pPr>
    <w:rPr>
      <w:rFonts w:ascii="Times New Roman" w:eastAsia="Times New Roman" w:hAnsi="Times New Roman" w:cs="Rateb lotus20"/>
      <w:sz w:val="24"/>
      <w:szCs w:val="30"/>
      <w:lang w:eastAsia="ar-SA"/>
    </w:rPr>
  </w:style>
  <w:style w:type="paragraph" w:customStyle="1" w:styleId="NormalLatinArial">
    <w:name w:val="Normal + (Latin) Arial"/>
    <w:aliases w:val="(Complex) Rateb lotusb22,11 pt,نص + Justified"/>
    <w:basedOn w:val="a"/>
    <w:rsid w:val="00765462"/>
    <w:pPr>
      <w:jc w:val="center"/>
    </w:pPr>
    <w:rPr>
      <w:rFonts w:ascii="Arial" w:hAnsi="Arial" w:cs="Rateb lotusb22"/>
      <w:color w:val="FF0000"/>
      <w:sz w:val="22"/>
      <w:szCs w:val="22"/>
    </w:rPr>
  </w:style>
  <w:style w:type="paragraph" w:customStyle="1" w:styleId="AutoCorrect">
    <w:name w:val="AutoCorrect"/>
    <w:rsid w:val="00765462"/>
    <w:pPr>
      <w:spacing w:after="0" w:line="240" w:lineRule="auto"/>
    </w:pPr>
    <w:rPr>
      <w:rFonts w:ascii="Times New Roman" w:eastAsia="Times New Roman" w:hAnsi="Times New Roman" w:cs="Times New Roman"/>
      <w:sz w:val="24"/>
      <w:szCs w:val="24"/>
    </w:rPr>
  </w:style>
  <w:style w:type="paragraph" w:styleId="af">
    <w:name w:val="Normal (Web)"/>
    <w:aliases w:val="Normal (Web)"/>
    <w:basedOn w:val="a"/>
    <w:rsid w:val="00765462"/>
    <w:pPr>
      <w:bidi w:val="0"/>
      <w:spacing w:before="100" w:beforeAutospacing="1" w:after="100" w:afterAutospacing="1"/>
    </w:pPr>
  </w:style>
  <w:style w:type="paragraph" w:styleId="af0">
    <w:name w:val="List"/>
    <w:basedOn w:val="a"/>
    <w:rsid w:val="00765462"/>
    <w:pPr>
      <w:bidi w:val="0"/>
      <w:ind w:left="283" w:hanging="283"/>
    </w:pPr>
  </w:style>
  <w:style w:type="paragraph" w:styleId="af1">
    <w:name w:val="List Continue"/>
    <w:basedOn w:val="a"/>
    <w:rsid w:val="00765462"/>
    <w:pPr>
      <w:bidi w:val="0"/>
      <w:spacing w:after="120"/>
      <w:ind w:left="283"/>
    </w:pPr>
  </w:style>
  <w:style w:type="character" w:customStyle="1" w:styleId="18">
    <w:name w:val="طيبة18"/>
    <w:basedOn w:val="a0"/>
    <w:rsid w:val="00765462"/>
    <w:rPr>
      <w:rFonts w:cs="MCS Taybah S_U normal."/>
      <w:szCs w:val="36"/>
    </w:rPr>
  </w:style>
  <w:style w:type="character" w:customStyle="1" w:styleId="style11">
    <w:name w:val="style11"/>
    <w:basedOn w:val="a0"/>
    <w:rsid w:val="00765462"/>
    <w:rPr>
      <w:rFonts w:cs="Traditional Arabic" w:hint="cs"/>
      <w:b w:val="0"/>
      <w:bCs w:val="0"/>
      <w:color w:val="000000"/>
      <w:sz w:val="48"/>
      <w:szCs w:val="48"/>
    </w:rPr>
  </w:style>
  <w:style w:type="character" w:customStyle="1" w:styleId="srch1">
    <w:name w:val="srch1"/>
    <w:basedOn w:val="a0"/>
    <w:rsid w:val="00765462"/>
    <w:rPr>
      <w:rFonts w:cs="Traditional Arabic" w:hint="cs"/>
      <w:b w:val="0"/>
      <w:bCs w:val="0"/>
      <w:color w:val="E80000"/>
      <w:sz w:val="48"/>
      <w:szCs w:val="48"/>
    </w:rPr>
  </w:style>
  <w:style w:type="character" w:customStyle="1" w:styleId="sora1">
    <w:name w:val="sora1"/>
    <w:basedOn w:val="a0"/>
    <w:rsid w:val="00765462"/>
    <w:rPr>
      <w:rFonts w:cs="Traditional Arabic" w:hint="cs"/>
      <w:b w:val="0"/>
      <w:bCs w:val="0"/>
      <w:color w:val="008000"/>
      <w:sz w:val="48"/>
      <w:szCs w:val="48"/>
    </w:rPr>
  </w:style>
  <w:style w:type="character" w:styleId="Hyperlink">
    <w:name w:val="Hyperlink"/>
    <w:basedOn w:val="a0"/>
    <w:uiPriority w:val="99"/>
    <w:rsid w:val="00765462"/>
    <w:rPr>
      <w:color w:val="0000FF"/>
      <w:u w:val="single"/>
    </w:rPr>
  </w:style>
  <w:style w:type="paragraph" w:styleId="af2">
    <w:name w:val="annotation text"/>
    <w:aliases w:val="Comment Text"/>
    <w:basedOn w:val="a"/>
    <w:link w:val="Char7"/>
    <w:semiHidden/>
    <w:rsid w:val="00765462"/>
    <w:rPr>
      <w:sz w:val="20"/>
      <w:szCs w:val="20"/>
    </w:rPr>
  </w:style>
  <w:style w:type="character" w:customStyle="1" w:styleId="Char7">
    <w:name w:val="نص تعليق Char"/>
    <w:aliases w:val="Comment Text Char"/>
    <w:basedOn w:val="a0"/>
    <w:link w:val="af2"/>
    <w:semiHidden/>
    <w:rsid w:val="00765462"/>
    <w:rPr>
      <w:rFonts w:ascii="Times New Roman" w:eastAsia="Times New Roman" w:hAnsi="Times New Roman" w:cs="Times New Roman"/>
      <w:sz w:val="20"/>
      <w:szCs w:val="20"/>
    </w:rPr>
  </w:style>
  <w:style w:type="paragraph" w:customStyle="1" w:styleId="Tables">
    <w:name w:val="Tables"/>
    <w:basedOn w:val="Index2"/>
    <w:rsid w:val="00765462"/>
    <w:pPr>
      <w:tabs>
        <w:tab w:val="right" w:leader="dot" w:pos="9402"/>
      </w:tabs>
      <w:bidi w:val="0"/>
      <w:ind w:left="400" w:hanging="200"/>
    </w:pPr>
    <w:rPr>
      <w:szCs w:val="20"/>
    </w:rPr>
  </w:style>
  <w:style w:type="paragraph" w:styleId="Index2">
    <w:name w:val="index 2"/>
    <w:basedOn w:val="a"/>
    <w:next w:val="a"/>
    <w:autoRedefine/>
    <w:semiHidden/>
    <w:rsid w:val="00765462"/>
    <w:pPr>
      <w:ind w:left="480" w:hanging="240"/>
    </w:pPr>
  </w:style>
  <w:style w:type="paragraph" w:customStyle="1" w:styleId="af3">
    <w:name w:val="نص"/>
    <w:basedOn w:val="a"/>
    <w:next w:val="af2"/>
    <w:rsid w:val="00765462"/>
    <w:pPr>
      <w:spacing w:before="120"/>
      <w:ind w:left="284" w:firstLine="509"/>
      <w:jc w:val="lowKashida"/>
    </w:pPr>
    <w:rPr>
      <w:sz w:val="20"/>
      <w:szCs w:val="40"/>
    </w:rPr>
  </w:style>
  <w:style w:type="paragraph" w:customStyle="1" w:styleId="af4">
    <w:name w:val="ترتيب"/>
    <w:basedOn w:val="Tables"/>
    <w:rsid w:val="00765462"/>
    <w:pPr>
      <w:bidi/>
      <w:ind w:left="935" w:right="142" w:hanging="426"/>
      <w:jc w:val="lowKashida"/>
    </w:pPr>
    <w:rPr>
      <w:rFonts w:ascii="AGA Arabesque" w:hAnsi="AGA Arabesque"/>
      <w:sz w:val="28"/>
      <w:szCs w:val="40"/>
    </w:rPr>
  </w:style>
  <w:style w:type="paragraph" w:customStyle="1" w:styleId="af5">
    <w:name w:val="الحاشية"/>
    <w:basedOn w:val="a3"/>
    <w:rsid w:val="00765462"/>
    <w:pPr>
      <w:ind w:left="282" w:right="-284" w:hanging="369"/>
      <w:jc w:val="lowKashida"/>
    </w:pPr>
    <w:rPr>
      <w:snapToGrid/>
      <w:szCs w:val="32"/>
      <w:lang w:eastAsia="en-US"/>
    </w:rPr>
  </w:style>
  <w:style w:type="paragraph" w:customStyle="1" w:styleId="11">
    <w:name w:val="نمط1"/>
    <w:basedOn w:val="af3"/>
    <w:autoRedefine/>
    <w:rsid w:val="00765462"/>
    <w:rPr>
      <w:rFonts w:hAnsi="AGA Arabesque Desktop" w:cs="Traditional Arabic"/>
      <w:sz w:val="36"/>
    </w:rPr>
  </w:style>
  <w:style w:type="paragraph" w:customStyle="1" w:styleId="af6">
    <w:name w:val="المتن"/>
    <w:basedOn w:val="af2"/>
    <w:rsid w:val="00765462"/>
    <w:pPr>
      <w:ind w:firstLine="720"/>
      <w:jc w:val="lowKashida"/>
    </w:pPr>
    <w:rPr>
      <w:rFonts w:cs="Traditional Arabic"/>
      <w:sz w:val="36"/>
      <w:szCs w:val="40"/>
    </w:rPr>
  </w:style>
  <w:style w:type="paragraph" w:customStyle="1" w:styleId="af7">
    <w:name w:val="الفرق"/>
    <w:basedOn w:val="2"/>
    <w:rsid w:val="00765462"/>
    <w:pPr>
      <w:spacing w:before="240" w:after="60"/>
    </w:pPr>
    <w:rPr>
      <w:rFonts w:ascii="Arial" w:hAnsi="Arial" w:cs="Traditional Arabic"/>
      <w:b/>
      <w:bCs/>
      <w:i/>
      <w:iCs/>
      <w:snapToGrid/>
      <w:sz w:val="24"/>
      <w:szCs w:val="44"/>
      <w:lang w:eastAsia="en-US"/>
    </w:rPr>
  </w:style>
  <w:style w:type="paragraph" w:customStyle="1" w:styleId="af8">
    <w:name w:val="القاعدة"/>
    <w:basedOn w:val="6"/>
    <w:rsid w:val="00765462"/>
    <w:pPr>
      <w:spacing w:after="0" w:line="240" w:lineRule="auto"/>
      <w:ind w:firstLine="0"/>
      <w:jc w:val="center"/>
    </w:pPr>
    <w:rPr>
      <w:rFonts w:cs="Traditional Arabic"/>
      <w:b/>
      <w:bCs/>
      <w:sz w:val="20"/>
      <w:szCs w:val="40"/>
    </w:rPr>
  </w:style>
  <w:style w:type="paragraph" w:customStyle="1" w:styleId="af9">
    <w:name w:val="الحديث"/>
    <w:basedOn w:val="11"/>
    <w:rsid w:val="00765462"/>
  </w:style>
  <w:style w:type="paragraph" w:customStyle="1" w:styleId="23">
    <w:name w:val="نمط2"/>
    <w:basedOn w:val="af6"/>
    <w:rsid w:val="00765462"/>
    <w:pPr>
      <w:ind w:left="1440"/>
    </w:pPr>
  </w:style>
  <w:style w:type="character" w:styleId="afa">
    <w:name w:val="Strong"/>
    <w:basedOn w:val="a0"/>
    <w:qFormat/>
    <w:rsid w:val="00765462"/>
    <w:rPr>
      <w:b/>
      <w:bCs/>
    </w:rPr>
  </w:style>
  <w:style w:type="character" w:customStyle="1" w:styleId="quran1">
    <w:name w:val="quran1"/>
    <w:basedOn w:val="a0"/>
    <w:rsid w:val="00765462"/>
    <w:rPr>
      <w:color w:val="008000"/>
    </w:rPr>
  </w:style>
  <w:style w:type="character" w:customStyle="1" w:styleId="hadith1">
    <w:name w:val="hadith1"/>
    <w:basedOn w:val="a0"/>
    <w:rsid w:val="00765462"/>
    <w:rPr>
      <w:color w:val="0000FF"/>
    </w:rPr>
  </w:style>
  <w:style w:type="paragraph" w:customStyle="1" w:styleId="heading5">
    <w:name w:val="heading5"/>
    <w:basedOn w:val="a"/>
    <w:rsid w:val="00765462"/>
    <w:pPr>
      <w:bidi w:val="0"/>
      <w:spacing w:before="100" w:beforeAutospacing="1" w:after="100" w:afterAutospacing="1"/>
    </w:pPr>
    <w:rPr>
      <w:color w:val="000080"/>
      <w:sz w:val="28"/>
      <w:szCs w:val="28"/>
      <w:lang w:eastAsia="ar-SA"/>
    </w:rPr>
  </w:style>
  <w:style w:type="paragraph" w:customStyle="1" w:styleId="question">
    <w:name w:val="question"/>
    <w:basedOn w:val="a"/>
    <w:rsid w:val="00765462"/>
    <w:pPr>
      <w:bidi w:val="0"/>
      <w:spacing w:before="100" w:beforeAutospacing="1" w:after="100" w:afterAutospacing="1"/>
    </w:pPr>
    <w:rPr>
      <w:color w:val="990033"/>
      <w:lang w:eastAsia="ar-SA"/>
    </w:rPr>
  </w:style>
  <w:style w:type="paragraph" w:customStyle="1" w:styleId="quran">
    <w:name w:val="quran"/>
    <w:basedOn w:val="a"/>
    <w:rsid w:val="00765462"/>
    <w:pPr>
      <w:bidi w:val="0"/>
      <w:spacing w:before="100" w:beforeAutospacing="1" w:after="100" w:afterAutospacing="1"/>
    </w:pPr>
    <w:rPr>
      <w:color w:val="008000"/>
      <w:lang w:eastAsia="ar-SA"/>
    </w:rPr>
  </w:style>
  <w:style w:type="paragraph" w:customStyle="1" w:styleId="hadith">
    <w:name w:val="hadith"/>
    <w:basedOn w:val="a"/>
    <w:rsid w:val="00765462"/>
    <w:pPr>
      <w:bidi w:val="0"/>
      <w:spacing w:before="100" w:beforeAutospacing="1" w:after="100" w:afterAutospacing="1"/>
    </w:pPr>
    <w:rPr>
      <w:color w:val="0000FF"/>
      <w:lang w:eastAsia="ar-SA"/>
    </w:rPr>
  </w:style>
  <w:style w:type="paragraph" w:customStyle="1" w:styleId="ref">
    <w:name w:val="ref"/>
    <w:basedOn w:val="a"/>
    <w:rsid w:val="00765462"/>
    <w:pPr>
      <w:bidi w:val="0"/>
      <w:spacing w:before="100" w:beforeAutospacing="1" w:after="100" w:afterAutospacing="1"/>
    </w:pPr>
    <w:rPr>
      <w:rFonts w:ascii="Tahoma" w:hAnsi="Tahoma" w:cs="Tahoma"/>
      <w:color w:val="808080"/>
      <w:sz w:val="20"/>
      <w:szCs w:val="20"/>
      <w:lang w:eastAsia="ar-SA"/>
    </w:rPr>
  </w:style>
  <w:style w:type="paragraph" w:customStyle="1" w:styleId="info">
    <w:name w:val="info"/>
    <w:basedOn w:val="a"/>
    <w:rsid w:val="00765462"/>
    <w:pPr>
      <w:bidi w:val="0"/>
      <w:spacing w:before="100" w:beforeAutospacing="1" w:after="100" w:afterAutospacing="1"/>
    </w:pPr>
    <w:rPr>
      <w:rFonts w:ascii="Tahoma" w:hAnsi="Tahoma" w:cs="Tahoma"/>
      <w:color w:val="808080"/>
      <w:sz w:val="20"/>
      <w:szCs w:val="20"/>
      <w:lang w:eastAsia="ar-SA"/>
    </w:rPr>
  </w:style>
  <w:style w:type="paragraph" w:customStyle="1" w:styleId="tak-had">
    <w:name w:val="tak-had"/>
    <w:basedOn w:val="a"/>
    <w:rsid w:val="00765462"/>
    <w:pPr>
      <w:bidi w:val="0"/>
      <w:spacing w:before="100" w:beforeAutospacing="1" w:after="100" w:afterAutospacing="1"/>
    </w:pPr>
    <w:rPr>
      <w:color w:val="406448"/>
      <w:sz w:val="26"/>
      <w:szCs w:val="26"/>
      <w:lang w:eastAsia="ar-SA"/>
    </w:rPr>
  </w:style>
  <w:style w:type="paragraph" w:customStyle="1" w:styleId="tak-link">
    <w:name w:val="tak-link"/>
    <w:basedOn w:val="a"/>
    <w:rsid w:val="00765462"/>
    <w:pPr>
      <w:bidi w:val="0"/>
      <w:spacing w:before="100" w:beforeAutospacing="1" w:after="100" w:afterAutospacing="1"/>
      <w:ind w:firstLine="720"/>
    </w:pPr>
    <w:rPr>
      <w:color w:val="406448"/>
      <w:sz w:val="22"/>
      <w:szCs w:val="22"/>
      <w:lang w:eastAsia="ar-SA"/>
    </w:rPr>
  </w:style>
  <w:style w:type="paragraph" w:customStyle="1" w:styleId="textunder">
    <w:name w:val="textunder"/>
    <w:basedOn w:val="a"/>
    <w:rsid w:val="00765462"/>
    <w:pPr>
      <w:bidi w:val="0"/>
      <w:spacing w:before="100" w:beforeAutospacing="1" w:after="100" w:afterAutospacing="1"/>
    </w:pPr>
    <w:rPr>
      <w:rFonts w:ascii="Arial" w:hAnsi="Arial" w:cs="Arial"/>
      <w:b/>
      <w:bCs/>
      <w:color w:val="004E00"/>
      <w:sz w:val="22"/>
      <w:szCs w:val="22"/>
      <w:u w:val="single"/>
      <w:lang w:eastAsia="ar-SA"/>
    </w:rPr>
  </w:style>
  <w:style w:type="paragraph" w:customStyle="1" w:styleId="text">
    <w:name w:val="text"/>
    <w:basedOn w:val="a"/>
    <w:rsid w:val="00765462"/>
    <w:pPr>
      <w:bidi w:val="0"/>
      <w:spacing w:before="100" w:beforeAutospacing="1" w:after="100" w:afterAutospacing="1"/>
    </w:pPr>
    <w:rPr>
      <w:color w:val="000000"/>
      <w:lang w:eastAsia="ar-SA"/>
    </w:rPr>
  </w:style>
  <w:style w:type="paragraph" w:customStyle="1" w:styleId="par1">
    <w:name w:val="par1"/>
    <w:basedOn w:val="a"/>
    <w:rsid w:val="00765462"/>
    <w:pPr>
      <w:bidi w:val="0"/>
      <w:spacing w:before="100" w:beforeAutospacing="1" w:after="100" w:afterAutospacing="1"/>
    </w:pPr>
    <w:rPr>
      <w:rFonts w:ascii="Arial" w:hAnsi="Arial" w:cs="Arial"/>
      <w:b/>
      <w:bCs/>
      <w:color w:val="F8EAAA"/>
      <w:sz w:val="32"/>
      <w:szCs w:val="32"/>
      <w:lang w:eastAsia="ar-SA"/>
    </w:rPr>
  </w:style>
  <w:style w:type="paragraph" w:customStyle="1" w:styleId="textbold">
    <w:name w:val="textbold"/>
    <w:basedOn w:val="a"/>
    <w:rsid w:val="00765462"/>
    <w:pPr>
      <w:bidi w:val="0"/>
      <w:spacing w:before="100" w:beforeAutospacing="1" w:after="100" w:afterAutospacing="1"/>
    </w:pPr>
    <w:rPr>
      <w:rFonts w:ascii="Arial" w:hAnsi="Arial" w:cs="Arial"/>
      <w:b/>
      <w:bCs/>
      <w:color w:val="005800"/>
      <w:sz w:val="20"/>
      <w:szCs w:val="20"/>
      <w:lang w:eastAsia="ar-SA"/>
    </w:rPr>
  </w:style>
  <w:style w:type="paragraph" w:customStyle="1" w:styleId="textnor">
    <w:name w:val="textnor"/>
    <w:basedOn w:val="a"/>
    <w:rsid w:val="00765462"/>
    <w:pPr>
      <w:bidi w:val="0"/>
      <w:spacing w:before="100" w:beforeAutospacing="1" w:after="100" w:afterAutospacing="1"/>
    </w:pPr>
    <w:rPr>
      <w:rFonts w:cs="Arabic Transparent" w:hint="cs"/>
      <w:color w:val="004E00"/>
      <w:lang w:eastAsia="ar-SA"/>
    </w:rPr>
  </w:style>
  <w:style w:type="character" w:customStyle="1" w:styleId="FollowedHyperlink1">
    <w:name w:val="FollowedHyperlink1"/>
    <w:basedOn w:val="a0"/>
    <w:rsid w:val="00765462"/>
    <w:rPr>
      <w:color w:val="8080C0"/>
      <w:u w:val="single"/>
    </w:rPr>
  </w:style>
  <w:style w:type="character" w:customStyle="1" w:styleId="info1">
    <w:name w:val="info1"/>
    <w:basedOn w:val="a0"/>
    <w:rsid w:val="00765462"/>
    <w:rPr>
      <w:rFonts w:ascii="Tahoma" w:hAnsi="Tahoma" w:cs="Tahoma" w:hint="default"/>
      <w:color w:val="808080"/>
      <w:sz w:val="20"/>
      <w:szCs w:val="20"/>
    </w:rPr>
  </w:style>
  <w:style w:type="character" w:customStyle="1" w:styleId="question1">
    <w:name w:val="question1"/>
    <w:basedOn w:val="a0"/>
    <w:rsid w:val="00765462"/>
    <w:rPr>
      <w:color w:val="990033"/>
    </w:rPr>
  </w:style>
  <w:style w:type="character" w:customStyle="1" w:styleId="heading51">
    <w:name w:val="heading51"/>
    <w:basedOn w:val="a0"/>
    <w:rsid w:val="00765462"/>
    <w:rPr>
      <w:rFonts w:ascii="Times New Roman" w:hAnsi="Times New Roman" w:cs="Times New Roman" w:hint="default"/>
      <w:color w:val="000080"/>
      <w:sz w:val="28"/>
      <w:szCs w:val="28"/>
    </w:rPr>
  </w:style>
  <w:style w:type="character" w:customStyle="1" w:styleId="ref1">
    <w:name w:val="ref1"/>
    <w:basedOn w:val="a0"/>
    <w:rsid w:val="00765462"/>
    <w:rPr>
      <w:rFonts w:ascii="Tahoma" w:hAnsi="Tahoma" w:cs="Tahoma" w:hint="default"/>
      <w:color w:val="808080"/>
      <w:sz w:val="20"/>
      <w:szCs w:val="20"/>
    </w:rPr>
  </w:style>
  <w:style w:type="character" w:customStyle="1" w:styleId="right">
    <w:name w:val="right"/>
    <w:basedOn w:val="a0"/>
    <w:rsid w:val="00765462"/>
  </w:style>
  <w:style w:type="character" w:customStyle="1" w:styleId="hilight1">
    <w:name w:val="hilight1"/>
    <w:basedOn w:val="a0"/>
    <w:rsid w:val="00765462"/>
    <w:rPr>
      <w:shd w:val="clear" w:color="auto" w:fill="FFFBDD"/>
    </w:rPr>
  </w:style>
  <w:style w:type="table" w:styleId="afb">
    <w:name w:val="Table Grid"/>
    <w:basedOn w:val="a1"/>
    <w:rsid w:val="00765462"/>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raChar">
    <w:name w:val="خط الفقرة الافتراضي Para Char"/>
    <w:basedOn w:val="a"/>
    <w:rsid w:val="00765462"/>
    <w:pPr>
      <w:bidi w:val="0"/>
    </w:pPr>
    <w:rPr>
      <w:rFonts w:cs="Traditional Arabic"/>
      <w:sz w:val="36"/>
      <w:szCs w:val="36"/>
      <w:lang w:val="fr-FR" w:eastAsia="fr-FR"/>
    </w:rPr>
  </w:style>
  <w:style w:type="paragraph" w:styleId="afc">
    <w:name w:val="Balloon Text"/>
    <w:basedOn w:val="a"/>
    <w:link w:val="Char8"/>
    <w:uiPriority w:val="99"/>
    <w:semiHidden/>
    <w:unhideWhenUsed/>
    <w:rsid w:val="00765462"/>
    <w:rPr>
      <w:rFonts w:ascii="Tahoma" w:hAnsi="Tahoma" w:cs="Tahoma"/>
      <w:sz w:val="16"/>
      <w:szCs w:val="16"/>
    </w:rPr>
  </w:style>
  <w:style w:type="character" w:customStyle="1" w:styleId="Char8">
    <w:name w:val="نص في بالون Char"/>
    <w:basedOn w:val="a0"/>
    <w:link w:val="afc"/>
    <w:uiPriority w:val="99"/>
    <w:semiHidden/>
    <w:rsid w:val="00765462"/>
    <w:rPr>
      <w:rFonts w:ascii="Tahoma" w:eastAsia="Times New Roman"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radwn.com" TargetMode="Externa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_rels/footer2.xml.rels><?xml version="1.0" encoding="UTF-8" standalone="yes"?>
<Relationships xmlns="http://schemas.openxmlformats.org/package/2006/relationships"><Relationship Id="rId1" Type="http://schemas.openxmlformats.org/officeDocument/2006/relationships/hyperlink" Target="http://www.alukah.net"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http://www.alukah.net" TargetMode="External"/></Relationships>
</file>

<file path=word/_rels/footnotes.xml.rels><?xml version="1.0" encoding="UTF-8" standalone="yes"?>
<Relationships xmlns="http://schemas.openxmlformats.org/package/2006/relationships"><Relationship Id="rId1" Type="http://schemas.openxmlformats.org/officeDocument/2006/relationships/image" Target="media/image2.gif"/></Relationships>
</file>

<file path=word/_rels/header1.xml.rels><?xml version="1.0" encoding="UTF-8" standalone="yes"?>
<Relationships xmlns="http://schemas.openxmlformats.org/package/2006/relationships"><Relationship Id="rId1" Type="http://schemas.openxmlformats.org/officeDocument/2006/relationships/image" Target="media/image6.emf"/></Relationships>
</file>

<file path=word/_rels/header2.xml.rels><?xml version="1.0" encoding="UTF-8" standalone="yes"?>
<Relationships xmlns="http://schemas.openxmlformats.org/package/2006/relationships"><Relationship Id="rId2" Type="http://schemas.openxmlformats.org/officeDocument/2006/relationships/image" Target="media/image6.emf"/><Relationship Id="rId1" Type="http://schemas.openxmlformats.org/officeDocument/2006/relationships/hyperlink" Target="http://www.alukah.net" TargetMode="Externa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214</TotalTime>
  <Pages>97</Pages>
  <Words>11902</Words>
  <Characters>67847</Characters>
  <Application>Microsoft Office Word</Application>
  <DocSecurity>0</DocSecurity>
  <Lines>565</Lines>
  <Paragraphs>159</Paragraphs>
  <ScaleCrop>false</ScaleCrop>
  <HeadingPairs>
    <vt:vector size="2" baseType="variant">
      <vt:variant>
        <vt:lpstr>العنوان</vt:lpstr>
      </vt:variant>
      <vt:variant>
        <vt:i4>1</vt:i4>
      </vt:variant>
    </vt:vector>
  </HeadingPairs>
  <TitlesOfParts>
    <vt:vector size="1" baseType="lpstr">
      <vt:lpstr/>
    </vt:vector>
  </TitlesOfParts>
  <Company>dewan</Company>
  <LinksUpToDate>false</LinksUpToDate>
  <CharactersWithSpaces>79590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mmostafa</dc:creator>
  <cp:keywords/>
  <dc:description/>
  <cp:lastModifiedBy>mmostafa</cp:lastModifiedBy>
  <cp:revision>31</cp:revision>
  <dcterms:created xsi:type="dcterms:W3CDTF">2009-12-27T12:13:00Z</dcterms:created>
  <dcterms:modified xsi:type="dcterms:W3CDTF">2010-01-12T17:22:00Z</dcterms:modified>
</cp:coreProperties>
</file>